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Noto Naskh Arabic" w:cs="Noto Naskh Arabic" w:eastAsia="Noto Naskh Arabic" w:hAnsi="Noto Naskh Arabic"/>
          <w:b w:val="1"/>
          <w:sz w:val="28"/>
          <w:szCs w:val="28"/>
          <w:u w:val="single"/>
        </w:rPr>
      </w:pP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u w:val="single"/>
          <w:rtl w:val="1"/>
        </w:rPr>
        <w:t xml:space="preserve">المعلومات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u w:val="single"/>
          <w:rtl w:val="1"/>
        </w:rPr>
        <w:t xml:space="preserve">الشخصية</w:t>
      </w:r>
    </w:p>
    <w:p w:rsidR="00000000" w:rsidDel="00000000" w:rsidP="00000000" w:rsidRDefault="00000000" w:rsidRPr="00000000" w14:paraId="00000002">
      <w:pPr>
        <w:jc w:val="right"/>
        <w:rPr>
          <w:rFonts w:ascii="Noto Naskh Arabic" w:cs="Noto Naskh Arabic" w:eastAsia="Noto Naskh Arabic" w:hAnsi="Noto Naskh Arabic"/>
          <w:sz w:val="28"/>
          <w:szCs w:val="28"/>
        </w:rPr>
      </w:pP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الاسم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مصطفى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محمد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أحمد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نصر</w:t>
      </w:r>
    </w:p>
    <w:p w:rsidR="00000000" w:rsidDel="00000000" w:rsidP="00000000" w:rsidRDefault="00000000" w:rsidRPr="00000000" w14:paraId="00000003">
      <w:pPr>
        <w:jc w:val="right"/>
        <w:rPr>
          <w:rFonts w:ascii="Noto Naskh Arabic" w:cs="Noto Naskh Arabic" w:eastAsia="Noto Naskh Arabic" w:hAnsi="Noto Naskh Arabic"/>
          <w:sz w:val="28"/>
          <w:szCs w:val="28"/>
        </w:rPr>
      </w:pP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العنوان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: 17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خليل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أبو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يوسف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-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متفرع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شارع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فيصل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المساحة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-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فيصل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-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الجيزة</w:t>
      </w:r>
    </w:p>
    <w:p w:rsidR="00000000" w:rsidDel="00000000" w:rsidP="00000000" w:rsidRDefault="00000000" w:rsidRPr="00000000" w14:paraId="00000004">
      <w:pPr>
        <w:jc w:val="right"/>
        <w:rPr>
          <w:rFonts w:ascii="Noto Naskh Arabic" w:cs="Noto Naskh Arabic" w:eastAsia="Noto Naskh Arabic" w:hAnsi="Noto Naskh Arabic"/>
          <w:sz w:val="28"/>
          <w:szCs w:val="28"/>
        </w:rPr>
      </w:pP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رقم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الهاتف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0"/>
        </w:rPr>
        <w:t xml:space="preserve">: 01145565978</w:t>
      </w:r>
    </w:p>
    <w:p w:rsidR="00000000" w:rsidDel="00000000" w:rsidP="00000000" w:rsidRDefault="00000000" w:rsidRPr="00000000" w14:paraId="00000005">
      <w:pPr>
        <w:jc w:val="right"/>
        <w:rPr>
          <w:rFonts w:ascii="Noto Naskh Arabic" w:cs="Noto Naskh Arabic" w:eastAsia="Noto Naskh Arabic" w:hAnsi="Noto Naskh Arabic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0"/>
        </w:rPr>
        <w:t xml:space="preserve">01004950313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واتساب</w:t>
      </w:r>
    </w:p>
    <w:p w:rsidR="00000000" w:rsidDel="00000000" w:rsidP="00000000" w:rsidRDefault="00000000" w:rsidRPr="00000000" w14:paraId="00000006">
      <w:pPr>
        <w:jc w:val="right"/>
        <w:rPr>
          <w:rFonts w:ascii="Noto Naskh Arabic" w:cs="Noto Naskh Arabic" w:eastAsia="Noto Naskh Arabic" w:hAnsi="Noto Naskh Arabic"/>
          <w:sz w:val="28"/>
          <w:szCs w:val="28"/>
        </w:rPr>
      </w:pP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البريد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الالكتروني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0"/>
        </w:rPr>
        <w:t xml:space="preserve">: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0"/>
        </w:rPr>
        <w:t xml:space="preserve">Kosti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0"/>
        </w:rPr>
        <w:t xml:space="preserve">111@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0"/>
        </w:rPr>
        <w:t xml:space="preserve">gmail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0"/>
        </w:rPr>
        <w:t xml:space="preserve">com</w:t>
      </w:r>
    </w:p>
    <w:p w:rsidR="00000000" w:rsidDel="00000000" w:rsidP="00000000" w:rsidRDefault="00000000" w:rsidRPr="00000000" w14:paraId="00000007">
      <w:pPr>
        <w:jc w:val="right"/>
        <w:rPr>
          <w:rFonts w:ascii="Noto Naskh Arabic" w:cs="Noto Naskh Arabic" w:eastAsia="Noto Naskh Arabic" w:hAnsi="Noto Naskh Arabic"/>
          <w:sz w:val="28"/>
          <w:szCs w:val="28"/>
        </w:rPr>
      </w:pP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right"/>
        <w:rPr>
          <w:rFonts w:ascii="Noto Naskh Arabic" w:cs="Noto Naskh Arabic" w:eastAsia="Noto Naskh Arabic" w:hAnsi="Noto Naskh Arabic"/>
          <w:b w:val="1"/>
          <w:sz w:val="28"/>
          <w:szCs w:val="28"/>
          <w:u w:val="single"/>
        </w:rPr>
      </w:pP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u w:val="single"/>
          <w:rtl w:val="1"/>
        </w:rPr>
        <w:t xml:space="preserve">المؤهلات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u w:val="single"/>
          <w:rtl w:val="1"/>
        </w:rPr>
        <w:t xml:space="preserve">العلمية</w:t>
      </w:r>
    </w:p>
    <w:p w:rsidR="00000000" w:rsidDel="00000000" w:rsidP="00000000" w:rsidRDefault="00000000" w:rsidRPr="00000000" w14:paraId="00000009">
      <w:pPr>
        <w:jc w:val="right"/>
        <w:rPr>
          <w:rFonts w:ascii="Noto Naskh Arabic" w:cs="Noto Naskh Arabic" w:eastAsia="Noto Naskh Arabic" w:hAnsi="Noto Naskh Arabic"/>
          <w:sz w:val="28"/>
          <w:szCs w:val="28"/>
        </w:rPr>
      </w:pP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بكالوريوس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اللغة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العربية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جامعة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الأزهر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مصر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)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سبتمر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0"/>
        </w:rPr>
        <w:t xml:space="preserve"> 1986                                                                                                                 </w:t>
      </w:r>
    </w:p>
    <w:p w:rsidR="00000000" w:rsidDel="00000000" w:rsidP="00000000" w:rsidRDefault="00000000" w:rsidRPr="00000000" w14:paraId="0000000A">
      <w:pPr>
        <w:jc w:val="right"/>
        <w:rPr>
          <w:rFonts w:ascii="Noto Naskh Arabic" w:cs="Noto Naskh Arabic" w:eastAsia="Noto Naskh Arabic" w:hAnsi="Noto Naskh Arabic"/>
          <w:sz w:val="28"/>
          <w:szCs w:val="28"/>
        </w:rPr>
      </w:pP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B">
      <w:pPr>
        <w:jc w:val="right"/>
        <w:rPr>
          <w:rFonts w:ascii="Noto Naskh Arabic" w:cs="Noto Naskh Arabic" w:eastAsia="Noto Naskh Arabic" w:hAnsi="Noto Naskh Arabic"/>
          <w:b w:val="1"/>
          <w:sz w:val="28"/>
          <w:szCs w:val="28"/>
          <w:u w:val="single"/>
        </w:rPr>
      </w:pP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u w:val="single"/>
          <w:rtl w:val="1"/>
        </w:rPr>
        <w:t xml:space="preserve">الخبرات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u w:val="single"/>
          <w:rtl w:val="1"/>
        </w:rPr>
        <w:t xml:space="preserve">العملية</w:t>
      </w:r>
    </w:p>
    <w:p w:rsidR="00000000" w:rsidDel="00000000" w:rsidP="00000000" w:rsidRDefault="00000000" w:rsidRPr="00000000" w14:paraId="0000000C">
      <w:pPr>
        <w:jc w:val="right"/>
        <w:rPr>
          <w:rFonts w:ascii="Noto Naskh Arabic" w:cs="Noto Naskh Arabic" w:eastAsia="Noto Naskh Arabic" w:hAnsi="Noto Naskh Arabic"/>
          <w:b w:val="1"/>
          <w:sz w:val="28"/>
          <w:szCs w:val="28"/>
        </w:rPr>
      </w:pP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1"/>
        </w:rPr>
        <w:t xml:space="preserve">محرر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1"/>
        </w:rPr>
        <w:t xml:space="preserve">عام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1"/>
        </w:rPr>
        <w:t xml:space="preserve">صحيفة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1"/>
        </w:rPr>
        <w:t xml:space="preserve">آخر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1"/>
        </w:rPr>
        <w:t xml:space="preserve">لحظة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0"/>
        </w:rPr>
        <w:t xml:space="preserve">"</w:t>
      </w:r>
    </w:p>
    <w:p w:rsidR="00000000" w:rsidDel="00000000" w:rsidP="00000000" w:rsidRDefault="00000000" w:rsidRPr="00000000" w14:paraId="0000000D">
      <w:pPr>
        <w:jc w:val="right"/>
        <w:rPr>
          <w:rFonts w:ascii="Noto Naskh Arabic" w:cs="Noto Naskh Arabic" w:eastAsia="Noto Naskh Arabic" w:hAnsi="Noto Naskh Arabic"/>
          <w:sz w:val="28"/>
          <w:szCs w:val="28"/>
        </w:rPr>
      </w:pP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الخرطوم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السودان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منذ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١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مايو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٢٠١٥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٣٠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يوليو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0"/>
        </w:rPr>
        <w:t xml:space="preserve"> ٢٠٢٠ </w:t>
      </w:r>
    </w:p>
    <w:p w:rsidR="00000000" w:rsidDel="00000000" w:rsidP="00000000" w:rsidRDefault="00000000" w:rsidRPr="00000000" w14:paraId="0000000E">
      <w:pPr>
        <w:jc w:val="right"/>
        <w:rPr>
          <w:rFonts w:ascii="Noto Naskh Arabic" w:cs="Noto Naskh Arabic" w:eastAsia="Noto Naskh Arabic" w:hAnsi="Noto Naskh Arabic"/>
          <w:sz w:val="28"/>
          <w:szCs w:val="28"/>
        </w:rPr>
      </w:pP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1"/>
        </w:rPr>
        <w:t xml:space="preserve">رئيس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1"/>
        </w:rPr>
        <w:t xml:space="preserve">فريق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1"/>
        </w:rPr>
        <w:t xml:space="preserve">التثقيف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1"/>
        </w:rPr>
        <w:t xml:space="preserve">الصحي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1"/>
        </w:rPr>
        <w:t xml:space="preserve">برنامج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1"/>
        </w:rPr>
        <w:t xml:space="preserve">عمران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1"/>
        </w:rPr>
        <w:t xml:space="preserve">للمياه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1"/>
        </w:rPr>
        <w:t xml:space="preserve">والصرف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1"/>
        </w:rPr>
        <w:t xml:space="preserve">الصحي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1"/>
        </w:rPr>
        <w:t xml:space="preserve">والإصحاح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1"/>
        </w:rPr>
        <w:t xml:space="preserve">البيئي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right"/>
        <w:rPr>
          <w:rFonts w:ascii="Noto Naskh Arabic" w:cs="Noto Naskh Arabic" w:eastAsia="Noto Naskh Arabic" w:hAnsi="Noto Naskh Arabic"/>
          <w:sz w:val="28"/>
          <w:szCs w:val="28"/>
        </w:rPr>
      </w:pP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جمعية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خيرية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اجتماعية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يمنية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ممولة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ال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</w:rPr>
        <mc:AlternateContent>
          <mc:Choice Requires="wpg">
            <w:drawing>
              <wp:inline distB="114300" distT="114300" distL="114300" distR="114300">
                <wp:extent cx="1148466" cy="241782"/>
                <wp:effectExtent b="0" l="0" r="0" 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79975" y="1819400"/>
                          <a:ext cx="1248900" cy="24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FFFF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CSSW</w:t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148466" cy="241782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8466" cy="24178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0">
      <w:pPr>
        <w:jc w:val="right"/>
        <w:rPr>
          <w:rFonts w:ascii="Noto Naskh Arabic" w:cs="Noto Naskh Arabic" w:eastAsia="Noto Naskh Arabic" w:hAnsi="Noto Naskh Arabic"/>
          <w:sz w:val="28"/>
          <w:szCs w:val="28"/>
        </w:rPr>
      </w:pP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يستهدف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البرنامج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النازحين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والمجتمعات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</w:rPr>
        <mc:AlternateContent>
          <mc:Choice Requires="wpg">
            <w:drawing>
              <wp:inline distB="114300" distT="114300" distL="114300" distR="114300">
                <wp:extent cx="1003049" cy="237280"/>
                <wp:effectExtent b="0" l="0" r="0" 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79975" y="1819400"/>
                          <a:ext cx="1248900" cy="24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FFFF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UNICEF</w:t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003049" cy="237280"/>
                <wp:effectExtent b="0" l="0" r="0" 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3049" cy="2372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right"/>
        <w:rPr>
          <w:rFonts w:ascii="Noto Naskh Arabic" w:cs="Noto Naskh Arabic" w:eastAsia="Noto Naskh Arabic" w:hAnsi="Noto Naskh Arabic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المضيفة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محافظة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عمران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اليمنية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-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يونيو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2011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يوليو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0"/>
        </w:rPr>
        <w:t xml:space="preserve"> 2014 </w:t>
      </w:r>
    </w:p>
    <w:p w:rsidR="00000000" w:rsidDel="00000000" w:rsidP="00000000" w:rsidRDefault="00000000" w:rsidRPr="00000000" w14:paraId="00000012">
      <w:pPr>
        <w:jc w:val="right"/>
        <w:rPr>
          <w:rFonts w:ascii="Noto Naskh Arabic" w:cs="Noto Naskh Arabic" w:eastAsia="Noto Naskh Arabic" w:hAnsi="Noto Naskh Arabic"/>
          <w:sz w:val="28"/>
          <w:szCs w:val="28"/>
        </w:rPr>
      </w:pP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1"/>
        </w:rPr>
        <w:t xml:space="preserve">معلم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1"/>
        </w:rPr>
        <w:t xml:space="preserve">أول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1"/>
        </w:rPr>
        <w:t xml:space="preserve">المدارس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1"/>
        </w:rPr>
        <w:t xml:space="preserve">الإعدادية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1"/>
        </w:rPr>
        <w:t xml:space="preserve">والثانوية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1"/>
        </w:rPr>
        <w:t xml:space="preserve">وزارة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1"/>
        </w:rPr>
        <w:t xml:space="preserve">التربية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1"/>
        </w:rPr>
        <w:t xml:space="preserve">والتعليم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3">
      <w:pPr>
        <w:jc w:val="right"/>
        <w:rPr>
          <w:rFonts w:ascii="Noto Naskh Arabic" w:cs="Noto Naskh Arabic" w:eastAsia="Noto Naskh Arabic" w:hAnsi="Noto Naskh Arabic"/>
          <w:sz w:val="28"/>
          <w:szCs w:val="28"/>
        </w:rPr>
      </w:pP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اليمن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منذ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سبتمبر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1992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يوليو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0"/>
        </w:rPr>
        <w:t xml:space="preserve"> 2004  </w:t>
      </w:r>
    </w:p>
    <w:p w:rsidR="00000000" w:rsidDel="00000000" w:rsidP="00000000" w:rsidRDefault="00000000" w:rsidRPr="00000000" w14:paraId="00000014">
      <w:pPr>
        <w:jc w:val="right"/>
        <w:rPr>
          <w:rFonts w:ascii="Noto Naskh Arabic" w:cs="Noto Naskh Arabic" w:eastAsia="Noto Naskh Arabic" w:hAnsi="Noto Naskh Arabic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1"/>
        </w:rPr>
        <w:t xml:space="preserve">معلم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1"/>
        </w:rPr>
        <w:t xml:space="preserve">مدارس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1"/>
        </w:rPr>
        <w:t xml:space="preserve">ثانوية</w:t>
      </w:r>
    </w:p>
    <w:p w:rsidR="00000000" w:rsidDel="00000000" w:rsidP="00000000" w:rsidRDefault="00000000" w:rsidRPr="00000000" w14:paraId="00000015">
      <w:pPr>
        <w:jc w:val="right"/>
        <w:rPr>
          <w:rFonts w:ascii="Noto Naskh Arabic" w:cs="Noto Naskh Arabic" w:eastAsia="Noto Naskh Arabic" w:hAnsi="Noto Naskh Arabic"/>
          <w:sz w:val="28"/>
          <w:szCs w:val="28"/>
        </w:rPr>
      </w:pP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وزارة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التربية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والتعليم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-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السودان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  -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منذ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يونيو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1990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أغسطس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0"/>
        </w:rPr>
        <w:t xml:space="preserve"> 1992 </w:t>
      </w:r>
    </w:p>
    <w:p w:rsidR="00000000" w:rsidDel="00000000" w:rsidP="00000000" w:rsidRDefault="00000000" w:rsidRPr="00000000" w14:paraId="00000016">
      <w:pPr>
        <w:jc w:val="right"/>
        <w:rPr>
          <w:rFonts w:ascii="Noto Naskh Arabic" w:cs="Noto Naskh Arabic" w:eastAsia="Noto Naskh Arabic" w:hAnsi="Noto Naskh Arabic"/>
          <w:b w:val="1"/>
          <w:sz w:val="28"/>
          <w:szCs w:val="28"/>
        </w:rPr>
      </w:pP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1"/>
        </w:rPr>
        <w:t xml:space="preserve">محرر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1"/>
        </w:rPr>
        <w:t xml:space="preserve">عام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1"/>
        </w:rPr>
        <w:t xml:space="preserve">ومدقق</w:t>
      </w:r>
    </w:p>
    <w:p w:rsidR="00000000" w:rsidDel="00000000" w:rsidP="00000000" w:rsidRDefault="00000000" w:rsidRPr="00000000" w14:paraId="00000017">
      <w:pPr>
        <w:jc w:val="right"/>
        <w:rPr>
          <w:rFonts w:ascii="Noto Naskh Arabic" w:cs="Noto Naskh Arabic" w:eastAsia="Noto Naskh Arabic" w:hAnsi="Noto Naskh Arabic"/>
          <w:sz w:val="28"/>
          <w:szCs w:val="28"/>
        </w:rPr>
      </w:pP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عدة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صحف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منذ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أكتوبر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1986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أغسطس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1992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الخرطوم</w:t>
      </w:r>
    </w:p>
    <w:p w:rsidR="00000000" w:rsidDel="00000000" w:rsidP="00000000" w:rsidRDefault="00000000" w:rsidRPr="00000000" w14:paraId="00000018">
      <w:pPr>
        <w:jc w:val="right"/>
        <w:rPr>
          <w:rFonts w:ascii="Noto Naskh Arabic" w:cs="Noto Naskh Arabic" w:eastAsia="Noto Naskh Arabic" w:hAnsi="Noto Naskh Arabic"/>
          <w:b w:val="1"/>
          <w:sz w:val="28"/>
          <w:szCs w:val="28"/>
          <w:u w:val="single"/>
        </w:rPr>
      </w:pP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u w:val="single"/>
          <w:rtl w:val="1"/>
        </w:rPr>
        <w:t xml:space="preserve">التدريبات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u w:val="single"/>
          <w:rtl w:val="1"/>
        </w:rPr>
        <w:t xml:space="preserve">والكورسات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jc w:val="right"/>
        <w:rPr>
          <w:rFonts w:ascii="Noto Naskh Arabic" w:cs="Noto Naskh Arabic" w:eastAsia="Noto Naskh Arabic" w:hAnsi="Noto Naskh Arabic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كورس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الكتروني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في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0"/>
        </w:rPr>
        <w:t xml:space="preserve"> "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1"/>
        </w:rPr>
        <w:t xml:space="preserve">دليل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1"/>
        </w:rPr>
        <w:t xml:space="preserve">سفير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1"/>
        </w:rPr>
        <w:t xml:space="preserve">العملي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0"/>
        </w:rPr>
        <w:t xml:space="preserve">"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0"/>
        </w:rPr>
        <w:t xml:space="preserve"> -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يونيو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0"/>
        </w:rPr>
        <w:t xml:space="preserve"> 2015</w:t>
      </w:r>
    </w:p>
    <w:p w:rsidR="00000000" w:rsidDel="00000000" w:rsidP="00000000" w:rsidRDefault="00000000" w:rsidRPr="00000000" w14:paraId="0000001A">
      <w:pPr>
        <w:jc w:val="right"/>
        <w:rPr>
          <w:rFonts w:ascii="Noto Naskh Arabic" w:cs="Noto Naskh Arabic" w:eastAsia="Noto Naskh Arabic" w:hAnsi="Noto Naskh Arabic"/>
          <w:sz w:val="28"/>
          <w:szCs w:val="28"/>
        </w:rPr>
      </w:pP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تدريب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0"/>
        </w:rPr>
        <w:t xml:space="preserve">"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1"/>
        </w:rPr>
        <w:t xml:space="preserve">طرق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1"/>
        </w:rPr>
        <w:t xml:space="preserve">التوعية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1"/>
        </w:rPr>
        <w:t xml:space="preserve">الصحة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1"/>
        </w:rPr>
        <w:t xml:space="preserve">والنظافة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1"/>
        </w:rPr>
        <w:t xml:space="preserve">الشخصية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0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المعهد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الصحي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-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يناير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0"/>
        </w:rPr>
        <w:t xml:space="preserve"> 2014</w:t>
      </w:r>
    </w:p>
    <w:p w:rsidR="00000000" w:rsidDel="00000000" w:rsidP="00000000" w:rsidRDefault="00000000" w:rsidRPr="00000000" w14:paraId="0000001B">
      <w:pPr>
        <w:jc w:val="right"/>
        <w:rPr>
          <w:rFonts w:ascii="Noto Naskh Arabic" w:cs="Noto Naskh Arabic" w:eastAsia="Noto Naskh Arabic" w:hAnsi="Noto Naskh Arabic"/>
          <w:sz w:val="28"/>
          <w:szCs w:val="28"/>
        </w:rPr>
      </w:pP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ندوة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0"/>
        </w:rPr>
        <w:t xml:space="preserve">"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1"/>
        </w:rPr>
        <w:t xml:space="preserve">تدريب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1"/>
        </w:rPr>
        <w:t xml:space="preserve">المثقفين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1"/>
        </w:rPr>
        <w:t xml:space="preserve">الصحيين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0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منظمة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ومقدمة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طريق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منظمة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</w:rPr>
        <mc:AlternateContent>
          <mc:Choice Requires="wpg">
            <w:drawing>
              <wp:inline distB="114300" distT="114300" distL="114300" distR="114300">
                <wp:extent cx="1003049" cy="237280"/>
                <wp:effectExtent b="0" l="0" r="0" 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79975" y="1819400"/>
                          <a:ext cx="1248900" cy="24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FFFF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UNICEF</w:t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003049" cy="237280"/>
                <wp:effectExtent b="0" l="0" r="0" 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3049" cy="2372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يناير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0"/>
        </w:rPr>
        <w:t xml:space="preserve"> 2013 </w:t>
      </w:r>
    </w:p>
    <w:p w:rsidR="00000000" w:rsidDel="00000000" w:rsidP="00000000" w:rsidRDefault="00000000" w:rsidRPr="00000000" w14:paraId="0000001C">
      <w:pPr>
        <w:jc w:val="right"/>
        <w:rPr>
          <w:rFonts w:ascii="Noto Naskh Arabic" w:cs="Noto Naskh Arabic" w:eastAsia="Noto Naskh Arabic" w:hAnsi="Noto Naskh Arabic"/>
          <w:sz w:val="28"/>
          <w:szCs w:val="28"/>
        </w:rPr>
      </w:pP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ندوة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0"/>
        </w:rPr>
        <w:t xml:space="preserve">"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1"/>
        </w:rPr>
        <w:t xml:space="preserve">طرق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1"/>
        </w:rPr>
        <w:t xml:space="preserve">التدريس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1"/>
        </w:rPr>
        <w:t xml:space="preserve">الحديثة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1"/>
        </w:rPr>
        <w:t xml:space="preserve">التدريس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1"/>
        </w:rPr>
        <w:t xml:space="preserve">التفاعلي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rtl w:val="0"/>
        </w:rPr>
        <w:t xml:space="preserve">) "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نوفمبر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0"/>
        </w:rPr>
        <w:t xml:space="preserve"> 2014</w:t>
      </w:r>
    </w:p>
    <w:p w:rsidR="00000000" w:rsidDel="00000000" w:rsidP="00000000" w:rsidRDefault="00000000" w:rsidRPr="00000000" w14:paraId="0000001D">
      <w:pPr>
        <w:jc w:val="right"/>
        <w:rPr>
          <w:rFonts w:ascii="Noto Naskh Arabic" w:cs="Noto Naskh Arabic" w:eastAsia="Noto Naskh Arabic" w:hAnsi="Noto Naskh Arabic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ندوة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تعليم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إلكترونية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معتمدة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ال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</w:rPr>
        <mc:AlternateContent>
          <mc:Choice Requires="wpg">
            <w:drawing>
              <wp:inline distB="114300" distT="114300" distL="114300" distR="114300">
                <wp:extent cx="622150" cy="231781"/>
                <wp:effectExtent b="0" l="0" r="0" 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09500" y="1701375"/>
                          <a:ext cx="8655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FFFF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IDCL</w:t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622150" cy="231781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2150" cy="23178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ديسمبر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0"/>
        </w:rPr>
        <w:t xml:space="preserve"> 2014  </w:t>
      </w:r>
    </w:p>
    <w:p w:rsidR="00000000" w:rsidDel="00000000" w:rsidP="00000000" w:rsidRDefault="00000000" w:rsidRPr="00000000" w14:paraId="0000001E">
      <w:pPr>
        <w:jc w:val="center"/>
        <w:rPr>
          <w:rFonts w:ascii="Noto Naskh Arabic" w:cs="Noto Naskh Arabic" w:eastAsia="Noto Naskh Arabic" w:hAnsi="Noto Naskh Arabic"/>
          <w:sz w:val="28"/>
          <w:szCs w:val="28"/>
        </w:rPr>
      </w:pP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F">
      <w:pPr>
        <w:jc w:val="right"/>
        <w:rPr>
          <w:rFonts w:ascii="Noto Naskh Arabic" w:cs="Noto Naskh Arabic" w:eastAsia="Noto Naskh Arabic" w:hAnsi="Noto Naskh Arabic"/>
          <w:b w:val="1"/>
          <w:sz w:val="28"/>
          <w:szCs w:val="28"/>
          <w:u w:val="single"/>
        </w:rPr>
      </w:pP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u w:val="single"/>
          <w:rtl w:val="1"/>
        </w:rPr>
        <w:t xml:space="preserve">المهارات</w:t>
      </w:r>
    </w:p>
    <w:p w:rsidR="00000000" w:rsidDel="00000000" w:rsidP="00000000" w:rsidRDefault="00000000" w:rsidRPr="00000000" w14:paraId="00000020">
      <w:pPr>
        <w:jc w:val="right"/>
        <w:rPr>
          <w:rFonts w:ascii="Noto Naskh Arabic" w:cs="Noto Naskh Arabic" w:eastAsia="Noto Naskh Arabic" w:hAnsi="Noto Naskh Arabic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التواصل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الفعال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والتقديم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0"/>
        </w:rPr>
        <w:t xml:space="preserve">*  </w:t>
      </w:r>
    </w:p>
    <w:p w:rsidR="00000000" w:rsidDel="00000000" w:rsidP="00000000" w:rsidRDefault="00000000" w:rsidRPr="00000000" w14:paraId="00000021">
      <w:pPr>
        <w:jc w:val="right"/>
        <w:rPr>
          <w:rFonts w:ascii="Noto Naskh Arabic" w:cs="Noto Naskh Arabic" w:eastAsia="Noto Naskh Arabic" w:hAnsi="Noto Naskh Arabic"/>
          <w:sz w:val="28"/>
          <w:szCs w:val="28"/>
        </w:rPr>
      </w:pP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</w:rPr>
        <mc:AlternateContent>
          <mc:Choice Requires="wpg">
            <w:drawing>
              <wp:inline distB="114300" distT="114300" distL="114300" distR="114300">
                <wp:extent cx="1719702" cy="327562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911175" y="1701375"/>
                          <a:ext cx="1425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FFFF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oto Naskh Arabic" w:cs="Noto Naskh Arabic" w:eastAsia="Noto Naskh Arabic" w:hAnsi="Noto Naskh Arab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Microsoft office</w:t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719702" cy="327562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9702" cy="32756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برامج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ال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0"/>
        </w:rPr>
        <w:t xml:space="preserve"> *</w:t>
      </w:r>
    </w:p>
    <w:p w:rsidR="00000000" w:rsidDel="00000000" w:rsidP="00000000" w:rsidRDefault="00000000" w:rsidRPr="00000000" w14:paraId="00000022">
      <w:pPr>
        <w:bidi w:val="1"/>
        <w:jc w:val="left"/>
        <w:rPr>
          <w:rFonts w:ascii="Noto Naskh Arabic" w:cs="Noto Naskh Arabic" w:eastAsia="Noto Naskh Arabic" w:hAnsi="Noto Naskh Arabic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*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تحدث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اللغة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العربية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بطلاقة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                                   *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تحدث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اللغة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الإنجليزية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مستوى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جيد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) </w:t>
      </w:r>
    </w:p>
    <w:p w:rsidR="00000000" w:rsidDel="00000000" w:rsidP="00000000" w:rsidRDefault="00000000" w:rsidRPr="00000000" w14:paraId="00000023">
      <w:pPr>
        <w:jc w:val="right"/>
        <w:rPr>
          <w:rFonts w:ascii="Noto Naskh Arabic" w:cs="Noto Naskh Arabic" w:eastAsia="Noto Naskh Arabic" w:hAnsi="Noto Naskh Arabic"/>
          <w:sz w:val="28"/>
          <w:szCs w:val="28"/>
        </w:rPr>
      </w:pP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المقدرة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الفريق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                                   *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مهارات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التحكم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النفس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0"/>
        </w:rPr>
        <w:t xml:space="preserve">*                     </w:t>
      </w:r>
    </w:p>
    <w:p w:rsidR="00000000" w:rsidDel="00000000" w:rsidP="00000000" w:rsidRDefault="00000000" w:rsidRPr="00000000" w14:paraId="00000024">
      <w:pPr>
        <w:jc w:val="right"/>
        <w:rPr>
          <w:rFonts w:ascii="Noto Naskh Arabic" w:cs="Noto Naskh Arabic" w:eastAsia="Noto Naskh Arabic" w:hAnsi="Noto Naskh Arabic"/>
          <w:sz w:val="28"/>
          <w:szCs w:val="28"/>
        </w:rPr>
      </w:pP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مهارات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حل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وإدارة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النزاعات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                                      *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دعم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التنوع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الإثني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والثقافي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بيئة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0"/>
        </w:rPr>
        <w:t xml:space="preserve">*</w:t>
      </w:r>
    </w:p>
    <w:p w:rsidR="00000000" w:rsidDel="00000000" w:rsidP="00000000" w:rsidRDefault="00000000" w:rsidRPr="00000000" w14:paraId="00000025">
      <w:pPr>
        <w:jc w:val="right"/>
        <w:rPr>
          <w:rFonts w:ascii="Noto Naskh Arabic" w:cs="Noto Naskh Arabic" w:eastAsia="Noto Naskh Arabic" w:hAnsi="Noto Naskh Arabic"/>
          <w:sz w:val="28"/>
          <w:szCs w:val="28"/>
        </w:rPr>
      </w:pP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القدرة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تحت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الضغط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                                   *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مهارات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التدريب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والمتابعة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0"/>
        </w:rPr>
        <w:t xml:space="preserve">*</w:t>
      </w:r>
    </w:p>
    <w:p w:rsidR="00000000" w:rsidDel="00000000" w:rsidP="00000000" w:rsidRDefault="00000000" w:rsidRPr="00000000" w14:paraId="00000026">
      <w:pPr>
        <w:jc w:val="right"/>
        <w:rPr>
          <w:rFonts w:ascii="Noto Naskh Arabic" w:cs="Noto Naskh Arabic" w:eastAsia="Noto Naskh Arabic" w:hAnsi="Noto Naskh Arabic"/>
          <w:sz w:val="28"/>
          <w:szCs w:val="28"/>
        </w:rPr>
      </w:pP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مراعاة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الأقسام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المهمشة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                                               *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مهارات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حل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المشاكل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0"/>
        </w:rPr>
        <w:t xml:space="preserve">*</w:t>
      </w:r>
    </w:p>
    <w:p w:rsidR="00000000" w:rsidDel="00000000" w:rsidP="00000000" w:rsidRDefault="00000000" w:rsidRPr="00000000" w14:paraId="00000027">
      <w:pPr>
        <w:jc w:val="right"/>
        <w:rPr>
          <w:rFonts w:ascii="Noto Naskh Arabic" w:cs="Noto Naskh Arabic" w:eastAsia="Noto Naskh Arabic" w:hAnsi="Noto Naskh Arabic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حس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المسؤلية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والملكية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                                                 *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مهارات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إدارة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الوقت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0"/>
        </w:rPr>
        <w:t xml:space="preserve">*</w:t>
      </w:r>
    </w:p>
    <w:p w:rsidR="00000000" w:rsidDel="00000000" w:rsidP="00000000" w:rsidRDefault="00000000" w:rsidRPr="00000000" w14:paraId="00000028">
      <w:pPr>
        <w:jc w:val="right"/>
        <w:rPr>
          <w:rFonts w:ascii="Noto Naskh Arabic" w:cs="Noto Naskh Arabic" w:eastAsia="Noto Naskh Arabic" w:hAnsi="Noto Naskh Arabic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0"/>
        </w:rPr>
        <w:t xml:space="preserve">                   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المقدرة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تكوين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فرق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عمل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                            *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التعامل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بشكل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احترافي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ومن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غير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تحييز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0"/>
        </w:rPr>
        <w:t xml:space="preserve">*  </w:t>
      </w:r>
    </w:p>
    <w:p w:rsidR="00000000" w:rsidDel="00000000" w:rsidP="00000000" w:rsidRDefault="00000000" w:rsidRPr="00000000" w14:paraId="00000029">
      <w:pPr>
        <w:jc w:val="right"/>
        <w:rPr>
          <w:rFonts w:ascii="Noto Naskh Arabic" w:cs="Noto Naskh Arabic" w:eastAsia="Noto Naskh Arabic" w:hAnsi="Noto Naskh Arabic"/>
          <w:sz w:val="28"/>
          <w:szCs w:val="28"/>
        </w:rPr>
      </w:pP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مستمع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جيد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0"/>
        </w:rPr>
        <w:t xml:space="preserve">*</w:t>
      </w:r>
    </w:p>
    <w:p w:rsidR="00000000" w:rsidDel="00000000" w:rsidP="00000000" w:rsidRDefault="00000000" w:rsidRPr="00000000" w14:paraId="0000002A">
      <w:pPr>
        <w:jc w:val="right"/>
        <w:rPr>
          <w:rFonts w:ascii="Noto Naskh Arabic" w:cs="Noto Naskh Arabic" w:eastAsia="Noto Naskh Arabic" w:hAnsi="Noto Naskh Arabic"/>
          <w:sz w:val="28"/>
          <w:szCs w:val="28"/>
        </w:rPr>
      </w:pP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B">
      <w:pPr>
        <w:jc w:val="right"/>
        <w:rPr>
          <w:rFonts w:ascii="Noto Naskh Arabic" w:cs="Noto Naskh Arabic" w:eastAsia="Noto Naskh Arabic" w:hAnsi="Noto Naskh Arabic"/>
          <w:b w:val="1"/>
          <w:sz w:val="28"/>
          <w:szCs w:val="28"/>
          <w:u w:val="single"/>
        </w:rPr>
      </w:pPr>
      <w:r w:rsidDel="00000000" w:rsidR="00000000" w:rsidRPr="00000000">
        <w:rPr>
          <w:rFonts w:ascii="Noto Naskh Arabic" w:cs="Noto Naskh Arabic" w:eastAsia="Noto Naskh Arabic" w:hAnsi="Noto Naskh Arabic"/>
          <w:b w:val="1"/>
          <w:sz w:val="28"/>
          <w:szCs w:val="28"/>
          <w:u w:val="single"/>
          <w:rtl w:val="1"/>
        </w:rPr>
        <w:t xml:space="preserve">المراجع</w:t>
      </w:r>
    </w:p>
    <w:p w:rsidR="00000000" w:rsidDel="00000000" w:rsidP="00000000" w:rsidRDefault="00000000" w:rsidRPr="00000000" w14:paraId="0000002C">
      <w:pPr>
        <w:jc w:val="right"/>
        <w:rPr>
          <w:rFonts w:ascii="Noto Naskh Arabic" w:cs="Noto Naskh Arabic" w:eastAsia="Noto Naskh Arabic" w:hAnsi="Noto Naskh Arabic"/>
          <w:sz w:val="28"/>
          <w:szCs w:val="28"/>
        </w:rPr>
      </w:pP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متاحة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عند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Noto Naskh Arabic" w:cs="Noto Naskh Arabic" w:eastAsia="Noto Naskh Arabic" w:hAnsi="Noto Naskh Arabic"/>
          <w:sz w:val="28"/>
          <w:szCs w:val="28"/>
          <w:rtl w:val="1"/>
        </w:rPr>
        <w:t xml:space="preserve">الطلب</w:t>
      </w:r>
    </w:p>
    <w:p w:rsidR="00000000" w:rsidDel="00000000" w:rsidP="00000000" w:rsidRDefault="00000000" w:rsidRPr="00000000" w14:paraId="0000002D">
      <w:pPr>
        <w:jc w:val="right"/>
        <w:rPr>
          <w:rFonts w:ascii="Noto Naskh Arabic" w:cs="Noto Naskh Arabic" w:eastAsia="Noto Naskh Arabic" w:hAnsi="Noto Naskh Arabic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11" w:type="default"/>
      <w:pgSz w:h="15840" w:w="12240" w:orient="portrait"/>
      <w:pgMar w:bottom="1440" w:top="1440" w:left="1440" w:right="81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Noto Naskh Arabic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1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4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NaskhArabic-regular.ttf"/><Relationship Id="rId2" Type="http://schemas.openxmlformats.org/officeDocument/2006/relationships/font" Target="fonts/NotoNaskhArabic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