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77" w:rsidRPr="00E04192" w:rsidRDefault="00587F6B" w:rsidP="00E04192">
      <w:pPr>
        <w:tabs>
          <w:tab w:val="left" w:pos="8680"/>
        </w:tabs>
        <w:jc w:val="center"/>
        <w:rPr>
          <w:rFonts w:ascii="Georgia" w:hAnsi="Georgia"/>
          <w:b/>
          <w:color w:val="000000"/>
          <w:sz w:val="52"/>
          <w:szCs w:val="52"/>
        </w:rPr>
      </w:pPr>
      <w:r>
        <w:rPr>
          <w:b/>
          <w:bCs/>
          <w:color w:val="333333"/>
          <w:kern w:val="3"/>
          <w:sz w:val="32"/>
          <w:szCs w:val="32"/>
          <w:lang w:eastAsia="fr-CA"/>
        </w:rPr>
        <w:t>SI MOUSSI</w:t>
      </w:r>
      <w:r w:rsidR="00B458C4">
        <w:rPr>
          <w:b/>
          <w:bCs/>
          <w:color w:val="333333"/>
          <w:kern w:val="3"/>
          <w:sz w:val="32"/>
          <w:szCs w:val="32"/>
          <w:lang w:eastAsia="fr-CA"/>
        </w:rPr>
        <w:t xml:space="preserve"> </w:t>
      </w:r>
      <w:proofErr w:type="spellStart"/>
      <w:r w:rsidR="00B458C4">
        <w:rPr>
          <w:b/>
          <w:bCs/>
          <w:color w:val="333333"/>
          <w:kern w:val="3"/>
          <w:sz w:val="32"/>
          <w:szCs w:val="32"/>
          <w:lang w:eastAsia="fr-CA"/>
        </w:rPr>
        <w:t>Ouassila</w:t>
      </w:r>
      <w:proofErr w:type="spellEnd"/>
    </w:p>
    <w:p w:rsidR="004C3077" w:rsidRPr="00E04192" w:rsidRDefault="007003BA" w:rsidP="007003BA">
      <w:pPr>
        <w:widowControl w:val="0"/>
        <w:shd w:val="clear" w:color="auto" w:fill="FFFFFF"/>
        <w:suppressAutoHyphens/>
        <w:autoSpaceDN w:val="0"/>
        <w:spacing w:line="390" w:lineRule="atLeast"/>
        <w:jc w:val="center"/>
        <w:textAlignment w:val="baseline"/>
        <w:rPr>
          <w:b/>
          <w:bCs/>
          <w:color w:val="333333"/>
          <w:kern w:val="3"/>
          <w:sz w:val="22"/>
          <w:szCs w:val="22"/>
          <w:lang w:eastAsia="fr-CA"/>
        </w:rPr>
      </w:pPr>
      <w:r>
        <w:rPr>
          <w:b/>
          <w:bCs/>
          <w:color w:val="333333"/>
          <w:kern w:val="3"/>
          <w:sz w:val="22"/>
          <w:szCs w:val="22"/>
          <w:lang w:eastAsia="fr-CA"/>
        </w:rPr>
        <w:t>00213658254811</w:t>
      </w:r>
    </w:p>
    <w:p w:rsidR="004C3077" w:rsidRPr="0015730C" w:rsidRDefault="002E1672" w:rsidP="005C75EB">
      <w:pPr>
        <w:pStyle w:val="Standard"/>
        <w:jc w:val="center"/>
        <w:rPr>
          <w:rStyle w:val="Lienhypertexte"/>
          <w:rFonts w:ascii="Times New Roman" w:hAnsi="Times New Roman" w:cs="Times New Roman"/>
          <w:color w:val="0000FF" w:themeColor="hyperlink"/>
          <w:sz w:val="21"/>
          <w:szCs w:val="21"/>
          <w:lang w:val="fr-FR"/>
        </w:rPr>
      </w:pPr>
      <w:r>
        <w:rPr>
          <w:rStyle w:val="Lienhypertexte"/>
          <w:rFonts w:ascii="Times New Roman" w:hAnsi="Times New Roman" w:cs="Times New Roman"/>
          <w:color w:val="0000FF" w:themeColor="hyperlink"/>
          <w:sz w:val="21"/>
          <w:szCs w:val="21"/>
          <w:lang w:val="fr-FR"/>
        </w:rPr>
        <w:t>wassysim</w:t>
      </w:r>
      <w:r w:rsidR="004C3077" w:rsidRPr="0015730C">
        <w:rPr>
          <w:rStyle w:val="Lienhypertexte"/>
          <w:rFonts w:ascii="Times New Roman" w:hAnsi="Times New Roman" w:cs="Times New Roman"/>
          <w:color w:val="0000FF" w:themeColor="hyperlink"/>
          <w:sz w:val="21"/>
          <w:szCs w:val="21"/>
          <w:lang w:val="fr-FR"/>
        </w:rPr>
        <w:t xml:space="preserve">@gmail.com •  </w:t>
      </w:r>
      <w:r>
        <w:rPr>
          <w:rStyle w:val="Lienhypertexte"/>
          <w:rFonts w:ascii="Times New Roman" w:hAnsi="Times New Roman" w:cs="Times New Roman"/>
          <w:color w:val="0000FF" w:themeColor="hyperlink"/>
          <w:sz w:val="21"/>
          <w:szCs w:val="21"/>
          <w:lang w:val="fr-FR"/>
        </w:rPr>
        <w:t>wass.arch@hotmail.fr</w:t>
      </w:r>
      <w:r w:rsidR="004C3077" w:rsidRPr="0015730C">
        <w:rPr>
          <w:rStyle w:val="Lienhypertexte"/>
          <w:rFonts w:ascii="Times New Roman" w:hAnsi="Times New Roman" w:cs="Times New Roman"/>
          <w:color w:val="0000FF" w:themeColor="hyperlink"/>
          <w:sz w:val="21"/>
          <w:szCs w:val="21"/>
          <w:lang w:val="fr-FR"/>
        </w:rPr>
        <w:t xml:space="preserve"> •  https://www.linkedin.com/in/</w:t>
      </w:r>
      <w:r w:rsidR="005C75EB">
        <w:rPr>
          <w:rStyle w:val="Lienhypertexte"/>
          <w:rFonts w:ascii="Times New Roman" w:hAnsi="Times New Roman" w:cs="Times New Roman"/>
          <w:color w:val="0000FF" w:themeColor="hyperlink"/>
          <w:sz w:val="21"/>
          <w:szCs w:val="21"/>
          <w:lang w:val="fr-FR"/>
        </w:rPr>
        <w:t>wassila</w:t>
      </w:r>
      <w:r w:rsidR="0015730C" w:rsidRPr="00F82947">
        <w:rPr>
          <w:rStyle w:val="Lienhypertexte"/>
          <w:rFonts w:ascii="Times New Roman" w:hAnsi="Times New Roman" w:cs="Times New Roman"/>
          <w:color w:val="0000FF" w:themeColor="hyperlink"/>
          <w:sz w:val="21"/>
          <w:szCs w:val="21"/>
          <w:lang w:val="fr-FR"/>
        </w:rPr>
        <w:t>-</w:t>
      </w:r>
      <w:r w:rsidR="005C75EB">
        <w:rPr>
          <w:rStyle w:val="Lienhypertexte"/>
          <w:rFonts w:ascii="Times New Roman" w:hAnsi="Times New Roman" w:cs="Times New Roman"/>
          <w:color w:val="0000FF" w:themeColor="hyperlink"/>
          <w:sz w:val="21"/>
          <w:szCs w:val="21"/>
          <w:lang w:val="fr-FR"/>
        </w:rPr>
        <w:t>simoussi-50032b223</w:t>
      </w:r>
    </w:p>
    <w:p w:rsidR="004C3077" w:rsidRPr="004C3077" w:rsidRDefault="004C3077" w:rsidP="004C3077">
      <w:pPr>
        <w:pStyle w:val="Titre"/>
        <w:pBdr>
          <w:bottom w:val="double" w:sz="2" w:space="1" w:color="00000A"/>
        </w:pBdr>
        <w:jc w:val="center"/>
        <w:rPr>
          <w:rFonts w:asciiTheme="minorHAnsi" w:eastAsia="Century Gothic" w:hAnsiTheme="minorHAnsi" w:cstheme="minorHAnsi"/>
          <w:color w:val="000000" w:themeColor="text1"/>
          <w:sz w:val="22"/>
          <w:szCs w:val="22"/>
          <w:highlight w:val="white"/>
        </w:rPr>
      </w:pPr>
      <w:r w:rsidRPr="004C3077">
        <w:rPr>
          <w:rFonts w:asciiTheme="minorHAnsi" w:eastAsia="Century Gothic" w:hAnsiTheme="minorHAnsi" w:cstheme="minorHAnsi"/>
          <w:color w:val="000000" w:themeColor="text1"/>
          <w:sz w:val="22"/>
          <w:szCs w:val="22"/>
          <w:highlight w:val="white"/>
        </w:rPr>
        <w:t>1er Groupe Bât I Place du 1er MAI, ALGER - ALGERIE</w:t>
      </w:r>
    </w:p>
    <w:p w:rsidR="004C3077" w:rsidRDefault="00982C89" w:rsidP="004C3077">
      <w:pPr>
        <w:pStyle w:val="Standard"/>
        <w:jc w:val="center"/>
        <w:rPr>
          <w:rFonts w:ascii="Times New Roman" w:hAnsi="Times New Roman"/>
          <w:b/>
          <w:bCs/>
          <w:color w:val="333333"/>
          <w:sz w:val="32"/>
          <w:szCs w:val="32"/>
          <w:lang w:val="fr-FR" w:eastAsia="fr-CA"/>
        </w:rPr>
      </w:pPr>
      <w:r>
        <w:rPr>
          <w:rFonts w:ascii="Times New Roman" w:hAnsi="Times New Roman"/>
          <w:b/>
          <w:bCs/>
          <w:color w:val="333333"/>
          <w:sz w:val="32"/>
          <w:szCs w:val="32"/>
          <w:lang w:val="fr-FR" w:eastAsia="fr-CA"/>
        </w:rPr>
        <w:t xml:space="preserve">Chargée d’étude principale en architecture </w:t>
      </w:r>
    </w:p>
    <w:p w:rsidR="00B5333D" w:rsidRPr="009E7A1E" w:rsidRDefault="00B5333D" w:rsidP="004C3077">
      <w:pPr>
        <w:pStyle w:val="Standard"/>
        <w:jc w:val="center"/>
        <w:rPr>
          <w:rFonts w:ascii="Times New Roman" w:hAnsi="Times New Roman"/>
          <w:b/>
          <w:bCs/>
          <w:color w:val="333333"/>
          <w:sz w:val="24"/>
          <w:szCs w:val="24"/>
          <w:lang w:val="fr-FR" w:eastAsia="fr-CA"/>
        </w:rPr>
      </w:pPr>
    </w:p>
    <w:p w:rsidR="00D93142" w:rsidRDefault="00D93142" w:rsidP="000D699E">
      <w:pPr>
        <w:shd w:val="clear" w:color="auto" w:fill="FFFFFF"/>
        <w:jc w:val="both"/>
        <w:rPr>
          <w:rFonts w:asciiTheme="majorHAnsi" w:hAnsiTheme="majorHAnsi" w:cstheme="majorHAnsi"/>
          <w:color w:val="FF0000"/>
        </w:rPr>
      </w:pPr>
      <w:r w:rsidRPr="00B02E89">
        <w:rPr>
          <w:rFonts w:asciiTheme="majorHAnsi" w:hAnsiTheme="majorHAnsi" w:cstheme="majorHAnsi"/>
          <w:color w:val="000000" w:themeColor="text1"/>
        </w:rPr>
        <w:t xml:space="preserve">Titulaire d'un diplôme </w:t>
      </w:r>
      <w:r w:rsidR="003F7DF9">
        <w:rPr>
          <w:rFonts w:asciiTheme="majorHAnsi" w:hAnsiTheme="majorHAnsi" w:cstheme="majorHAnsi"/>
          <w:color w:val="000000" w:themeColor="text1"/>
        </w:rPr>
        <w:t xml:space="preserve">d’état </w:t>
      </w:r>
      <w:r w:rsidR="009262BF">
        <w:rPr>
          <w:rFonts w:asciiTheme="majorHAnsi" w:hAnsiTheme="majorHAnsi" w:cstheme="majorHAnsi"/>
          <w:color w:val="000000" w:themeColor="text1"/>
        </w:rPr>
        <w:t>d’architecture</w:t>
      </w:r>
      <w:r w:rsidRPr="00B02E89">
        <w:rPr>
          <w:rFonts w:asciiTheme="majorHAnsi" w:hAnsiTheme="majorHAnsi" w:cstheme="majorHAnsi"/>
          <w:color w:val="000000" w:themeColor="text1"/>
        </w:rPr>
        <w:t xml:space="preserve"> option </w:t>
      </w:r>
      <w:r w:rsidR="00E75C55">
        <w:rPr>
          <w:rFonts w:asciiTheme="majorHAnsi" w:hAnsiTheme="majorHAnsi" w:cstheme="majorHAnsi"/>
          <w:color w:val="000000" w:themeColor="text1"/>
        </w:rPr>
        <w:t>architecture bioclimatique</w:t>
      </w:r>
      <w:r w:rsidR="00605EF8">
        <w:rPr>
          <w:rFonts w:asciiTheme="majorHAnsi" w:hAnsiTheme="majorHAnsi" w:cstheme="majorHAnsi"/>
          <w:color w:val="000000" w:themeColor="text1"/>
        </w:rPr>
        <w:t xml:space="preserve"> et </w:t>
      </w:r>
      <w:r w:rsidR="005C6177">
        <w:rPr>
          <w:rFonts w:asciiTheme="majorHAnsi" w:hAnsiTheme="majorHAnsi" w:cstheme="majorHAnsi"/>
          <w:color w:val="000000" w:themeColor="text1"/>
        </w:rPr>
        <w:t>environnement,</w:t>
      </w:r>
      <w:r w:rsidR="00AF1239">
        <w:rPr>
          <w:rFonts w:asciiTheme="majorHAnsi" w:hAnsiTheme="majorHAnsi" w:cstheme="majorHAnsi"/>
          <w:color w:val="000000" w:themeColor="text1"/>
        </w:rPr>
        <w:t xml:space="preserve"> obtenu à</w:t>
      </w:r>
      <w:r w:rsidRPr="00B02E89">
        <w:rPr>
          <w:rFonts w:asciiTheme="majorHAnsi" w:hAnsiTheme="majorHAnsi" w:cstheme="majorHAnsi"/>
          <w:color w:val="000000" w:themeColor="text1"/>
        </w:rPr>
        <w:t xml:space="preserve"> l’université </w:t>
      </w:r>
      <w:r w:rsidR="00605EF8">
        <w:rPr>
          <w:rFonts w:asciiTheme="majorHAnsi" w:hAnsiTheme="majorHAnsi" w:cstheme="majorHAnsi"/>
          <w:color w:val="000000" w:themeColor="text1"/>
        </w:rPr>
        <w:t>Mouloud Mammeri Tizi Ouzou</w:t>
      </w:r>
      <w:r w:rsidRPr="00B02E89">
        <w:rPr>
          <w:rFonts w:asciiTheme="majorHAnsi" w:hAnsiTheme="majorHAnsi" w:cstheme="majorHAnsi"/>
          <w:color w:val="000000" w:themeColor="text1"/>
        </w:rPr>
        <w:t xml:space="preserve"> (U</w:t>
      </w:r>
      <w:r w:rsidR="00605EF8">
        <w:rPr>
          <w:rFonts w:asciiTheme="majorHAnsi" w:hAnsiTheme="majorHAnsi" w:cstheme="majorHAnsi"/>
          <w:color w:val="000000" w:themeColor="text1"/>
        </w:rPr>
        <w:t>MMTO</w:t>
      </w:r>
      <w:r w:rsidRPr="00B02E89">
        <w:rPr>
          <w:rFonts w:asciiTheme="majorHAnsi" w:hAnsiTheme="majorHAnsi" w:cstheme="majorHAnsi"/>
          <w:color w:val="000000" w:themeColor="text1"/>
        </w:rPr>
        <w:t xml:space="preserve">), et actuellement en poste </w:t>
      </w:r>
      <w:r w:rsidRPr="0040317D">
        <w:rPr>
          <w:rFonts w:asciiTheme="majorHAnsi" w:hAnsiTheme="majorHAnsi" w:cstheme="majorHAnsi"/>
        </w:rPr>
        <w:t>en tant que</w:t>
      </w:r>
      <w:r w:rsidRPr="005C6177">
        <w:rPr>
          <w:rFonts w:asciiTheme="majorHAnsi" w:hAnsiTheme="majorHAnsi" w:cstheme="majorHAnsi"/>
          <w:color w:val="FF0000"/>
        </w:rPr>
        <w:t xml:space="preserve"> </w:t>
      </w:r>
      <w:r w:rsidR="00CC2ACC" w:rsidRPr="00212FD9">
        <w:rPr>
          <w:rFonts w:asciiTheme="majorHAnsi" w:hAnsiTheme="majorHAnsi" w:cstheme="majorHAnsi"/>
        </w:rPr>
        <w:t>chargée</w:t>
      </w:r>
      <w:r w:rsidR="00CC2ACC">
        <w:rPr>
          <w:rFonts w:asciiTheme="majorHAnsi" w:hAnsiTheme="majorHAnsi" w:cstheme="majorHAnsi"/>
          <w:color w:val="FF0000"/>
        </w:rPr>
        <w:t xml:space="preserve"> </w:t>
      </w:r>
      <w:r w:rsidR="00CC2ACC" w:rsidRPr="00212FD9">
        <w:rPr>
          <w:rFonts w:asciiTheme="majorHAnsi" w:hAnsiTheme="majorHAnsi" w:cstheme="majorHAnsi"/>
        </w:rPr>
        <w:t xml:space="preserve">d’étude principale </w:t>
      </w:r>
      <w:r w:rsidRPr="00212FD9">
        <w:rPr>
          <w:rFonts w:asciiTheme="majorHAnsi" w:hAnsiTheme="majorHAnsi" w:cstheme="majorHAnsi"/>
        </w:rPr>
        <w:t>depuis</w:t>
      </w:r>
      <w:r w:rsidRPr="00212FD9">
        <w:rPr>
          <w:rFonts w:asciiTheme="majorHAnsi" w:hAnsiTheme="majorHAnsi" w:cstheme="majorHAnsi"/>
          <w:color w:val="FF0000"/>
        </w:rPr>
        <w:t xml:space="preserve"> </w:t>
      </w:r>
      <w:r w:rsidRPr="002811C9">
        <w:rPr>
          <w:rFonts w:asciiTheme="majorHAnsi" w:hAnsiTheme="majorHAnsi" w:cstheme="majorHAnsi"/>
        </w:rPr>
        <w:t>201</w:t>
      </w:r>
      <w:r w:rsidR="000D699E">
        <w:rPr>
          <w:rFonts w:asciiTheme="majorHAnsi" w:hAnsiTheme="majorHAnsi" w:cstheme="majorHAnsi"/>
        </w:rPr>
        <w:t>3</w:t>
      </w:r>
      <w:r w:rsidRPr="00212FD9">
        <w:rPr>
          <w:rFonts w:asciiTheme="majorHAnsi" w:hAnsiTheme="majorHAnsi" w:cstheme="majorHAnsi"/>
        </w:rPr>
        <w:t xml:space="preserve">à ce jour, pour le compte de l’entreprise </w:t>
      </w:r>
      <w:r w:rsidR="00CC2ACC" w:rsidRPr="00212FD9">
        <w:rPr>
          <w:rFonts w:asciiTheme="majorHAnsi" w:hAnsiTheme="majorHAnsi" w:cstheme="majorHAnsi"/>
        </w:rPr>
        <w:t>CNERU</w:t>
      </w:r>
      <w:r w:rsidR="00212FD9" w:rsidRPr="00212FD9">
        <w:rPr>
          <w:rFonts w:asciiTheme="majorHAnsi" w:hAnsiTheme="majorHAnsi" w:cstheme="majorHAnsi"/>
        </w:rPr>
        <w:t xml:space="preserve"> (Centre national d’étude et de recherche </w:t>
      </w:r>
      <w:r w:rsidR="003A0F39">
        <w:rPr>
          <w:rFonts w:asciiTheme="majorHAnsi" w:hAnsiTheme="majorHAnsi" w:cstheme="majorHAnsi"/>
        </w:rPr>
        <w:t xml:space="preserve">appliquées </w:t>
      </w:r>
      <w:r w:rsidR="00212FD9" w:rsidRPr="00212FD9">
        <w:rPr>
          <w:rFonts w:asciiTheme="majorHAnsi" w:hAnsiTheme="majorHAnsi" w:cstheme="majorHAnsi"/>
        </w:rPr>
        <w:t>en urbanisme)</w:t>
      </w:r>
    </w:p>
    <w:p w:rsidR="00CC2ACC" w:rsidRPr="00B02E89" w:rsidRDefault="00CC2ACC" w:rsidP="00CC2ACC">
      <w:pPr>
        <w:shd w:val="clear" w:color="auto" w:fill="FFFFFF"/>
        <w:jc w:val="both"/>
        <w:rPr>
          <w:rFonts w:asciiTheme="majorHAnsi" w:hAnsiTheme="majorHAnsi" w:cstheme="majorHAnsi"/>
          <w:color w:val="000000" w:themeColor="text1"/>
        </w:rPr>
      </w:pPr>
    </w:p>
    <w:p w:rsidR="003A0F39" w:rsidRDefault="00D93142" w:rsidP="003A0F39">
      <w:pPr>
        <w:shd w:val="clear" w:color="auto" w:fill="FFFFFF"/>
        <w:jc w:val="both"/>
        <w:rPr>
          <w:rFonts w:asciiTheme="majorHAnsi" w:hAnsiTheme="majorHAnsi" w:cstheme="majorHAnsi"/>
          <w:color w:val="FF0000"/>
        </w:rPr>
      </w:pPr>
      <w:r w:rsidRPr="003A0F39">
        <w:rPr>
          <w:rFonts w:asciiTheme="majorHAnsi" w:hAnsiTheme="majorHAnsi" w:cstheme="majorHAnsi"/>
        </w:rPr>
        <w:t>Mes connaissance</w:t>
      </w:r>
      <w:r w:rsidR="00063F19">
        <w:rPr>
          <w:rFonts w:asciiTheme="majorHAnsi" w:hAnsiTheme="majorHAnsi" w:cstheme="majorHAnsi"/>
        </w:rPr>
        <w:t>s</w:t>
      </w:r>
      <w:r w:rsidRPr="003A0F39">
        <w:rPr>
          <w:rFonts w:asciiTheme="majorHAnsi" w:hAnsiTheme="majorHAnsi" w:cstheme="majorHAnsi"/>
        </w:rPr>
        <w:t xml:space="preserve"> acquise</w:t>
      </w:r>
      <w:r w:rsidR="00AF1239" w:rsidRPr="003A0F39">
        <w:rPr>
          <w:rFonts w:asciiTheme="majorHAnsi" w:hAnsiTheme="majorHAnsi" w:cstheme="majorHAnsi"/>
        </w:rPr>
        <w:t>s</w:t>
      </w:r>
      <w:r w:rsidRPr="003A0F39">
        <w:rPr>
          <w:rFonts w:asciiTheme="majorHAnsi" w:hAnsiTheme="majorHAnsi" w:cstheme="majorHAnsi"/>
        </w:rPr>
        <w:t xml:space="preserve"> durant mon parcours professionnel et les formations complémentaires m'ont aidé d'acquérir de solide bases et compétences dans le domaine</w:t>
      </w:r>
      <w:r w:rsidR="003A0F39">
        <w:rPr>
          <w:rFonts w:asciiTheme="majorHAnsi" w:hAnsiTheme="majorHAnsi" w:cstheme="majorHAnsi"/>
        </w:rPr>
        <w:t xml:space="preserve"> de la conception et réalisation des œuvres </w:t>
      </w:r>
      <w:r w:rsidR="001A1112">
        <w:rPr>
          <w:rFonts w:asciiTheme="majorHAnsi" w:hAnsiTheme="majorHAnsi" w:cstheme="majorHAnsi"/>
        </w:rPr>
        <w:t>architecturales,</w:t>
      </w:r>
      <w:r w:rsidR="00186804">
        <w:rPr>
          <w:rFonts w:asciiTheme="majorHAnsi" w:hAnsiTheme="majorHAnsi" w:cstheme="majorHAnsi"/>
        </w:rPr>
        <w:t xml:space="preserve"> suivi de chantier, aménagements urbains </w:t>
      </w:r>
      <w:r w:rsidR="003A0F39">
        <w:rPr>
          <w:rFonts w:asciiTheme="majorHAnsi" w:hAnsiTheme="majorHAnsi" w:cstheme="majorHAnsi"/>
        </w:rPr>
        <w:t xml:space="preserve">et élaboration de </w:t>
      </w:r>
      <w:r w:rsidR="001A1112">
        <w:rPr>
          <w:rFonts w:asciiTheme="majorHAnsi" w:hAnsiTheme="majorHAnsi" w:cstheme="majorHAnsi"/>
        </w:rPr>
        <w:t>plusieurs</w:t>
      </w:r>
      <w:r w:rsidR="003A0F39">
        <w:rPr>
          <w:rFonts w:asciiTheme="majorHAnsi" w:hAnsiTheme="majorHAnsi" w:cstheme="majorHAnsi"/>
        </w:rPr>
        <w:t xml:space="preserve"> études POS (plan d’occupation des sols) au sein de l’entreprise CNERU </w:t>
      </w:r>
      <w:r w:rsidR="003A0F39" w:rsidRPr="00212FD9">
        <w:rPr>
          <w:rFonts w:asciiTheme="majorHAnsi" w:hAnsiTheme="majorHAnsi" w:cstheme="majorHAnsi"/>
        </w:rPr>
        <w:t xml:space="preserve">(Centre national d’étude et de recherche </w:t>
      </w:r>
      <w:r w:rsidR="003A0F39">
        <w:rPr>
          <w:rFonts w:asciiTheme="majorHAnsi" w:hAnsiTheme="majorHAnsi" w:cstheme="majorHAnsi"/>
        </w:rPr>
        <w:t xml:space="preserve">appliquées </w:t>
      </w:r>
      <w:r w:rsidR="003A0F39" w:rsidRPr="00212FD9">
        <w:rPr>
          <w:rFonts w:asciiTheme="majorHAnsi" w:hAnsiTheme="majorHAnsi" w:cstheme="majorHAnsi"/>
        </w:rPr>
        <w:t>en urbanisme)</w:t>
      </w:r>
      <w:r w:rsidR="003A0F39">
        <w:rPr>
          <w:rFonts w:asciiTheme="majorHAnsi" w:hAnsiTheme="majorHAnsi" w:cstheme="majorHAnsi"/>
        </w:rPr>
        <w:t>.</w:t>
      </w:r>
    </w:p>
    <w:p w:rsidR="00F45F5D" w:rsidRPr="008333E2" w:rsidRDefault="00F45F5D" w:rsidP="00B02E89">
      <w:pPr>
        <w:spacing w:before="100" w:beforeAutospacing="1" w:after="100" w:afterAutospacing="1"/>
        <w:jc w:val="both"/>
        <w:rPr>
          <w:rFonts w:asciiTheme="majorHAnsi" w:hAnsiTheme="majorHAnsi" w:cstheme="majorHAnsi"/>
        </w:rPr>
      </w:pPr>
      <w:r w:rsidRPr="008333E2">
        <w:rPr>
          <w:rFonts w:asciiTheme="majorHAnsi" w:hAnsiTheme="majorHAnsi" w:cstheme="majorHAnsi"/>
        </w:rPr>
        <w:t>La rigueur dans le travail, la facilité d’adaptation et d’apprentissage, ainsi que le sens des responsabilités dont je fais preuve, sont à l’origine de mon évolution.</w:t>
      </w:r>
    </w:p>
    <w:p w:rsidR="00F45F5D" w:rsidRPr="00015BD3" w:rsidRDefault="00F45F5D" w:rsidP="00015BD3">
      <w:pPr>
        <w:shd w:val="clear" w:color="auto" w:fill="FFFFFF"/>
        <w:jc w:val="both"/>
        <w:rPr>
          <w:rFonts w:asciiTheme="majorHAnsi" w:hAnsiTheme="majorHAnsi" w:cstheme="majorHAnsi"/>
        </w:rPr>
      </w:pPr>
      <w:r w:rsidRPr="00015BD3">
        <w:rPr>
          <w:rFonts w:asciiTheme="majorHAnsi" w:hAnsiTheme="majorHAnsi" w:cstheme="majorHAnsi"/>
        </w:rPr>
        <w:t xml:space="preserve">Aujourd’hui, j’ai comme objectif d'accumuler encore de l'expérience dans mes fonctions et je souhaite relever ce défi en rejoignant une équipe intentionnelle, en vue d’élargir mes connaissances et mon savoir dans le domaine </w:t>
      </w:r>
      <w:r w:rsidR="00015BD3" w:rsidRPr="00015BD3">
        <w:rPr>
          <w:rFonts w:asciiTheme="majorHAnsi" w:hAnsiTheme="majorHAnsi" w:cstheme="majorHAnsi"/>
        </w:rPr>
        <w:t xml:space="preserve">d’architecture et d’urbanisme </w:t>
      </w:r>
    </w:p>
    <w:p w:rsidR="00F45F5D" w:rsidRPr="00AD6CC1" w:rsidRDefault="00F45F5D" w:rsidP="00B02E89">
      <w:pPr>
        <w:spacing w:before="100" w:beforeAutospacing="1" w:after="100" w:afterAutospacing="1"/>
        <w:jc w:val="both"/>
        <w:rPr>
          <w:rFonts w:asciiTheme="majorHAnsi" w:hAnsiTheme="majorHAnsi" w:cstheme="majorHAnsi"/>
        </w:rPr>
      </w:pPr>
      <w:r w:rsidRPr="00AD6CC1">
        <w:rPr>
          <w:rFonts w:asciiTheme="majorHAnsi" w:hAnsiTheme="majorHAnsi" w:cstheme="majorHAnsi"/>
        </w:rPr>
        <w:t>En vous remerciant de l'attention que vous porterez à ma candidature, je suis à votre disposition si vous désirez me rencontrer pour de plus amples informations.</w:t>
      </w:r>
    </w:p>
    <w:p w:rsidR="00B5333D" w:rsidRPr="008F03ED" w:rsidRDefault="00F45F5D" w:rsidP="00B02E89">
      <w:pPr>
        <w:spacing w:before="100" w:beforeAutospacing="1" w:after="100" w:afterAutospacing="1"/>
        <w:jc w:val="both"/>
        <w:rPr>
          <w:rFonts w:asciiTheme="majorHAnsi" w:hAnsiTheme="majorHAnsi" w:cstheme="majorHAnsi"/>
        </w:rPr>
      </w:pPr>
      <w:r w:rsidRPr="008F03ED">
        <w:rPr>
          <w:rFonts w:asciiTheme="majorHAnsi" w:hAnsiTheme="majorHAnsi" w:cstheme="majorHAnsi"/>
        </w:rPr>
        <w:t>Je vous prie d’agréer, Madame, Monsieur, l’expression de ma considération distinguée.</w:t>
      </w:r>
    </w:p>
    <w:p w:rsidR="00B5333D" w:rsidRPr="00FA3496" w:rsidRDefault="00B5333D" w:rsidP="00B5333D">
      <w:pPr>
        <w:pStyle w:val="Standard"/>
        <w:pBdr>
          <w:bottom w:val="single" w:sz="8" w:space="1" w:color="00000A"/>
        </w:pBdr>
        <w:tabs>
          <w:tab w:val="right" w:pos="9356"/>
        </w:tabs>
        <w:spacing w:line="23" w:lineRule="atLeast"/>
        <w:rPr>
          <w:rFonts w:asciiTheme="majorHAnsi" w:hAnsiTheme="majorHAnsi" w:cstheme="majorHAnsi"/>
          <w:b/>
          <w:bCs/>
          <w:sz w:val="24"/>
          <w:szCs w:val="24"/>
          <w:lang w:val="fr-FR"/>
        </w:rPr>
      </w:pPr>
      <w:r w:rsidRPr="00FA3496">
        <w:rPr>
          <w:rFonts w:asciiTheme="majorHAnsi" w:hAnsiTheme="majorHAnsi" w:cstheme="majorHAnsi"/>
          <w:b/>
          <w:sz w:val="24"/>
          <w:szCs w:val="24"/>
          <w:lang w:val="fr-FR"/>
        </w:rPr>
        <w:t>EXPERIENCE PROFESSIONNELLE</w:t>
      </w:r>
    </w:p>
    <w:p w:rsidR="004245A7" w:rsidRDefault="004245A7" w:rsidP="004245A7">
      <w:pPr>
        <w:pStyle w:val="Standard"/>
        <w:tabs>
          <w:tab w:val="right" w:pos="10773"/>
        </w:tabs>
        <w:spacing w:line="23" w:lineRule="atLeast"/>
        <w:jc w:val="left"/>
        <w:rPr>
          <w:rFonts w:asciiTheme="majorHAnsi" w:hAnsiTheme="majorHAnsi" w:cstheme="majorHAnsi"/>
          <w:b/>
          <w:bCs/>
          <w:sz w:val="24"/>
          <w:szCs w:val="24"/>
          <w:lang w:val="fr-FR"/>
        </w:rPr>
      </w:pPr>
    </w:p>
    <w:p w:rsidR="00742977" w:rsidRPr="00742977" w:rsidRDefault="007A5851" w:rsidP="004245A7">
      <w:pPr>
        <w:pStyle w:val="Standard"/>
        <w:tabs>
          <w:tab w:val="right" w:pos="10773"/>
        </w:tabs>
        <w:spacing w:line="23" w:lineRule="atLeast"/>
        <w:jc w:val="left"/>
        <w:rPr>
          <w:rFonts w:asciiTheme="majorHAnsi" w:hAnsiTheme="majorHAnsi" w:cstheme="majorHAnsi"/>
          <w:b/>
          <w:bCs/>
          <w:sz w:val="24"/>
          <w:szCs w:val="24"/>
          <w:lang w:val="fr-FR"/>
        </w:rPr>
      </w:pPr>
      <w:r w:rsidRPr="00742977">
        <w:rPr>
          <w:rFonts w:asciiTheme="majorHAnsi" w:hAnsiTheme="majorHAnsi" w:cstheme="majorHAnsi"/>
          <w:b/>
          <w:bCs/>
          <w:sz w:val="24"/>
          <w:szCs w:val="24"/>
          <w:lang w:val="fr-FR"/>
        </w:rPr>
        <w:t xml:space="preserve">Architecte </w:t>
      </w:r>
      <w:r w:rsidR="005B1ED7" w:rsidRPr="00742977">
        <w:rPr>
          <w:rFonts w:asciiTheme="majorHAnsi" w:hAnsiTheme="majorHAnsi" w:cstheme="majorHAnsi"/>
          <w:b/>
          <w:bCs/>
          <w:sz w:val="24"/>
          <w:szCs w:val="24"/>
          <w:lang w:val="fr-FR"/>
        </w:rPr>
        <w:t xml:space="preserve"> </w:t>
      </w:r>
      <w:r w:rsidR="00742977" w:rsidRPr="00742977">
        <w:rPr>
          <w:rFonts w:asciiTheme="majorHAnsi" w:hAnsiTheme="majorHAnsi" w:cstheme="majorHAnsi"/>
          <w:b/>
          <w:bCs/>
          <w:sz w:val="24"/>
          <w:szCs w:val="24"/>
          <w:lang w:val="fr-FR"/>
        </w:rPr>
        <w:t>d’état au centre national d’études et de recherches appliquées</w:t>
      </w:r>
      <w:r w:rsidR="005B7005" w:rsidRPr="005B7005">
        <w:rPr>
          <w:rFonts w:asciiTheme="majorHAnsi" w:hAnsiTheme="majorHAnsi" w:cstheme="majorHAnsi"/>
          <w:b/>
          <w:bCs/>
          <w:color w:val="FF0000"/>
          <w:sz w:val="24"/>
          <w:szCs w:val="24"/>
          <w:lang w:val="fr-FR"/>
        </w:rPr>
        <w:t xml:space="preserve"> </w:t>
      </w:r>
      <w:r w:rsidR="005B7005">
        <w:rPr>
          <w:rFonts w:asciiTheme="majorHAnsi" w:hAnsiTheme="majorHAnsi" w:cstheme="majorHAnsi"/>
          <w:b/>
          <w:bCs/>
          <w:color w:val="FF0000"/>
          <w:sz w:val="24"/>
          <w:szCs w:val="24"/>
          <w:lang w:val="fr-FR"/>
        </w:rPr>
        <w:t xml:space="preserve">  </w:t>
      </w:r>
      <w:r w:rsidR="00E86A2F">
        <w:rPr>
          <w:rFonts w:asciiTheme="majorHAnsi" w:hAnsiTheme="majorHAnsi" w:cstheme="majorHAnsi"/>
          <w:b/>
          <w:bCs/>
          <w:color w:val="FF0000"/>
          <w:sz w:val="24"/>
          <w:szCs w:val="24"/>
          <w:lang w:val="fr-FR"/>
        </w:rPr>
        <w:t xml:space="preserve">   </w:t>
      </w:r>
      <w:r w:rsidR="005B7005">
        <w:rPr>
          <w:rFonts w:asciiTheme="majorHAnsi" w:hAnsiTheme="majorHAnsi" w:cstheme="majorHAnsi"/>
          <w:b/>
          <w:bCs/>
          <w:color w:val="FF0000"/>
          <w:sz w:val="24"/>
          <w:szCs w:val="24"/>
          <w:lang w:val="fr-FR"/>
        </w:rPr>
        <w:t xml:space="preserve"> </w:t>
      </w:r>
      <w:r w:rsidR="005B7005" w:rsidRPr="00E86A2F">
        <w:rPr>
          <w:rFonts w:asciiTheme="majorHAnsi" w:hAnsiTheme="majorHAnsi" w:cstheme="majorHAnsi"/>
          <w:b/>
          <w:bCs/>
          <w:sz w:val="24"/>
          <w:szCs w:val="24"/>
          <w:lang w:val="fr-FR"/>
        </w:rPr>
        <w:t>Janvier. 2010 – 2018</w:t>
      </w:r>
    </w:p>
    <w:p w:rsidR="00B5333D" w:rsidRPr="005C6177" w:rsidRDefault="00742977" w:rsidP="004245A7">
      <w:pPr>
        <w:pStyle w:val="Standard"/>
        <w:tabs>
          <w:tab w:val="right" w:pos="10773"/>
        </w:tabs>
        <w:spacing w:line="23" w:lineRule="atLeast"/>
        <w:jc w:val="left"/>
        <w:rPr>
          <w:rFonts w:asciiTheme="majorHAnsi" w:hAnsiTheme="majorHAnsi" w:cstheme="majorHAnsi"/>
          <w:color w:val="FF0000"/>
          <w:sz w:val="24"/>
          <w:szCs w:val="24"/>
        </w:rPr>
      </w:pPr>
      <w:r w:rsidRPr="00742977">
        <w:rPr>
          <w:rFonts w:asciiTheme="majorHAnsi" w:hAnsiTheme="majorHAnsi" w:cstheme="majorHAnsi"/>
          <w:b/>
          <w:bCs/>
          <w:sz w:val="24"/>
          <w:szCs w:val="24"/>
          <w:lang w:val="fr-FR"/>
        </w:rPr>
        <w:t>En urbanisme</w:t>
      </w:r>
      <w:r w:rsidR="009F4FF7">
        <w:rPr>
          <w:rFonts w:asciiTheme="majorHAnsi" w:hAnsiTheme="majorHAnsi" w:cstheme="majorHAnsi"/>
          <w:b/>
          <w:bCs/>
          <w:sz w:val="24"/>
          <w:szCs w:val="24"/>
          <w:lang w:val="fr-FR"/>
        </w:rPr>
        <w:t xml:space="preserve"> CNERU/DRTO </w:t>
      </w:r>
      <w:r w:rsidR="00112365">
        <w:rPr>
          <w:rFonts w:asciiTheme="majorHAnsi" w:hAnsiTheme="majorHAnsi" w:cstheme="majorHAnsi"/>
          <w:b/>
          <w:bCs/>
          <w:sz w:val="24"/>
          <w:szCs w:val="24"/>
          <w:lang w:val="fr-FR"/>
        </w:rPr>
        <w:t xml:space="preserve"> direction régionale, </w:t>
      </w:r>
      <w:r w:rsidR="009F4FF7">
        <w:rPr>
          <w:rFonts w:asciiTheme="majorHAnsi" w:hAnsiTheme="majorHAnsi" w:cstheme="majorHAnsi"/>
          <w:b/>
          <w:bCs/>
          <w:sz w:val="24"/>
          <w:szCs w:val="24"/>
          <w:lang w:val="fr-FR"/>
        </w:rPr>
        <w:t>Tizi Ouzou</w:t>
      </w:r>
      <w:r w:rsidR="005B1ED7" w:rsidRPr="005C6177">
        <w:rPr>
          <w:rFonts w:asciiTheme="majorHAnsi" w:hAnsiTheme="majorHAnsi" w:cstheme="majorHAnsi"/>
          <w:b/>
          <w:bCs/>
          <w:color w:val="FF0000"/>
          <w:sz w:val="24"/>
          <w:szCs w:val="24"/>
          <w:lang w:val="fr-FR"/>
        </w:rPr>
        <w:tab/>
      </w:r>
    </w:p>
    <w:p w:rsidR="00B5333D" w:rsidRPr="00F11A87" w:rsidRDefault="00B5333D" w:rsidP="00B5333D">
      <w:pPr>
        <w:pStyle w:val="Standard"/>
        <w:tabs>
          <w:tab w:val="right" w:pos="10198"/>
        </w:tabs>
        <w:spacing w:line="23" w:lineRule="atLeast"/>
        <w:jc w:val="left"/>
        <w:rPr>
          <w:rFonts w:asciiTheme="majorHAnsi" w:hAnsiTheme="majorHAnsi" w:cstheme="majorHAnsi"/>
          <w:color w:val="FF0000"/>
          <w:sz w:val="24"/>
          <w:szCs w:val="24"/>
        </w:rPr>
      </w:pPr>
    </w:p>
    <w:p w:rsidR="00B5333D" w:rsidRPr="007B1694" w:rsidRDefault="001932D3" w:rsidP="00CE7CAA">
      <w:pPr>
        <w:pStyle w:val="Paragraphedeliste"/>
        <w:numPr>
          <w:ilvl w:val="0"/>
          <w:numId w:val="1"/>
        </w:numPr>
        <w:spacing w:line="276" w:lineRule="auto"/>
        <w:rPr>
          <w:rFonts w:asciiTheme="majorHAnsi" w:eastAsia="Times New Roman" w:hAnsiTheme="majorHAnsi" w:cstheme="majorHAnsi"/>
          <w:kern w:val="0"/>
          <w:sz w:val="24"/>
          <w:szCs w:val="24"/>
          <w:lang w:val="fr-FR" w:eastAsia="fr-FR"/>
        </w:rPr>
      </w:pPr>
      <w:r w:rsidRPr="007B1694">
        <w:rPr>
          <w:rFonts w:asciiTheme="majorHAnsi" w:eastAsia="Times New Roman" w:hAnsiTheme="majorHAnsi" w:cstheme="majorHAnsi"/>
          <w:kern w:val="0"/>
          <w:sz w:val="24"/>
          <w:szCs w:val="24"/>
          <w:lang w:val="fr-FR" w:eastAsia="fr-FR"/>
        </w:rPr>
        <w:t xml:space="preserve">Suivi des </w:t>
      </w:r>
      <w:r w:rsidR="00C21C39" w:rsidRPr="007B1694">
        <w:rPr>
          <w:rFonts w:asciiTheme="majorHAnsi" w:eastAsia="Times New Roman" w:hAnsiTheme="majorHAnsi" w:cstheme="majorHAnsi"/>
          <w:kern w:val="0"/>
          <w:sz w:val="24"/>
          <w:szCs w:val="24"/>
          <w:lang w:val="fr-FR" w:eastAsia="fr-FR"/>
        </w:rPr>
        <w:t>3</w:t>
      </w:r>
      <w:r w:rsidRPr="007B1694">
        <w:rPr>
          <w:rFonts w:asciiTheme="majorHAnsi" w:eastAsia="Times New Roman" w:hAnsiTheme="majorHAnsi" w:cstheme="majorHAnsi"/>
          <w:kern w:val="0"/>
          <w:sz w:val="24"/>
          <w:szCs w:val="24"/>
          <w:lang w:val="fr-FR" w:eastAsia="fr-FR"/>
        </w:rPr>
        <w:t xml:space="preserve">000 logements AADL a </w:t>
      </w:r>
      <w:proofErr w:type="spellStart"/>
      <w:r w:rsidRPr="007B1694">
        <w:rPr>
          <w:rFonts w:asciiTheme="majorHAnsi" w:eastAsia="Times New Roman" w:hAnsiTheme="majorHAnsi" w:cstheme="majorHAnsi"/>
          <w:kern w:val="0"/>
          <w:sz w:val="24"/>
          <w:szCs w:val="24"/>
          <w:lang w:val="fr-FR" w:eastAsia="fr-FR"/>
        </w:rPr>
        <w:t>Khemis</w:t>
      </w:r>
      <w:proofErr w:type="spellEnd"/>
      <w:r w:rsidRPr="007B1694">
        <w:rPr>
          <w:rFonts w:asciiTheme="majorHAnsi" w:eastAsia="Times New Roman" w:hAnsiTheme="majorHAnsi" w:cstheme="majorHAnsi"/>
          <w:kern w:val="0"/>
          <w:sz w:val="24"/>
          <w:szCs w:val="24"/>
          <w:lang w:val="fr-FR" w:eastAsia="fr-FR"/>
        </w:rPr>
        <w:t xml:space="preserve"> El </w:t>
      </w:r>
      <w:proofErr w:type="spellStart"/>
      <w:proofErr w:type="gramStart"/>
      <w:r w:rsidRPr="007B1694">
        <w:rPr>
          <w:rFonts w:asciiTheme="majorHAnsi" w:eastAsia="Times New Roman" w:hAnsiTheme="majorHAnsi" w:cstheme="majorHAnsi"/>
          <w:kern w:val="0"/>
          <w:sz w:val="24"/>
          <w:szCs w:val="24"/>
          <w:lang w:val="fr-FR" w:eastAsia="fr-FR"/>
        </w:rPr>
        <w:t>Khechna</w:t>
      </w:r>
      <w:proofErr w:type="spellEnd"/>
      <w:r w:rsidRPr="007B1694">
        <w:rPr>
          <w:rFonts w:asciiTheme="majorHAnsi" w:eastAsia="Times New Roman" w:hAnsiTheme="majorHAnsi" w:cstheme="majorHAnsi"/>
          <w:kern w:val="0"/>
          <w:sz w:val="24"/>
          <w:szCs w:val="24"/>
          <w:lang w:val="fr-FR" w:eastAsia="fr-FR"/>
        </w:rPr>
        <w:t> ,</w:t>
      </w:r>
      <w:proofErr w:type="gramEnd"/>
      <w:r w:rsidRPr="007B1694">
        <w:rPr>
          <w:rFonts w:asciiTheme="majorHAnsi" w:eastAsia="Times New Roman" w:hAnsiTheme="majorHAnsi" w:cstheme="majorHAnsi"/>
          <w:kern w:val="0"/>
          <w:sz w:val="24"/>
          <w:szCs w:val="24"/>
          <w:lang w:val="fr-FR" w:eastAsia="fr-FR"/>
        </w:rPr>
        <w:t xml:space="preserve"> </w:t>
      </w:r>
      <w:proofErr w:type="spellStart"/>
      <w:r w:rsidR="00CE7CAA">
        <w:rPr>
          <w:rFonts w:asciiTheme="majorHAnsi" w:eastAsia="Times New Roman" w:hAnsiTheme="majorHAnsi" w:cstheme="majorHAnsi"/>
          <w:kern w:val="0"/>
          <w:sz w:val="24"/>
          <w:szCs w:val="24"/>
          <w:lang w:val="fr-FR" w:eastAsia="fr-FR"/>
        </w:rPr>
        <w:t>Boumerdes</w:t>
      </w:r>
      <w:proofErr w:type="spellEnd"/>
    </w:p>
    <w:p w:rsidR="001932D3" w:rsidRPr="007B1694" w:rsidRDefault="001932D3" w:rsidP="001932D3">
      <w:pPr>
        <w:pStyle w:val="Paragraphedeliste"/>
        <w:numPr>
          <w:ilvl w:val="0"/>
          <w:numId w:val="1"/>
        </w:numPr>
        <w:spacing w:line="276" w:lineRule="auto"/>
        <w:rPr>
          <w:rFonts w:asciiTheme="majorHAnsi" w:eastAsia="Times New Roman" w:hAnsiTheme="majorHAnsi" w:cstheme="majorHAnsi"/>
          <w:kern w:val="0"/>
          <w:sz w:val="24"/>
          <w:szCs w:val="24"/>
          <w:lang w:val="fr-FR" w:eastAsia="fr-FR"/>
        </w:rPr>
      </w:pPr>
      <w:r w:rsidRPr="007B1694">
        <w:rPr>
          <w:rFonts w:asciiTheme="majorHAnsi" w:eastAsia="Times New Roman" w:hAnsiTheme="majorHAnsi" w:cstheme="majorHAnsi"/>
          <w:kern w:val="0"/>
          <w:sz w:val="24"/>
          <w:szCs w:val="24"/>
          <w:lang w:val="fr-FR" w:eastAsia="fr-FR"/>
        </w:rPr>
        <w:t xml:space="preserve">Suivi des 800 logements AADL a bordj </w:t>
      </w:r>
      <w:proofErr w:type="spellStart"/>
      <w:proofErr w:type="gramStart"/>
      <w:r w:rsidRPr="007B1694">
        <w:rPr>
          <w:rFonts w:asciiTheme="majorHAnsi" w:eastAsia="Times New Roman" w:hAnsiTheme="majorHAnsi" w:cstheme="majorHAnsi"/>
          <w:kern w:val="0"/>
          <w:sz w:val="24"/>
          <w:szCs w:val="24"/>
          <w:lang w:val="fr-FR" w:eastAsia="fr-FR"/>
        </w:rPr>
        <w:t>M</w:t>
      </w:r>
      <w:r w:rsidR="00F0290F" w:rsidRPr="007B1694">
        <w:rPr>
          <w:rFonts w:asciiTheme="majorHAnsi" w:eastAsia="Times New Roman" w:hAnsiTheme="majorHAnsi" w:cstheme="majorHAnsi"/>
          <w:kern w:val="0"/>
          <w:sz w:val="24"/>
          <w:szCs w:val="24"/>
          <w:lang w:val="fr-FR" w:eastAsia="fr-FR"/>
        </w:rPr>
        <w:t>e</w:t>
      </w:r>
      <w:r w:rsidRPr="007B1694">
        <w:rPr>
          <w:rFonts w:asciiTheme="majorHAnsi" w:eastAsia="Times New Roman" w:hAnsiTheme="majorHAnsi" w:cstheme="majorHAnsi"/>
          <w:kern w:val="0"/>
          <w:sz w:val="24"/>
          <w:szCs w:val="24"/>
          <w:lang w:val="fr-FR" w:eastAsia="fr-FR"/>
        </w:rPr>
        <w:t>naiel</w:t>
      </w:r>
      <w:proofErr w:type="spellEnd"/>
      <w:r w:rsidRPr="007B1694">
        <w:rPr>
          <w:rFonts w:asciiTheme="majorHAnsi" w:eastAsia="Times New Roman" w:hAnsiTheme="majorHAnsi" w:cstheme="majorHAnsi"/>
          <w:kern w:val="0"/>
          <w:sz w:val="24"/>
          <w:szCs w:val="24"/>
          <w:lang w:val="fr-FR" w:eastAsia="fr-FR"/>
        </w:rPr>
        <w:t xml:space="preserve"> ,</w:t>
      </w:r>
      <w:proofErr w:type="gramEnd"/>
      <w:r w:rsidRPr="007B1694">
        <w:rPr>
          <w:rFonts w:asciiTheme="majorHAnsi" w:eastAsia="Times New Roman" w:hAnsiTheme="majorHAnsi" w:cstheme="majorHAnsi"/>
          <w:kern w:val="0"/>
          <w:sz w:val="24"/>
          <w:szCs w:val="24"/>
          <w:lang w:val="fr-FR" w:eastAsia="fr-FR"/>
        </w:rPr>
        <w:t xml:space="preserve"> </w:t>
      </w:r>
      <w:proofErr w:type="spellStart"/>
      <w:r w:rsidRPr="007B1694">
        <w:rPr>
          <w:rFonts w:asciiTheme="majorHAnsi" w:eastAsia="Times New Roman" w:hAnsiTheme="majorHAnsi" w:cstheme="majorHAnsi"/>
          <w:kern w:val="0"/>
          <w:sz w:val="24"/>
          <w:szCs w:val="24"/>
          <w:lang w:val="fr-FR" w:eastAsia="fr-FR"/>
        </w:rPr>
        <w:t>Boumerdes</w:t>
      </w:r>
      <w:proofErr w:type="spellEnd"/>
    </w:p>
    <w:p w:rsidR="009A7336" w:rsidRPr="007B1694" w:rsidRDefault="009A7336" w:rsidP="009A7336">
      <w:pPr>
        <w:pStyle w:val="Paragraphedeliste"/>
        <w:numPr>
          <w:ilvl w:val="0"/>
          <w:numId w:val="1"/>
        </w:numPr>
        <w:spacing w:line="276" w:lineRule="auto"/>
        <w:rPr>
          <w:rFonts w:asciiTheme="majorHAnsi" w:eastAsia="Times New Roman" w:hAnsiTheme="majorHAnsi" w:cstheme="majorHAnsi"/>
          <w:kern w:val="0"/>
          <w:sz w:val="24"/>
          <w:szCs w:val="24"/>
          <w:lang w:val="fr-FR" w:eastAsia="fr-FR"/>
        </w:rPr>
      </w:pPr>
      <w:r w:rsidRPr="007B1694">
        <w:rPr>
          <w:rFonts w:asciiTheme="majorHAnsi" w:eastAsia="Times New Roman" w:hAnsiTheme="majorHAnsi" w:cstheme="majorHAnsi"/>
          <w:kern w:val="0"/>
          <w:sz w:val="24"/>
          <w:szCs w:val="24"/>
          <w:lang w:val="fr-FR" w:eastAsia="fr-FR"/>
        </w:rPr>
        <w:t xml:space="preserve">Aménagement de la place de </w:t>
      </w:r>
      <w:proofErr w:type="spellStart"/>
      <w:r w:rsidRPr="007B1694">
        <w:rPr>
          <w:rFonts w:asciiTheme="majorHAnsi" w:eastAsia="Times New Roman" w:hAnsiTheme="majorHAnsi" w:cstheme="majorHAnsi"/>
          <w:kern w:val="0"/>
          <w:sz w:val="24"/>
          <w:szCs w:val="24"/>
          <w:lang w:val="fr-FR" w:eastAsia="fr-FR"/>
        </w:rPr>
        <w:t>thenia</w:t>
      </w:r>
      <w:proofErr w:type="spellEnd"/>
      <w:r w:rsidRPr="007B1694">
        <w:rPr>
          <w:rFonts w:asciiTheme="majorHAnsi" w:eastAsia="Times New Roman" w:hAnsiTheme="majorHAnsi" w:cstheme="majorHAnsi"/>
          <w:kern w:val="0"/>
          <w:sz w:val="24"/>
          <w:szCs w:val="24"/>
          <w:lang w:val="fr-FR" w:eastAsia="fr-FR"/>
        </w:rPr>
        <w:t xml:space="preserve">, </w:t>
      </w:r>
      <w:proofErr w:type="spellStart"/>
      <w:r w:rsidRPr="007B1694">
        <w:rPr>
          <w:rFonts w:asciiTheme="majorHAnsi" w:eastAsia="Times New Roman" w:hAnsiTheme="majorHAnsi" w:cstheme="majorHAnsi"/>
          <w:kern w:val="0"/>
          <w:sz w:val="24"/>
          <w:szCs w:val="24"/>
          <w:lang w:val="fr-FR" w:eastAsia="fr-FR"/>
        </w:rPr>
        <w:t>Boumerdes</w:t>
      </w:r>
      <w:proofErr w:type="spellEnd"/>
    </w:p>
    <w:p w:rsidR="004426E4" w:rsidRPr="007B1694" w:rsidRDefault="00C11A9F" w:rsidP="001932D3">
      <w:pPr>
        <w:pStyle w:val="Paragraphedeliste"/>
        <w:numPr>
          <w:ilvl w:val="0"/>
          <w:numId w:val="1"/>
        </w:numPr>
        <w:spacing w:line="276" w:lineRule="auto"/>
        <w:rPr>
          <w:rFonts w:asciiTheme="majorHAnsi" w:eastAsia="Times New Roman" w:hAnsiTheme="majorHAnsi" w:cstheme="majorHAnsi"/>
          <w:kern w:val="0"/>
          <w:sz w:val="24"/>
          <w:szCs w:val="24"/>
          <w:lang w:val="fr-FR" w:eastAsia="fr-FR"/>
        </w:rPr>
      </w:pPr>
      <w:r w:rsidRPr="007B1694">
        <w:rPr>
          <w:rFonts w:asciiTheme="majorHAnsi" w:eastAsia="Times New Roman" w:hAnsiTheme="majorHAnsi" w:cstheme="majorHAnsi"/>
          <w:kern w:val="0"/>
          <w:sz w:val="24"/>
          <w:szCs w:val="24"/>
          <w:lang w:val="fr-FR" w:eastAsia="fr-FR"/>
        </w:rPr>
        <w:t xml:space="preserve">Esquisse pour un concours : 40 logements </w:t>
      </w:r>
      <w:proofErr w:type="spellStart"/>
      <w:proofErr w:type="gramStart"/>
      <w:r w:rsidRPr="007B1694">
        <w:rPr>
          <w:rFonts w:asciiTheme="majorHAnsi" w:eastAsia="Times New Roman" w:hAnsiTheme="majorHAnsi" w:cstheme="majorHAnsi"/>
          <w:kern w:val="0"/>
          <w:sz w:val="24"/>
          <w:szCs w:val="24"/>
          <w:lang w:val="fr-FR" w:eastAsia="fr-FR"/>
        </w:rPr>
        <w:t>Frikat</w:t>
      </w:r>
      <w:proofErr w:type="spellEnd"/>
      <w:r w:rsidRPr="007B1694">
        <w:rPr>
          <w:rFonts w:asciiTheme="majorHAnsi" w:eastAsia="Times New Roman" w:hAnsiTheme="majorHAnsi" w:cstheme="majorHAnsi"/>
          <w:kern w:val="0"/>
          <w:sz w:val="24"/>
          <w:szCs w:val="24"/>
          <w:lang w:val="fr-FR" w:eastAsia="fr-FR"/>
        </w:rPr>
        <w:t xml:space="preserve"> ,</w:t>
      </w:r>
      <w:proofErr w:type="gramEnd"/>
      <w:r w:rsidRPr="007B1694">
        <w:rPr>
          <w:rFonts w:asciiTheme="majorHAnsi" w:eastAsia="Times New Roman" w:hAnsiTheme="majorHAnsi" w:cstheme="majorHAnsi"/>
          <w:kern w:val="0"/>
          <w:sz w:val="24"/>
          <w:szCs w:val="24"/>
          <w:lang w:val="fr-FR" w:eastAsia="fr-FR"/>
        </w:rPr>
        <w:t xml:space="preserve"> </w:t>
      </w:r>
      <w:proofErr w:type="spellStart"/>
      <w:r w:rsidRPr="007B1694">
        <w:rPr>
          <w:rFonts w:asciiTheme="majorHAnsi" w:eastAsia="Times New Roman" w:hAnsiTheme="majorHAnsi" w:cstheme="majorHAnsi"/>
          <w:kern w:val="0"/>
          <w:sz w:val="24"/>
          <w:szCs w:val="24"/>
          <w:lang w:val="fr-FR" w:eastAsia="fr-FR"/>
        </w:rPr>
        <w:t>TiziOuzou</w:t>
      </w:r>
      <w:proofErr w:type="spellEnd"/>
      <w:r w:rsidRPr="007B1694">
        <w:rPr>
          <w:rFonts w:asciiTheme="majorHAnsi" w:eastAsia="Times New Roman" w:hAnsiTheme="majorHAnsi" w:cstheme="majorHAnsi"/>
          <w:kern w:val="0"/>
          <w:sz w:val="24"/>
          <w:szCs w:val="24"/>
          <w:lang w:val="fr-FR" w:eastAsia="fr-FR"/>
        </w:rPr>
        <w:t xml:space="preserve"> (acquis)</w:t>
      </w:r>
    </w:p>
    <w:p w:rsidR="00F834C4" w:rsidRPr="007B1694" w:rsidRDefault="00F834C4" w:rsidP="001932D3">
      <w:pPr>
        <w:pStyle w:val="Paragraphedeliste"/>
        <w:numPr>
          <w:ilvl w:val="0"/>
          <w:numId w:val="1"/>
        </w:numPr>
        <w:spacing w:line="276" w:lineRule="auto"/>
        <w:rPr>
          <w:rFonts w:asciiTheme="majorHAnsi" w:eastAsia="Times New Roman" w:hAnsiTheme="majorHAnsi" w:cstheme="majorHAnsi"/>
          <w:kern w:val="0"/>
          <w:sz w:val="24"/>
          <w:szCs w:val="24"/>
          <w:lang w:val="fr-FR" w:eastAsia="fr-FR"/>
        </w:rPr>
      </w:pPr>
      <w:r w:rsidRPr="007B1694">
        <w:rPr>
          <w:rFonts w:asciiTheme="majorHAnsi" w:eastAsia="Times New Roman" w:hAnsiTheme="majorHAnsi" w:cstheme="majorHAnsi"/>
          <w:kern w:val="0"/>
          <w:sz w:val="24"/>
          <w:szCs w:val="24"/>
          <w:lang w:val="fr-FR" w:eastAsia="fr-FR"/>
        </w:rPr>
        <w:t xml:space="preserve">Esquisse pour des concours : Cem et Lycée </w:t>
      </w:r>
      <w:r w:rsidR="00364AB5" w:rsidRPr="007B1694">
        <w:rPr>
          <w:rFonts w:asciiTheme="majorHAnsi" w:eastAsia="Times New Roman" w:hAnsiTheme="majorHAnsi" w:cstheme="majorHAnsi"/>
          <w:kern w:val="0"/>
          <w:sz w:val="24"/>
          <w:szCs w:val="24"/>
          <w:lang w:val="fr-FR" w:eastAsia="fr-FR"/>
        </w:rPr>
        <w:t>au pôle d’excellence à Tizi Ouzou</w:t>
      </w:r>
    </w:p>
    <w:p w:rsidR="00D81E49" w:rsidRPr="007B1694" w:rsidRDefault="00D81E49" w:rsidP="001932D3">
      <w:pPr>
        <w:pStyle w:val="Paragraphedeliste"/>
        <w:numPr>
          <w:ilvl w:val="0"/>
          <w:numId w:val="1"/>
        </w:numPr>
        <w:spacing w:line="276" w:lineRule="auto"/>
        <w:rPr>
          <w:rFonts w:asciiTheme="majorHAnsi" w:eastAsia="Times New Roman" w:hAnsiTheme="majorHAnsi" w:cstheme="majorHAnsi"/>
          <w:kern w:val="0"/>
          <w:sz w:val="24"/>
          <w:szCs w:val="24"/>
          <w:lang w:val="fr-FR" w:eastAsia="fr-FR"/>
        </w:rPr>
      </w:pPr>
      <w:r w:rsidRPr="007B1694">
        <w:rPr>
          <w:rFonts w:asciiTheme="majorHAnsi" w:eastAsia="Times New Roman" w:hAnsiTheme="majorHAnsi" w:cstheme="majorHAnsi"/>
          <w:kern w:val="0"/>
          <w:sz w:val="24"/>
          <w:szCs w:val="24"/>
          <w:lang w:val="fr-FR" w:eastAsia="fr-FR"/>
        </w:rPr>
        <w:t xml:space="preserve">Esquisse pour un concours : Mosquée à Bordj </w:t>
      </w:r>
      <w:proofErr w:type="spellStart"/>
      <w:r w:rsidRPr="007B1694">
        <w:rPr>
          <w:rFonts w:asciiTheme="majorHAnsi" w:eastAsia="Times New Roman" w:hAnsiTheme="majorHAnsi" w:cstheme="majorHAnsi"/>
          <w:kern w:val="0"/>
          <w:sz w:val="24"/>
          <w:szCs w:val="24"/>
          <w:lang w:val="fr-FR" w:eastAsia="fr-FR"/>
        </w:rPr>
        <w:t>Menaiel</w:t>
      </w:r>
      <w:proofErr w:type="spellEnd"/>
      <w:r w:rsidRPr="007B1694">
        <w:rPr>
          <w:rFonts w:asciiTheme="majorHAnsi" w:eastAsia="Times New Roman" w:hAnsiTheme="majorHAnsi" w:cstheme="majorHAnsi"/>
          <w:kern w:val="0"/>
          <w:sz w:val="24"/>
          <w:szCs w:val="24"/>
          <w:lang w:val="fr-FR" w:eastAsia="fr-FR"/>
        </w:rPr>
        <w:t xml:space="preserve">, </w:t>
      </w:r>
      <w:proofErr w:type="spellStart"/>
      <w:r w:rsidRPr="007B1694">
        <w:rPr>
          <w:rFonts w:asciiTheme="majorHAnsi" w:eastAsia="Times New Roman" w:hAnsiTheme="majorHAnsi" w:cstheme="majorHAnsi"/>
          <w:kern w:val="0"/>
          <w:sz w:val="24"/>
          <w:szCs w:val="24"/>
          <w:lang w:val="fr-FR" w:eastAsia="fr-FR"/>
        </w:rPr>
        <w:t>Boumerdes</w:t>
      </w:r>
      <w:proofErr w:type="spellEnd"/>
    </w:p>
    <w:p w:rsidR="00E73612" w:rsidRDefault="00E73612" w:rsidP="001932D3">
      <w:pPr>
        <w:pStyle w:val="Paragraphedeliste"/>
        <w:numPr>
          <w:ilvl w:val="0"/>
          <w:numId w:val="1"/>
        </w:numPr>
        <w:spacing w:line="276" w:lineRule="auto"/>
        <w:rPr>
          <w:rFonts w:asciiTheme="majorHAnsi" w:eastAsia="Times New Roman" w:hAnsiTheme="majorHAnsi" w:cstheme="majorHAnsi"/>
          <w:kern w:val="0"/>
          <w:sz w:val="24"/>
          <w:szCs w:val="24"/>
          <w:lang w:val="fr-FR" w:eastAsia="fr-FR"/>
        </w:rPr>
      </w:pPr>
      <w:r w:rsidRPr="007B1694">
        <w:rPr>
          <w:rFonts w:asciiTheme="majorHAnsi" w:eastAsia="Times New Roman" w:hAnsiTheme="majorHAnsi" w:cstheme="majorHAnsi"/>
          <w:kern w:val="0"/>
          <w:sz w:val="24"/>
          <w:szCs w:val="24"/>
          <w:lang w:val="fr-FR" w:eastAsia="fr-FR"/>
        </w:rPr>
        <w:t xml:space="preserve">Conception de projets d’appartements pour particuliers </w:t>
      </w:r>
    </w:p>
    <w:p w:rsidR="00E33557" w:rsidRPr="007B1694" w:rsidRDefault="00E33557" w:rsidP="001932D3">
      <w:pPr>
        <w:pStyle w:val="Paragraphedeliste"/>
        <w:numPr>
          <w:ilvl w:val="0"/>
          <w:numId w:val="1"/>
        </w:numPr>
        <w:spacing w:line="276" w:lineRule="auto"/>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 xml:space="preserve">Elaboration des études </w:t>
      </w:r>
      <w:r>
        <w:rPr>
          <w:rFonts w:asciiTheme="majorHAnsi" w:eastAsia="Times New Roman" w:hAnsiTheme="majorHAnsi" w:cstheme="majorHAnsi"/>
          <w:b/>
          <w:bCs/>
          <w:kern w:val="0"/>
          <w:sz w:val="24"/>
          <w:szCs w:val="24"/>
          <w:lang w:val="fr-FR" w:eastAsia="fr-FR"/>
        </w:rPr>
        <w:t>POS (plan d’occupations des sols)</w:t>
      </w:r>
    </w:p>
    <w:p w:rsidR="002B518F" w:rsidRPr="00F8132D" w:rsidRDefault="002B518F" w:rsidP="00E33557">
      <w:pPr>
        <w:pStyle w:val="Standard"/>
        <w:numPr>
          <w:ilvl w:val="0"/>
          <w:numId w:val="2"/>
        </w:numPr>
        <w:tabs>
          <w:tab w:val="right" w:pos="10198"/>
        </w:tabs>
        <w:spacing w:line="23" w:lineRule="atLeast"/>
        <w:rPr>
          <w:rFonts w:asciiTheme="majorHAnsi" w:hAnsiTheme="majorHAnsi" w:cstheme="majorHAnsi"/>
          <w:sz w:val="24"/>
          <w:szCs w:val="24"/>
          <w:lang w:val="fr-FR"/>
        </w:rPr>
      </w:pPr>
      <w:r w:rsidRPr="00F8132D">
        <w:rPr>
          <w:rFonts w:asciiTheme="majorHAnsi" w:hAnsiTheme="majorHAnsi" w:cstheme="majorHAnsi"/>
          <w:sz w:val="24"/>
          <w:szCs w:val="24"/>
          <w:lang w:val="fr-FR"/>
        </w:rPr>
        <w:t>Etude du POS pôle d’excellence, ZUF sud-ouest et nord-ouest, Tizi Ouzou</w:t>
      </w:r>
    </w:p>
    <w:p w:rsidR="005B1ED7" w:rsidRPr="00F8132D" w:rsidRDefault="002B518F" w:rsidP="00E33557">
      <w:pPr>
        <w:pStyle w:val="Standard"/>
        <w:numPr>
          <w:ilvl w:val="0"/>
          <w:numId w:val="2"/>
        </w:numPr>
        <w:tabs>
          <w:tab w:val="right" w:pos="10198"/>
        </w:tabs>
        <w:spacing w:line="23" w:lineRule="atLeast"/>
        <w:rPr>
          <w:rFonts w:asciiTheme="majorHAnsi" w:hAnsiTheme="majorHAnsi" w:cstheme="majorHAnsi"/>
          <w:sz w:val="24"/>
          <w:szCs w:val="24"/>
          <w:lang w:val="fr-FR"/>
        </w:rPr>
      </w:pPr>
      <w:r w:rsidRPr="00F8132D">
        <w:rPr>
          <w:rFonts w:asciiTheme="majorHAnsi" w:hAnsiTheme="majorHAnsi" w:cstheme="majorHAnsi"/>
          <w:sz w:val="24"/>
          <w:szCs w:val="24"/>
          <w:lang w:val="fr-FR"/>
        </w:rPr>
        <w:t xml:space="preserve">Etude du POS N13 Draa El </w:t>
      </w:r>
      <w:proofErr w:type="spellStart"/>
      <w:proofErr w:type="gramStart"/>
      <w:r w:rsidRPr="00F8132D">
        <w:rPr>
          <w:rFonts w:asciiTheme="majorHAnsi" w:hAnsiTheme="majorHAnsi" w:cstheme="majorHAnsi"/>
          <w:sz w:val="24"/>
          <w:szCs w:val="24"/>
          <w:lang w:val="fr-FR"/>
        </w:rPr>
        <w:t>Mizan</w:t>
      </w:r>
      <w:proofErr w:type="spellEnd"/>
      <w:r w:rsidRPr="00F8132D">
        <w:rPr>
          <w:rFonts w:asciiTheme="majorHAnsi" w:hAnsiTheme="majorHAnsi" w:cstheme="majorHAnsi"/>
          <w:sz w:val="24"/>
          <w:szCs w:val="24"/>
          <w:lang w:val="fr-FR"/>
        </w:rPr>
        <w:t xml:space="preserve"> ,</w:t>
      </w:r>
      <w:proofErr w:type="gramEnd"/>
      <w:r w:rsidRPr="00F8132D">
        <w:rPr>
          <w:rFonts w:asciiTheme="majorHAnsi" w:hAnsiTheme="majorHAnsi" w:cstheme="majorHAnsi"/>
          <w:sz w:val="24"/>
          <w:szCs w:val="24"/>
          <w:lang w:val="fr-FR"/>
        </w:rPr>
        <w:t xml:space="preserve"> </w:t>
      </w:r>
      <w:proofErr w:type="spellStart"/>
      <w:r w:rsidRPr="00F8132D">
        <w:rPr>
          <w:rFonts w:asciiTheme="majorHAnsi" w:hAnsiTheme="majorHAnsi" w:cstheme="majorHAnsi"/>
          <w:sz w:val="24"/>
          <w:szCs w:val="24"/>
          <w:lang w:val="fr-FR"/>
        </w:rPr>
        <w:t>Tizi</w:t>
      </w:r>
      <w:proofErr w:type="spellEnd"/>
      <w:r w:rsidRPr="00F8132D">
        <w:rPr>
          <w:rFonts w:asciiTheme="majorHAnsi" w:hAnsiTheme="majorHAnsi" w:cstheme="majorHAnsi"/>
          <w:sz w:val="24"/>
          <w:szCs w:val="24"/>
          <w:lang w:val="fr-FR"/>
        </w:rPr>
        <w:t xml:space="preserve"> </w:t>
      </w:r>
      <w:proofErr w:type="spellStart"/>
      <w:r w:rsidRPr="00F8132D">
        <w:rPr>
          <w:rFonts w:asciiTheme="majorHAnsi" w:hAnsiTheme="majorHAnsi" w:cstheme="majorHAnsi"/>
          <w:sz w:val="24"/>
          <w:szCs w:val="24"/>
          <w:lang w:val="fr-FR"/>
        </w:rPr>
        <w:t>Ouzou</w:t>
      </w:r>
      <w:proofErr w:type="spellEnd"/>
      <w:r w:rsidRPr="00F8132D">
        <w:rPr>
          <w:rFonts w:asciiTheme="majorHAnsi" w:hAnsiTheme="majorHAnsi" w:cstheme="majorHAnsi"/>
          <w:sz w:val="24"/>
          <w:szCs w:val="24"/>
          <w:lang w:val="fr-FR"/>
        </w:rPr>
        <w:t xml:space="preserve"> </w:t>
      </w:r>
    </w:p>
    <w:p w:rsidR="00EC0112" w:rsidRPr="00F8132D" w:rsidRDefault="00EC0112" w:rsidP="00E33557">
      <w:pPr>
        <w:pStyle w:val="Standard"/>
        <w:numPr>
          <w:ilvl w:val="0"/>
          <w:numId w:val="2"/>
        </w:numPr>
        <w:tabs>
          <w:tab w:val="right" w:pos="10198"/>
        </w:tabs>
        <w:spacing w:line="23" w:lineRule="atLeast"/>
        <w:rPr>
          <w:rFonts w:asciiTheme="majorHAnsi" w:hAnsiTheme="majorHAnsi" w:cstheme="majorHAnsi"/>
          <w:sz w:val="24"/>
          <w:szCs w:val="24"/>
          <w:lang w:val="fr-FR"/>
        </w:rPr>
      </w:pPr>
      <w:r w:rsidRPr="00F8132D">
        <w:rPr>
          <w:rFonts w:asciiTheme="majorHAnsi" w:hAnsiTheme="majorHAnsi" w:cstheme="majorHAnsi"/>
          <w:sz w:val="24"/>
          <w:szCs w:val="24"/>
          <w:lang w:val="fr-FR"/>
        </w:rPr>
        <w:t xml:space="preserve">Etude du POS extension est de </w:t>
      </w:r>
      <w:proofErr w:type="spellStart"/>
      <w:r w:rsidRPr="00F8132D">
        <w:rPr>
          <w:rFonts w:asciiTheme="majorHAnsi" w:hAnsiTheme="majorHAnsi" w:cstheme="majorHAnsi"/>
          <w:sz w:val="24"/>
          <w:szCs w:val="24"/>
          <w:lang w:val="fr-FR"/>
        </w:rPr>
        <w:t>Tamda</w:t>
      </w:r>
      <w:proofErr w:type="spellEnd"/>
      <w:r w:rsidRPr="00F8132D">
        <w:rPr>
          <w:rFonts w:asciiTheme="majorHAnsi" w:hAnsiTheme="majorHAnsi" w:cstheme="majorHAnsi"/>
          <w:sz w:val="24"/>
          <w:szCs w:val="24"/>
          <w:lang w:val="fr-FR"/>
        </w:rPr>
        <w:t xml:space="preserve">, </w:t>
      </w:r>
      <w:proofErr w:type="spellStart"/>
      <w:r w:rsidRPr="00F8132D">
        <w:rPr>
          <w:rFonts w:asciiTheme="majorHAnsi" w:hAnsiTheme="majorHAnsi" w:cstheme="majorHAnsi"/>
          <w:sz w:val="24"/>
          <w:szCs w:val="24"/>
          <w:lang w:val="fr-FR"/>
        </w:rPr>
        <w:t>Tizi</w:t>
      </w:r>
      <w:proofErr w:type="spellEnd"/>
      <w:r w:rsidRPr="00F8132D">
        <w:rPr>
          <w:rFonts w:asciiTheme="majorHAnsi" w:hAnsiTheme="majorHAnsi" w:cstheme="majorHAnsi"/>
          <w:sz w:val="24"/>
          <w:szCs w:val="24"/>
          <w:lang w:val="fr-FR"/>
        </w:rPr>
        <w:t xml:space="preserve"> </w:t>
      </w:r>
      <w:proofErr w:type="spellStart"/>
      <w:r w:rsidRPr="00F8132D">
        <w:rPr>
          <w:rFonts w:asciiTheme="majorHAnsi" w:hAnsiTheme="majorHAnsi" w:cstheme="majorHAnsi"/>
          <w:sz w:val="24"/>
          <w:szCs w:val="24"/>
          <w:lang w:val="fr-FR"/>
        </w:rPr>
        <w:t>Ouzou</w:t>
      </w:r>
      <w:proofErr w:type="spellEnd"/>
    </w:p>
    <w:p w:rsidR="00A63727" w:rsidRPr="00F8132D" w:rsidRDefault="00A63727" w:rsidP="00A63727">
      <w:pPr>
        <w:pStyle w:val="Standard"/>
        <w:numPr>
          <w:ilvl w:val="0"/>
          <w:numId w:val="2"/>
        </w:numPr>
        <w:tabs>
          <w:tab w:val="right" w:pos="10198"/>
        </w:tabs>
        <w:spacing w:line="23" w:lineRule="atLeast"/>
        <w:rPr>
          <w:rFonts w:asciiTheme="majorHAnsi" w:hAnsiTheme="majorHAnsi" w:cstheme="majorHAnsi"/>
          <w:sz w:val="24"/>
          <w:szCs w:val="24"/>
          <w:lang w:val="fr-FR"/>
        </w:rPr>
      </w:pPr>
      <w:r w:rsidRPr="00F8132D">
        <w:rPr>
          <w:rFonts w:asciiTheme="majorHAnsi" w:hAnsiTheme="majorHAnsi" w:cstheme="majorHAnsi"/>
          <w:sz w:val="24"/>
          <w:szCs w:val="24"/>
          <w:lang w:val="fr-FR"/>
        </w:rPr>
        <w:t xml:space="preserve">Etude du POS extension ouest de </w:t>
      </w:r>
      <w:proofErr w:type="spellStart"/>
      <w:r w:rsidRPr="00F8132D">
        <w:rPr>
          <w:rFonts w:asciiTheme="majorHAnsi" w:hAnsiTheme="majorHAnsi" w:cstheme="majorHAnsi"/>
          <w:sz w:val="24"/>
          <w:szCs w:val="24"/>
          <w:lang w:val="fr-FR"/>
        </w:rPr>
        <w:t>Tamda</w:t>
      </w:r>
      <w:proofErr w:type="spellEnd"/>
      <w:r w:rsidRPr="00F8132D">
        <w:rPr>
          <w:rFonts w:asciiTheme="majorHAnsi" w:hAnsiTheme="majorHAnsi" w:cstheme="majorHAnsi"/>
          <w:sz w:val="24"/>
          <w:szCs w:val="24"/>
          <w:lang w:val="fr-FR"/>
        </w:rPr>
        <w:t xml:space="preserve">, </w:t>
      </w:r>
      <w:proofErr w:type="spellStart"/>
      <w:r w:rsidRPr="00F8132D">
        <w:rPr>
          <w:rFonts w:asciiTheme="majorHAnsi" w:hAnsiTheme="majorHAnsi" w:cstheme="majorHAnsi"/>
          <w:sz w:val="24"/>
          <w:szCs w:val="24"/>
          <w:lang w:val="fr-FR"/>
        </w:rPr>
        <w:t>Tizi</w:t>
      </w:r>
      <w:proofErr w:type="spellEnd"/>
      <w:r w:rsidRPr="00F8132D">
        <w:rPr>
          <w:rFonts w:asciiTheme="majorHAnsi" w:hAnsiTheme="majorHAnsi" w:cstheme="majorHAnsi"/>
          <w:sz w:val="24"/>
          <w:szCs w:val="24"/>
          <w:lang w:val="fr-FR"/>
        </w:rPr>
        <w:t xml:space="preserve"> </w:t>
      </w:r>
      <w:proofErr w:type="spellStart"/>
      <w:r w:rsidRPr="00F8132D">
        <w:rPr>
          <w:rFonts w:asciiTheme="majorHAnsi" w:hAnsiTheme="majorHAnsi" w:cstheme="majorHAnsi"/>
          <w:sz w:val="24"/>
          <w:szCs w:val="24"/>
          <w:lang w:val="fr-FR"/>
        </w:rPr>
        <w:t>Ouzou</w:t>
      </w:r>
      <w:proofErr w:type="spellEnd"/>
    </w:p>
    <w:p w:rsidR="00A63727" w:rsidRPr="00F8132D" w:rsidRDefault="00966C5D" w:rsidP="00E33557">
      <w:pPr>
        <w:pStyle w:val="Standard"/>
        <w:numPr>
          <w:ilvl w:val="0"/>
          <w:numId w:val="2"/>
        </w:numPr>
        <w:tabs>
          <w:tab w:val="right" w:pos="10198"/>
        </w:tabs>
        <w:spacing w:line="23" w:lineRule="atLeast"/>
        <w:rPr>
          <w:rFonts w:asciiTheme="majorHAnsi" w:hAnsiTheme="majorHAnsi" w:cstheme="majorHAnsi"/>
          <w:sz w:val="24"/>
          <w:szCs w:val="24"/>
          <w:lang w:val="fr-FR"/>
        </w:rPr>
      </w:pPr>
      <w:r w:rsidRPr="00F8132D">
        <w:rPr>
          <w:rFonts w:asciiTheme="majorHAnsi" w:hAnsiTheme="majorHAnsi" w:cstheme="majorHAnsi"/>
          <w:sz w:val="24"/>
          <w:szCs w:val="24"/>
          <w:lang w:val="fr-FR"/>
        </w:rPr>
        <w:t xml:space="preserve">Etude du POS N01 </w:t>
      </w:r>
      <w:proofErr w:type="spellStart"/>
      <w:proofErr w:type="gramStart"/>
      <w:r w:rsidRPr="00F8132D">
        <w:rPr>
          <w:rFonts w:asciiTheme="majorHAnsi" w:hAnsiTheme="majorHAnsi" w:cstheme="majorHAnsi"/>
          <w:sz w:val="24"/>
          <w:szCs w:val="24"/>
          <w:lang w:val="fr-FR"/>
        </w:rPr>
        <w:t>Thenia</w:t>
      </w:r>
      <w:proofErr w:type="spellEnd"/>
      <w:r w:rsidRPr="00F8132D">
        <w:rPr>
          <w:rFonts w:asciiTheme="majorHAnsi" w:hAnsiTheme="majorHAnsi" w:cstheme="majorHAnsi"/>
          <w:sz w:val="24"/>
          <w:szCs w:val="24"/>
          <w:lang w:val="fr-FR"/>
        </w:rPr>
        <w:t xml:space="preserve"> ,</w:t>
      </w:r>
      <w:proofErr w:type="gramEnd"/>
      <w:r w:rsidRPr="00F8132D">
        <w:rPr>
          <w:rFonts w:asciiTheme="majorHAnsi" w:hAnsiTheme="majorHAnsi" w:cstheme="majorHAnsi"/>
          <w:sz w:val="24"/>
          <w:szCs w:val="24"/>
          <w:lang w:val="fr-FR"/>
        </w:rPr>
        <w:t xml:space="preserve"> </w:t>
      </w:r>
      <w:proofErr w:type="spellStart"/>
      <w:r w:rsidRPr="00F8132D">
        <w:rPr>
          <w:rFonts w:asciiTheme="majorHAnsi" w:hAnsiTheme="majorHAnsi" w:cstheme="majorHAnsi"/>
          <w:sz w:val="24"/>
          <w:szCs w:val="24"/>
          <w:lang w:val="fr-FR"/>
        </w:rPr>
        <w:t>Boumerdes</w:t>
      </w:r>
      <w:proofErr w:type="spellEnd"/>
    </w:p>
    <w:p w:rsidR="0081185E" w:rsidRPr="00F8132D" w:rsidRDefault="0081185E" w:rsidP="00E33557">
      <w:pPr>
        <w:pStyle w:val="Standard"/>
        <w:numPr>
          <w:ilvl w:val="0"/>
          <w:numId w:val="2"/>
        </w:numPr>
        <w:tabs>
          <w:tab w:val="right" w:pos="10198"/>
        </w:tabs>
        <w:spacing w:line="23" w:lineRule="atLeast"/>
        <w:rPr>
          <w:rFonts w:asciiTheme="majorHAnsi" w:hAnsiTheme="majorHAnsi" w:cstheme="majorHAnsi"/>
          <w:sz w:val="24"/>
          <w:szCs w:val="24"/>
          <w:lang w:val="fr-FR"/>
        </w:rPr>
      </w:pPr>
      <w:r w:rsidRPr="00F8132D">
        <w:rPr>
          <w:rFonts w:asciiTheme="majorHAnsi" w:hAnsiTheme="majorHAnsi" w:cstheme="majorHAnsi"/>
          <w:sz w:val="24"/>
          <w:szCs w:val="24"/>
          <w:lang w:val="fr-FR"/>
        </w:rPr>
        <w:t xml:space="preserve">Etude du POS N17 </w:t>
      </w:r>
      <w:proofErr w:type="spellStart"/>
      <w:r w:rsidRPr="00F8132D">
        <w:rPr>
          <w:rFonts w:asciiTheme="majorHAnsi" w:hAnsiTheme="majorHAnsi" w:cstheme="majorHAnsi"/>
          <w:sz w:val="24"/>
          <w:szCs w:val="24"/>
          <w:lang w:val="fr-FR"/>
        </w:rPr>
        <w:t>Tenes</w:t>
      </w:r>
      <w:proofErr w:type="spellEnd"/>
      <w:r w:rsidRPr="00F8132D">
        <w:rPr>
          <w:rFonts w:asciiTheme="majorHAnsi" w:hAnsiTheme="majorHAnsi" w:cstheme="majorHAnsi"/>
          <w:sz w:val="24"/>
          <w:szCs w:val="24"/>
          <w:lang w:val="fr-FR"/>
        </w:rPr>
        <w:t xml:space="preserve">, </w:t>
      </w:r>
      <w:proofErr w:type="spellStart"/>
      <w:r w:rsidRPr="00F8132D">
        <w:rPr>
          <w:rFonts w:asciiTheme="majorHAnsi" w:hAnsiTheme="majorHAnsi" w:cstheme="majorHAnsi"/>
          <w:sz w:val="24"/>
          <w:szCs w:val="24"/>
          <w:lang w:val="fr-FR"/>
        </w:rPr>
        <w:t>Chlef</w:t>
      </w:r>
      <w:proofErr w:type="spellEnd"/>
    </w:p>
    <w:p w:rsidR="0081185E" w:rsidRPr="00F8132D" w:rsidRDefault="0081185E" w:rsidP="00E33557">
      <w:pPr>
        <w:pStyle w:val="Standard"/>
        <w:numPr>
          <w:ilvl w:val="0"/>
          <w:numId w:val="2"/>
        </w:numPr>
        <w:tabs>
          <w:tab w:val="right" w:pos="10198"/>
        </w:tabs>
        <w:spacing w:line="23" w:lineRule="atLeast"/>
        <w:rPr>
          <w:rFonts w:asciiTheme="majorHAnsi" w:hAnsiTheme="majorHAnsi" w:cstheme="majorHAnsi"/>
          <w:sz w:val="24"/>
          <w:szCs w:val="24"/>
          <w:lang w:val="fr-FR"/>
        </w:rPr>
      </w:pPr>
      <w:r w:rsidRPr="00F8132D">
        <w:rPr>
          <w:rFonts w:asciiTheme="majorHAnsi" w:hAnsiTheme="majorHAnsi" w:cstheme="majorHAnsi"/>
          <w:sz w:val="24"/>
          <w:szCs w:val="24"/>
          <w:lang w:val="fr-FR"/>
        </w:rPr>
        <w:t xml:space="preserve">Etude du POS N6 </w:t>
      </w:r>
      <w:proofErr w:type="spellStart"/>
      <w:r w:rsidRPr="00F8132D">
        <w:rPr>
          <w:rFonts w:asciiTheme="majorHAnsi" w:hAnsiTheme="majorHAnsi" w:cstheme="majorHAnsi"/>
          <w:sz w:val="24"/>
          <w:szCs w:val="24"/>
          <w:lang w:val="fr-FR"/>
        </w:rPr>
        <w:t>Birine</w:t>
      </w:r>
      <w:proofErr w:type="spellEnd"/>
      <w:r w:rsidRPr="00F8132D">
        <w:rPr>
          <w:rFonts w:asciiTheme="majorHAnsi" w:hAnsiTheme="majorHAnsi" w:cstheme="majorHAnsi"/>
          <w:sz w:val="24"/>
          <w:szCs w:val="24"/>
          <w:lang w:val="fr-FR"/>
        </w:rPr>
        <w:t>, Djelfa</w:t>
      </w:r>
    </w:p>
    <w:p w:rsidR="0081185E" w:rsidRPr="00F8132D" w:rsidRDefault="00A713C5" w:rsidP="00E33557">
      <w:pPr>
        <w:pStyle w:val="Standard"/>
        <w:numPr>
          <w:ilvl w:val="0"/>
          <w:numId w:val="2"/>
        </w:numPr>
        <w:tabs>
          <w:tab w:val="right" w:pos="10198"/>
        </w:tabs>
        <w:spacing w:line="23" w:lineRule="atLeast"/>
        <w:rPr>
          <w:rFonts w:asciiTheme="majorHAnsi" w:hAnsiTheme="majorHAnsi" w:cstheme="majorHAnsi"/>
          <w:sz w:val="24"/>
          <w:szCs w:val="24"/>
          <w:lang w:val="fr-FR"/>
        </w:rPr>
      </w:pPr>
      <w:r w:rsidRPr="00F8132D">
        <w:rPr>
          <w:rFonts w:asciiTheme="majorHAnsi" w:hAnsiTheme="majorHAnsi" w:cstheme="majorHAnsi"/>
          <w:sz w:val="24"/>
          <w:szCs w:val="24"/>
          <w:lang w:val="fr-FR"/>
        </w:rPr>
        <w:t xml:space="preserve">Etude du POS N14 El </w:t>
      </w:r>
      <w:proofErr w:type="spellStart"/>
      <w:r w:rsidRPr="00F8132D">
        <w:rPr>
          <w:rFonts w:asciiTheme="majorHAnsi" w:hAnsiTheme="majorHAnsi" w:cstheme="majorHAnsi"/>
          <w:sz w:val="24"/>
          <w:szCs w:val="24"/>
          <w:lang w:val="fr-FR"/>
        </w:rPr>
        <w:t>Idrissia</w:t>
      </w:r>
      <w:proofErr w:type="spellEnd"/>
      <w:r w:rsidRPr="00F8132D">
        <w:rPr>
          <w:rFonts w:asciiTheme="majorHAnsi" w:hAnsiTheme="majorHAnsi" w:cstheme="majorHAnsi"/>
          <w:sz w:val="24"/>
          <w:szCs w:val="24"/>
          <w:lang w:val="fr-FR"/>
        </w:rPr>
        <w:t>, Djelfa</w:t>
      </w:r>
    </w:p>
    <w:p w:rsidR="008537F7" w:rsidRDefault="008537F7" w:rsidP="00B02E89">
      <w:pPr>
        <w:pStyle w:val="Standard"/>
        <w:tabs>
          <w:tab w:val="right" w:pos="10198"/>
        </w:tabs>
        <w:spacing w:line="23" w:lineRule="atLeast"/>
        <w:rPr>
          <w:rFonts w:asciiTheme="majorHAnsi" w:hAnsiTheme="majorHAnsi" w:cstheme="majorHAnsi"/>
          <w:b/>
          <w:bCs/>
          <w:color w:val="FF0000"/>
          <w:sz w:val="24"/>
          <w:szCs w:val="24"/>
          <w:lang w:val="fr-FR"/>
        </w:rPr>
      </w:pPr>
    </w:p>
    <w:p w:rsidR="008537F7" w:rsidRDefault="008537F7" w:rsidP="00B02E89">
      <w:pPr>
        <w:pStyle w:val="Standard"/>
        <w:tabs>
          <w:tab w:val="right" w:pos="10198"/>
        </w:tabs>
        <w:spacing w:line="23" w:lineRule="atLeast"/>
        <w:rPr>
          <w:rFonts w:asciiTheme="majorHAnsi" w:hAnsiTheme="majorHAnsi" w:cstheme="majorHAnsi"/>
          <w:b/>
          <w:bCs/>
          <w:color w:val="FF0000"/>
          <w:sz w:val="24"/>
          <w:szCs w:val="24"/>
          <w:lang w:val="fr-FR"/>
        </w:rPr>
      </w:pPr>
    </w:p>
    <w:p w:rsidR="008537F7" w:rsidRDefault="008537F7" w:rsidP="00B02E89">
      <w:pPr>
        <w:pStyle w:val="Standard"/>
        <w:tabs>
          <w:tab w:val="right" w:pos="10198"/>
        </w:tabs>
        <w:spacing w:line="23" w:lineRule="atLeast"/>
        <w:rPr>
          <w:rFonts w:asciiTheme="majorHAnsi" w:hAnsiTheme="majorHAnsi" w:cstheme="majorHAnsi"/>
          <w:b/>
          <w:bCs/>
          <w:color w:val="FF0000"/>
          <w:sz w:val="24"/>
          <w:szCs w:val="24"/>
          <w:lang w:val="fr-FR"/>
        </w:rPr>
      </w:pPr>
    </w:p>
    <w:p w:rsidR="0039223F" w:rsidRDefault="004245A7" w:rsidP="00336068">
      <w:pPr>
        <w:pStyle w:val="Standard"/>
        <w:tabs>
          <w:tab w:val="right" w:pos="10198"/>
        </w:tabs>
        <w:spacing w:line="23" w:lineRule="atLeast"/>
        <w:rPr>
          <w:rFonts w:asciiTheme="majorHAnsi" w:hAnsiTheme="majorHAnsi" w:cstheme="majorHAnsi"/>
          <w:b/>
          <w:bCs/>
          <w:sz w:val="24"/>
          <w:szCs w:val="24"/>
          <w:lang w:val="fr-FR"/>
        </w:rPr>
      </w:pPr>
      <w:r w:rsidRPr="004245A7">
        <w:rPr>
          <w:rFonts w:asciiTheme="majorHAnsi" w:hAnsiTheme="majorHAnsi" w:cstheme="majorHAnsi"/>
          <w:b/>
          <w:bCs/>
          <w:sz w:val="24"/>
          <w:szCs w:val="24"/>
          <w:lang w:val="fr-FR"/>
        </w:rPr>
        <w:t>Chargée d’étude principale en architecture</w:t>
      </w:r>
      <w:r w:rsidR="0039223F">
        <w:rPr>
          <w:rFonts w:asciiTheme="majorHAnsi" w:hAnsiTheme="majorHAnsi" w:cstheme="majorHAnsi"/>
          <w:b/>
          <w:bCs/>
          <w:sz w:val="24"/>
          <w:szCs w:val="24"/>
          <w:lang w:val="fr-FR"/>
        </w:rPr>
        <w:t xml:space="preserve">                                                                       </w:t>
      </w:r>
      <w:r w:rsidR="00042B52">
        <w:rPr>
          <w:rFonts w:asciiTheme="majorHAnsi" w:hAnsiTheme="majorHAnsi" w:cstheme="majorHAnsi"/>
          <w:b/>
          <w:bCs/>
          <w:sz w:val="24"/>
          <w:szCs w:val="24"/>
          <w:lang w:val="fr-FR"/>
        </w:rPr>
        <w:t xml:space="preserve">         </w:t>
      </w:r>
      <w:r w:rsidR="0039223F">
        <w:rPr>
          <w:rFonts w:asciiTheme="majorHAnsi" w:hAnsiTheme="majorHAnsi" w:cstheme="majorHAnsi"/>
          <w:b/>
          <w:bCs/>
          <w:sz w:val="24"/>
          <w:szCs w:val="24"/>
          <w:lang w:val="fr-FR"/>
        </w:rPr>
        <w:t xml:space="preserve"> </w:t>
      </w:r>
      <w:r w:rsidR="00336068">
        <w:rPr>
          <w:rFonts w:asciiTheme="majorHAnsi" w:hAnsiTheme="majorHAnsi" w:cstheme="majorHAnsi"/>
          <w:b/>
          <w:bCs/>
          <w:sz w:val="24"/>
          <w:szCs w:val="24"/>
          <w:lang w:val="fr-FR"/>
        </w:rPr>
        <w:t xml:space="preserve">   </w:t>
      </w:r>
      <w:r w:rsidR="0039223F">
        <w:rPr>
          <w:rFonts w:asciiTheme="majorHAnsi" w:hAnsiTheme="majorHAnsi" w:cstheme="majorHAnsi"/>
          <w:b/>
          <w:bCs/>
          <w:sz w:val="24"/>
          <w:szCs w:val="24"/>
          <w:lang w:val="fr-FR"/>
        </w:rPr>
        <w:t>2014</w:t>
      </w:r>
    </w:p>
    <w:p w:rsidR="008537F7" w:rsidRPr="004245A7" w:rsidRDefault="00336068" w:rsidP="0039223F">
      <w:pPr>
        <w:pStyle w:val="Standard"/>
        <w:tabs>
          <w:tab w:val="right" w:pos="10198"/>
        </w:tabs>
        <w:spacing w:line="23" w:lineRule="atLeast"/>
        <w:rPr>
          <w:rFonts w:asciiTheme="majorHAnsi" w:hAnsiTheme="majorHAnsi" w:cstheme="majorHAnsi"/>
          <w:b/>
          <w:bCs/>
          <w:sz w:val="24"/>
          <w:szCs w:val="24"/>
          <w:lang w:val="fr-FR"/>
        </w:rPr>
      </w:pPr>
      <w:r>
        <w:rPr>
          <w:rFonts w:asciiTheme="majorHAnsi" w:hAnsiTheme="majorHAnsi" w:cstheme="majorHAnsi"/>
          <w:b/>
          <w:bCs/>
          <w:sz w:val="24"/>
          <w:szCs w:val="24"/>
          <w:lang w:val="fr-FR"/>
        </w:rPr>
        <w:t xml:space="preserve">  Au </w:t>
      </w:r>
      <w:r w:rsidR="0039223F">
        <w:rPr>
          <w:rFonts w:asciiTheme="majorHAnsi" w:hAnsiTheme="majorHAnsi" w:cstheme="majorHAnsi"/>
          <w:b/>
          <w:bCs/>
          <w:sz w:val="24"/>
          <w:szCs w:val="24"/>
          <w:lang w:val="fr-FR"/>
        </w:rPr>
        <w:t>CNERU/DRTO</w:t>
      </w:r>
      <w:r w:rsidR="00DD0D16">
        <w:rPr>
          <w:rFonts w:asciiTheme="majorHAnsi" w:hAnsiTheme="majorHAnsi" w:cstheme="majorHAnsi"/>
          <w:b/>
          <w:bCs/>
          <w:sz w:val="24"/>
          <w:szCs w:val="24"/>
          <w:lang w:val="fr-FR"/>
        </w:rPr>
        <w:t xml:space="preserve">, </w:t>
      </w:r>
      <w:proofErr w:type="spellStart"/>
      <w:r w:rsidR="00DD0D16">
        <w:rPr>
          <w:rFonts w:asciiTheme="majorHAnsi" w:hAnsiTheme="majorHAnsi" w:cstheme="majorHAnsi"/>
          <w:b/>
          <w:bCs/>
          <w:sz w:val="24"/>
          <w:szCs w:val="24"/>
          <w:lang w:val="fr-FR"/>
        </w:rPr>
        <w:t>Tizi</w:t>
      </w:r>
      <w:proofErr w:type="spellEnd"/>
      <w:r w:rsidR="00DD0D16">
        <w:rPr>
          <w:rFonts w:asciiTheme="majorHAnsi" w:hAnsiTheme="majorHAnsi" w:cstheme="majorHAnsi"/>
          <w:b/>
          <w:bCs/>
          <w:sz w:val="24"/>
          <w:szCs w:val="24"/>
          <w:lang w:val="fr-FR"/>
        </w:rPr>
        <w:t xml:space="preserve"> </w:t>
      </w:r>
      <w:proofErr w:type="spellStart"/>
      <w:r w:rsidR="00DD0D16">
        <w:rPr>
          <w:rFonts w:asciiTheme="majorHAnsi" w:hAnsiTheme="majorHAnsi" w:cstheme="majorHAnsi"/>
          <w:b/>
          <w:bCs/>
          <w:sz w:val="24"/>
          <w:szCs w:val="24"/>
          <w:lang w:val="fr-FR"/>
        </w:rPr>
        <w:t>Ouzou</w:t>
      </w:r>
      <w:proofErr w:type="spellEnd"/>
      <w:r w:rsidR="00BC3F5C">
        <w:rPr>
          <w:rFonts w:asciiTheme="majorHAnsi" w:hAnsiTheme="majorHAnsi" w:cstheme="majorHAnsi"/>
          <w:b/>
          <w:bCs/>
          <w:sz w:val="24"/>
          <w:szCs w:val="24"/>
          <w:lang w:val="fr-FR"/>
        </w:rPr>
        <w:t xml:space="preserve">              </w:t>
      </w:r>
      <w:r w:rsidR="008015C7">
        <w:rPr>
          <w:rFonts w:asciiTheme="majorHAnsi" w:hAnsiTheme="majorHAnsi" w:cstheme="majorHAnsi"/>
          <w:b/>
          <w:bCs/>
          <w:sz w:val="24"/>
          <w:szCs w:val="24"/>
          <w:lang w:val="fr-FR"/>
        </w:rPr>
        <w:t xml:space="preserve">  </w:t>
      </w:r>
      <w:r w:rsidR="00BC3F5C">
        <w:rPr>
          <w:rFonts w:asciiTheme="majorHAnsi" w:hAnsiTheme="majorHAnsi" w:cstheme="majorHAnsi"/>
          <w:b/>
          <w:bCs/>
          <w:sz w:val="24"/>
          <w:szCs w:val="24"/>
          <w:lang w:val="fr-FR"/>
        </w:rPr>
        <w:t xml:space="preserve">                       </w:t>
      </w:r>
      <w:r w:rsidR="00A033B0">
        <w:rPr>
          <w:rFonts w:asciiTheme="majorHAnsi" w:hAnsiTheme="majorHAnsi" w:cstheme="majorHAnsi"/>
          <w:b/>
          <w:bCs/>
          <w:sz w:val="24"/>
          <w:szCs w:val="24"/>
          <w:lang w:val="fr-FR"/>
        </w:rPr>
        <w:t xml:space="preserve">                      </w:t>
      </w:r>
      <w:r w:rsidR="008015C7">
        <w:rPr>
          <w:rFonts w:asciiTheme="majorHAnsi" w:hAnsiTheme="majorHAnsi" w:cstheme="majorHAnsi"/>
          <w:b/>
          <w:bCs/>
          <w:sz w:val="24"/>
          <w:szCs w:val="24"/>
          <w:lang w:val="fr-FR"/>
        </w:rPr>
        <w:t xml:space="preserve"> </w:t>
      </w:r>
      <w:r w:rsidR="00B813E0">
        <w:rPr>
          <w:rFonts w:asciiTheme="majorHAnsi" w:hAnsiTheme="majorHAnsi" w:cstheme="majorHAnsi"/>
          <w:b/>
          <w:bCs/>
          <w:sz w:val="24"/>
          <w:szCs w:val="24"/>
          <w:lang w:val="fr-FR"/>
        </w:rPr>
        <w:t xml:space="preserve"> </w:t>
      </w:r>
      <w:r w:rsidR="008015C7">
        <w:rPr>
          <w:rFonts w:asciiTheme="majorHAnsi" w:hAnsiTheme="majorHAnsi" w:cstheme="majorHAnsi"/>
          <w:b/>
          <w:bCs/>
          <w:sz w:val="24"/>
          <w:szCs w:val="24"/>
          <w:lang w:val="fr-FR"/>
        </w:rPr>
        <w:t xml:space="preserve"> </w:t>
      </w:r>
      <w:r w:rsidR="0063266B">
        <w:rPr>
          <w:rFonts w:asciiTheme="majorHAnsi" w:hAnsiTheme="majorHAnsi" w:cstheme="majorHAnsi"/>
          <w:b/>
          <w:bCs/>
          <w:sz w:val="24"/>
          <w:szCs w:val="24"/>
          <w:lang w:val="fr-FR"/>
        </w:rPr>
        <w:t xml:space="preserve">          </w:t>
      </w:r>
      <w:r w:rsidR="00A033B0">
        <w:rPr>
          <w:rFonts w:asciiTheme="majorHAnsi" w:hAnsiTheme="majorHAnsi" w:cstheme="majorHAnsi"/>
          <w:b/>
          <w:bCs/>
          <w:sz w:val="24"/>
          <w:szCs w:val="24"/>
          <w:lang w:val="fr-FR"/>
        </w:rPr>
        <w:t xml:space="preserve"> </w:t>
      </w:r>
      <w:r w:rsidR="00BC3F5C">
        <w:rPr>
          <w:rFonts w:asciiTheme="majorHAnsi" w:hAnsiTheme="majorHAnsi" w:cstheme="majorHAnsi"/>
          <w:b/>
          <w:bCs/>
          <w:sz w:val="24"/>
          <w:szCs w:val="24"/>
          <w:lang w:val="fr-FR"/>
        </w:rPr>
        <w:t xml:space="preserve">        </w:t>
      </w:r>
      <w:r w:rsidR="00A033B0">
        <w:rPr>
          <w:rFonts w:asciiTheme="majorHAnsi" w:hAnsiTheme="majorHAnsi" w:cstheme="majorHAnsi"/>
          <w:b/>
          <w:bCs/>
          <w:sz w:val="24"/>
          <w:szCs w:val="24"/>
          <w:lang w:val="fr-FR"/>
        </w:rPr>
        <w:t xml:space="preserve">                            </w:t>
      </w:r>
    </w:p>
    <w:p w:rsidR="008537F7" w:rsidRPr="0098678C" w:rsidRDefault="0098678C" w:rsidP="0098678C">
      <w:pPr>
        <w:pStyle w:val="Standard"/>
        <w:numPr>
          <w:ilvl w:val="0"/>
          <w:numId w:val="3"/>
        </w:numPr>
        <w:tabs>
          <w:tab w:val="right" w:pos="10198"/>
        </w:tabs>
        <w:spacing w:line="23" w:lineRule="atLeast"/>
        <w:rPr>
          <w:rFonts w:asciiTheme="majorHAnsi" w:hAnsiTheme="majorHAnsi" w:cstheme="majorHAnsi"/>
          <w:b/>
          <w:bCs/>
          <w:color w:val="FF0000"/>
          <w:sz w:val="24"/>
          <w:szCs w:val="24"/>
          <w:lang w:val="fr-FR"/>
        </w:rPr>
      </w:pPr>
      <w:r>
        <w:rPr>
          <w:rFonts w:asciiTheme="majorHAnsi" w:eastAsia="Times New Roman" w:hAnsiTheme="majorHAnsi" w:cstheme="majorHAnsi"/>
          <w:kern w:val="0"/>
          <w:sz w:val="24"/>
          <w:szCs w:val="24"/>
          <w:lang w:val="fr-FR" w:eastAsia="fr-FR"/>
        </w:rPr>
        <w:t>Encadrer les chargées d’études dans l’élaboration des POS</w:t>
      </w:r>
    </w:p>
    <w:p w:rsidR="0098678C" w:rsidRPr="001A7657" w:rsidRDefault="0098678C" w:rsidP="0098678C">
      <w:pPr>
        <w:pStyle w:val="Standard"/>
        <w:numPr>
          <w:ilvl w:val="0"/>
          <w:numId w:val="3"/>
        </w:numPr>
        <w:tabs>
          <w:tab w:val="right" w:pos="10198"/>
        </w:tabs>
        <w:spacing w:line="23" w:lineRule="atLeast"/>
        <w:rPr>
          <w:rFonts w:asciiTheme="majorHAnsi" w:hAnsiTheme="majorHAnsi" w:cstheme="majorHAnsi"/>
          <w:b/>
          <w:bCs/>
          <w:color w:val="FF0000"/>
          <w:sz w:val="24"/>
          <w:szCs w:val="24"/>
          <w:lang w:val="fr-FR"/>
        </w:rPr>
      </w:pPr>
      <w:r>
        <w:rPr>
          <w:rFonts w:asciiTheme="majorHAnsi" w:eastAsia="Times New Roman" w:hAnsiTheme="majorHAnsi" w:cstheme="majorHAnsi"/>
          <w:kern w:val="0"/>
          <w:sz w:val="24"/>
          <w:szCs w:val="24"/>
          <w:lang w:val="fr-FR" w:eastAsia="fr-FR"/>
        </w:rPr>
        <w:t>Suivre les études de POS</w:t>
      </w:r>
    </w:p>
    <w:p w:rsidR="001A7657" w:rsidRPr="0098678C" w:rsidRDefault="001A7657" w:rsidP="0098678C">
      <w:pPr>
        <w:pStyle w:val="Standard"/>
        <w:numPr>
          <w:ilvl w:val="0"/>
          <w:numId w:val="3"/>
        </w:numPr>
        <w:tabs>
          <w:tab w:val="right" w:pos="10198"/>
        </w:tabs>
        <w:spacing w:line="23" w:lineRule="atLeast"/>
        <w:rPr>
          <w:rFonts w:asciiTheme="majorHAnsi" w:hAnsiTheme="majorHAnsi" w:cstheme="majorHAnsi"/>
          <w:b/>
          <w:bCs/>
          <w:color w:val="FF0000"/>
          <w:sz w:val="24"/>
          <w:szCs w:val="24"/>
          <w:lang w:val="fr-FR"/>
        </w:rPr>
      </w:pPr>
      <w:r>
        <w:rPr>
          <w:rFonts w:asciiTheme="majorHAnsi" w:eastAsia="Times New Roman" w:hAnsiTheme="majorHAnsi" w:cstheme="majorHAnsi"/>
          <w:kern w:val="0"/>
          <w:sz w:val="24"/>
          <w:szCs w:val="24"/>
          <w:lang w:val="fr-FR" w:eastAsia="fr-FR"/>
        </w:rPr>
        <w:t xml:space="preserve">Elaborer et participer </w:t>
      </w:r>
      <w:r w:rsidR="00B10071">
        <w:rPr>
          <w:rFonts w:asciiTheme="majorHAnsi" w:eastAsia="Times New Roman" w:hAnsiTheme="majorHAnsi" w:cstheme="majorHAnsi"/>
          <w:kern w:val="0"/>
          <w:sz w:val="24"/>
          <w:szCs w:val="24"/>
          <w:lang w:val="fr-FR" w:eastAsia="fr-FR"/>
        </w:rPr>
        <w:t>à</w:t>
      </w:r>
      <w:r>
        <w:rPr>
          <w:rFonts w:asciiTheme="majorHAnsi" w:eastAsia="Times New Roman" w:hAnsiTheme="majorHAnsi" w:cstheme="majorHAnsi"/>
          <w:kern w:val="0"/>
          <w:sz w:val="24"/>
          <w:szCs w:val="24"/>
          <w:lang w:val="fr-FR" w:eastAsia="fr-FR"/>
        </w:rPr>
        <w:t xml:space="preserve"> l’élaboration des études POS</w:t>
      </w:r>
    </w:p>
    <w:p w:rsidR="0098678C" w:rsidRPr="001A7657" w:rsidRDefault="0098678C" w:rsidP="0098678C">
      <w:pPr>
        <w:pStyle w:val="Standard"/>
        <w:numPr>
          <w:ilvl w:val="0"/>
          <w:numId w:val="3"/>
        </w:numPr>
        <w:tabs>
          <w:tab w:val="right" w:pos="10198"/>
        </w:tabs>
        <w:spacing w:line="23" w:lineRule="atLeast"/>
        <w:rPr>
          <w:rFonts w:asciiTheme="majorHAnsi" w:hAnsiTheme="majorHAnsi" w:cstheme="majorHAnsi"/>
          <w:b/>
          <w:bCs/>
          <w:color w:val="FF0000"/>
          <w:sz w:val="24"/>
          <w:szCs w:val="24"/>
          <w:lang w:val="fr-FR"/>
        </w:rPr>
      </w:pPr>
      <w:r>
        <w:rPr>
          <w:rFonts w:asciiTheme="majorHAnsi" w:eastAsia="Times New Roman" w:hAnsiTheme="majorHAnsi" w:cstheme="majorHAnsi"/>
          <w:kern w:val="0"/>
          <w:sz w:val="24"/>
          <w:szCs w:val="24"/>
          <w:lang w:val="fr-FR" w:eastAsia="fr-FR"/>
        </w:rPr>
        <w:t xml:space="preserve">Assurer le contrôle et la vérification des études </w:t>
      </w:r>
    </w:p>
    <w:p w:rsidR="001A7657" w:rsidRPr="001A7657" w:rsidRDefault="001A7657" w:rsidP="0098678C">
      <w:pPr>
        <w:pStyle w:val="Standard"/>
        <w:numPr>
          <w:ilvl w:val="0"/>
          <w:numId w:val="3"/>
        </w:numPr>
        <w:tabs>
          <w:tab w:val="right" w:pos="10198"/>
        </w:tabs>
        <w:spacing w:line="23" w:lineRule="atLeast"/>
        <w:rPr>
          <w:rFonts w:asciiTheme="majorHAnsi" w:hAnsiTheme="majorHAnsi" w:cstheme="majorHAnsi"/>
          <w:b/>
          <w:bCs/>
          <w:color w:val="FF0000"/>
          <w:sz w:val="24"/>
          <w:szCs w:val="24"/>
          <w:lang w:val="fr-FR"/>
        </w:rPr>
      </w:pPr>
      <w:r>
        <w:rPr>
          <w:rFonts w:asciiTheme="majorHAnsi" w:eastAsia="Times New Roman" w:hAnsiTheme="majorHAnsi" w:cstheme="majorHAnsi"/>
          <w:kern w:val="0"/>
          <w:sz w:val="24"/>
          <w:szCs w:val="24"/>
          <w:lang w:val="fr-FR" w:eastAsia="fr-FR"/>
        </w:rPr>
        <w:t xml:space="preserve">Veiller </w:t>
      </w:r>
      <w:r w:rsidR="00123DE4">
        <w:rPr>
          <w:rFonts w:asciiTheme="majorHAnsi" w:eastAsia="Times New Roman" w:hAnsiTheme="majorHAnsi" w:cstheme="majorHAnsi"/>
          <w:kern w:val="0"/>
          <w:sz w:val="24"/>
          <w:szCs w:val="24"/>
          <w:lang w:val="fr-FR" w:eastAsia="fr-FR"/>
        </w:rPr>
        <w:t>à</w:t>
      </w:r>
      <w:r>
        <w:rPr>
          <w:rFonts w:asciiTheme="majorHAnsi" w:eastAsia="Times New Roman" w:hAnsiTheme="majorHAnsi" w:cstheme="majorHAnsi"/>
          <w:kern w:val="0"/>
          <w:sz w:val="24"/>
          <w:szCs w:val="24"/>
          <w:lang w:val="fr-FR" w:eastAsia="fr-FR"/>
        </w:rPr>
        <w:t xml:space="preserve"> la qualité des études en assurant la qualité de la conception, la cartographie et la qualité de la rédaction des rapports </w:t>
      </w:r>
    </w:p>
    <w:p w:rsidR="00CF0613" w:rsidRDefault="00F5746B"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sidRPr="00CF0613">
        <w:rPr>
          <w:rFonts w:asciiTheme="majorHAnsi" w:eastAsia="Times New Roman" w:hAnsiTheme="majorHAnsi" w:cstheme="majorHAnsi"/>
          <w:kern w:val="0"/>
          <w:sz w:val="24"/>
          <w:szCs w:val="24"/>
          <w:lang w:val="fr-FR" w:eastAsia="fr-FR"/>
        </w:rPr>
        <w:t>Contrôler ola qualité de la reprographie</w:t>
      </w:r>
    </w:p>
    <w:p w:rsidR="00CF0613" w:rsidRDefault="00CF0613"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Faire des sorties sur terrain avec les chargés d’étude et prendre des photos</w:t>
      </w:r>
    </w:p>
    <w:p w:rsidR="00CF0613" w:rsidRDefault="00CF0613"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 xml:space="preserve">Coordonner avec les différents intervenants </w:t>
      </w:r>
    </w:p>
    <w:p w:rsidR="001B7ADD" w:rsidRDefault="00CF0613"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 xml:space="preserve">Organiser et animer des réunions, établir des PV de réunion internes et des PV de vérification en veillant </w:t>
      </w:r>
      <w:r w:rsidR="005A10D5">
        <w:rPr>
          <w:rFonts w:asciiTheme="majorHAnsi" w:eastAsia="Times New Roman" w:hAnsiTheme="majorHAnsi" w:cstheme="majorHAnsi"/>
          <w:kern w:val="0"/>
          <w:sz w:val="24"/>
          <w:szCs w:val="24"/>
          <w:lang w:val="fr-FR" w:eastAsia="fr-FR"/>
        </w:rPr>
        <w:t>à</w:t>
      </w:r>
      <w:r>
        <w:rPr>
          <w:rFonts w:asciiTheme="majorHAnsi" w:eastAsia="Times New Roman" w:hAnsiTheme="majorHAnsi" w:cstheme="majorHAnsi"/>
          <w:kern w:val="0"/>
          <w:sz w:val="24"/>
          <w:szCs w:val="24"/>
          <w:lang w:val="fr-FR" w:eastAsia="fr-FR"/>
        </w:rPr>
        <w:t xml:space="preserve"> les transmettre à la hiérarchie.</w:t>
      </w:r>
    </w:p>
    <w:p w:rsidR="001B7ADD" w:rsidRDefault="001B7ADD"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Veiller au respect des délais prévus contractuellement.</w:t>
      </w:r>
    </w:p>
    <w:p w:rsidR="001A7657" w:rsidRDefault="00F5746B"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sidRPr="00CF0613">
        <w:rPr>
          <w:rFonts w:asciiTheme="majorHAnsi" w:eastAsia="Times New Roman" w:hAnsiTheme="majorHAnsi" w:cstheme="majorHAnsi"/>
          <w:kern w:val="0"/>
          <w:sz w:val="24"/>
          <w:szCs w:val="24"/>
          <w:lang w:val="fr-FR" w:eastAsia="fr-FR"/>
        </w:rPr>
        <w:t xml:space="preserve"> </w:t>
      </w:r>
      <w:r w:rsidR="00B5274D">
        <w:rPr>
          <w:rFonts w:asciiTheme="majorHAnsi" w:eastAsia="Times New Roman" w:hAnsiTheme="majorHAnsi" w:cstheme="majorHAnsi"/>
          <w:kern w:val="0"/>
          <w:sz w:val="24"/>
          <w:szCs w:val="24"/>
          <w:lang w:val="fr-FR" w:eastAsia="fr-FR"/>
        </w:rPr>
        <w:t xml:space="preserve">Présenter </w:t>
      </w:r>
      <w:r w:rsidR="00640297">
        <w:rPr>
          <w:rFonts w:asciiTheme="majorHAnsi" w:eastAsia="Times New Roman" w:hAnsiTheme="majorHAnsi" w:cstheme="majorHAnsi"/>
          <w:kern w:val="0"/>
          <w:sz w:val="24"/>
          <w:szCs w:val="24"/>
          <w:lang w:val="fr-FR" w:eastAsia="fr-FR"/>
        </w:rPr>
        <w:t xml:space="preserve">les projets aux services techniques et aux autorités locales </w:t>
      </w:r>
    </w:p>
    <w:p w:rsidR="00640297" w:rsidRDefault="000C5AFD"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Participer aux présentations des études de POS</w:t>
      </w:r>
    </w:p>
    <w:p w:rsidR="00ED4A0D" w:rsidRDefault="00ED4A0D"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 xml:space="preserve">Participer aux réunions externes </w:t>
      </w:r>
      <w:r w:rsidR="00855E45">
        <w:rPr>
          <w:rFonts w:asciiTheme="majorHAnsi" w:eastAsia="Times New Roman" w:hAnsiTheme="majorHAnsi" w:cstheme="majorHAnsi"/>
          <w:kern w:val="0"/>
          <w:sz w:val="24"/>
          <w:szCs w:val="24"/>
          <w:lang w:val="fr-FR" w:eastAsia="fr-FR"/>
        </w:rPr>
        <w:t xml:space="preserve">jusqu’à l’approbation des études </w:t>
      </w:r>
    </w:p>
    <w:p w:rsidR="00A0329B" w:rsidRDefault="00AA5205"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 xml:space="preserve">Veiller à la conformité des études avec la réglementation en vigueur et les exigences contrat avec le maitre de l’ouvrage </w:t>
      </w:r>
    </w:p>
    <w:p w:rsidR="00AA5205" w:rsidRDefault="00AA5205"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Veiller à l’envoi du dossier au maitre de l’ouvrage en nombres d’exemplaires tels que prévus par le contrat</w:t>
      </w:r>
    </w:p>
    <w:p w:rsidR="00AA5205" w:rsidRDefault="00AA5205"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Vérifier les taux d’avancement de chaque POS</w:t>
      </w:r>
    </w:p>
    <w:p w:rsidR="00577DC7" w:rsidRDefault="00577DC7"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 xml:space="preserve">La responsabilité se termine après l’approbation de l’étude </w:t>
      </w:r>
    </w:p>
    <w:p w:rsidR="00AA5205" w:rsidRDefault="00577DC7"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 xml:space="preserve"> </w:t>
      </w:r>
      <w:r w:rsidR="00B10071">
        <w:rPr>
          <w:rFonts w:asciiTheme="majorHAnsi" w:eastAsia="Times New Roman" w:hAnsiTheme="majorHAnsi" w:cstheme="majorHAnsi"/>
          <w:kern w:val="0"/>
          <w:sz w:val="24"/>
          <w:szCs w:val="24"/>
          <w:lang w:val="fr-FR" w:eastAsia="fr-FR"/>
        </w:rPr>
        <w:t>Procéder à la mise à jour régulière des plannings individuels</w:t>
      </w:r>
    </w:p>
    <w:p w:rsidR="00B10071" w:rsidRDefault="00B10071"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 xml:space="preserve">Rédiger les correspondances nécessaires dans le cadre des études </w:t>
      </w:r>
    </w:p>
    <w:p w:rsidR="00B10071" w:rsidRDefault="00B10071"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 xml:space="preserve">Initier les nouvelles recrues pour les études de POS </w:t>
      </w:r>
      <w:r w:rsidR="005A10D5">
        <w:rPr>
          <w:rFonts w:asciiTheme="majorHAnsi" w:eastAsia="Times New Roman" w:hAnsiTheme="majorHAnsi" w:cstheme="majorHAnsi"/>
          <w:kern w:val="0"/>
          <w:sz w:val="24"/>
          <w:szCs w:val="24"/>
          <w:lang w:val="fr-FR" w:eastAsia="fr-FR"/>
        </w:rPr>
        <w:t>au logiciel</w:t>
      </w:r>
      <w:r>
        <w:rPr>
          <w:rFonts w:asciiTheme="majorHAnsi" w:eastAsia="Times New Roman" w:hAnsiTheme="majorHAnsi" w:cstheme="majorHAnsi"/>
          <w:kern w:val="0"/>
          <w:sz w:val="24"/>
          <w:szCs w:val="24"/>
          <w:lang w:val="fr-FR" w:eastAsia="fr-FR"/>
        </w:rPr>
        <w:t xml:space="preserve"> ARC GIS</w:t>
      </w:r>
    </w:p>
    <w:p w:rsidR="00B10071" w:rsidRPr="00CF0613" w:rsidRDefault="00B10071" w:rsidP="0098678C">
      <w:pPr>
        <w:pStyle w:val="Standard"/>
        <w:numPr>
          <w:ilvl w:val="0"/>
          <w:numId w:val="3"/>
        </w:numPr>
        <w:tabs>
          <w:tab w:val="right" w:pos="10198"/>
        </w:tabs>
        <w:spacing w:line="23" w:lineRule="atLeast"/>
        <w:rPr>
          <w:rFonts w:asciiTheme="majorHAnsi" w:eastAsia="Times New Roman" w:hAnsiTheme="majorHAnsi" w:cstheme="majorHAnsi"/>
          <w:kern w:val="0"/>
          <w:sz w:val="24"/>
          <w:szCs w:val="24"/>
          <w:lang w:val="fr-FR" w:eastAsia="fr-FR"/>
        </w:rPr>
      </w:pPr>
      <w:r>
        <w:rPr>
          <w:rFonts w:asciiTheme="majorHAnsi" w:eastAsia="Times New Roman" w:hAnsiTheme="majorHAnsi" w:cstheme="majorHAnsi"/>
          <w:kern w:val="0"/>
          <w:sz w:val="24"/>
          <w:szCs w:val="24"/>
          <w:lang w:val="fr-FR" w:eastAsia="fr-FR"/>
        </w:rPr>
        <w:t>Exécuter toute instruction ou taches demandées par la hiérarchie.</w:t>
      </w:r>
    </w:p>
    <w:p w:rsidR="008537F7" w:rsidRDefault="008537F7" w:rsidP="00B02E89">
      <w:pPr>
        <w:pStyle w:val="Standard"/>
        <w:tabs>
          <w:tab w:val="right" w:pos="10198"/>
        </w:tabs>
        <w:spacing w:line="23" w:lineRule="atLeast"/>
        <w:rPr>
          <w:rFonts w:asciiTheme="majorHAnsi" w:hAnsiTheme="majorHAnsi" w:cstheme="majorHAnsi"/>
          <w:b/>
          <w:bCs/>
          <w:color w:val="FF0000"/>
          <w:sz w:val="24"/>
          <w:szCs w:val="24"/>
          <w:lang w:val="fr-FR"/>
        </w:rPr>
      </w:pPr>
    </w:p>
    <w:p w:rsidR="00336068" w:rsidRDefault="001C756B" w:rsidP="001C756B">
      <w:pPr>
        <w:pStyle w:val="Standard"/>
        <w:tabs>
          <w:tab w:val="right" w:pos="10198"/>
        </w:tabs>
        <w:spacing w:line="23" w:lineRule="atLeast"/>
        <w:rPr>
          <w:rFonts w:asciiTheme="majorHAnsi" w:hAnsiTheme="majorHAnsi" w:cstheme="majorHAnsi"/>
          <w:b/>
          <w:bCs/>
          <w:sz w:val="24"/>
          <w:szCs w:val="24"/>
          <w:lang w:val="fr-FR"/>
        </w:rPr>
      </w:pPr>
      <w:r w:rsidRPr="004245A7">
        <w:rPr>
          <w:rFonts w:asciiTheme="majorHAnsi" w:hAnsiTheme="majorHAnsi" w:cstheme="majorHAnsi"/>
          <w:b/>
          <w:bCs/>
          <w:sz w:val="24"/>
          <w:szCs w:val="24"/>
          <w:lang w:val="fr-FR"/>
        </w:rPr>
        <w:t xml:space="preserve">Chargée d’étude principale en architecture </w:t>
      </w:r>
      <w:r w:rsidR="005C3F2E">
        <w:rPr>
          <w:rFonts w:asciiTheme="majorHAnsi" w:hAnsiTheme="majorHAnsi" w:cstheme="majorHAnsi"/>
          <w:b/>
          <w:bCs/>
          <w:sz w:val="24"/>
          <w:szCs w:val="24"/>
          <w:lang w:val="fr-FR"/>
        </w:rPr>
        <w:t xml:space="preserve">                                          </w:t>
      </w:r>
      <w:r w:rsidR="00573E07">
        <w:rPr>
          <w:rFonts w:asciiTheme="majorHAnsi" w:hAnsiTheme="majorHAnsi" w:cstheme="majorHAnsi"/>
          <w:b/>
          <w:bCs/>
          <w:sz w:val="24"/>
          <w:szCs w:val="24"/>
          <w:lang w:val="fr-FR"/>
        </w:rPr>
        <w:t xml:space="preserve">               </w:t>
      </w:r>
      <w:r w:rsidR="005C3F2E">
        <w:rPr>
          <w:rFonts w:asciiTheme="majorHAnsi" w:hAnsiTheme="majorHAnsi" w:cstheme="majorHAnsi"/>
          <w:b/>
          <w:bCs/>
          <w:sz w:val="24"/>
          <w:szCs w:val="24"/>
          <w:lang w:val="fr-FR"/>
        </w:rPr>
        <w:t>Aout 2018</w:t>
      </w:r>
      <w:r w:rsidR="00573E07">
        <w:rPr>
          <w:rFonts w:asciiTheme="majorHAnsi" w:hAnsiTheme="majorHAnsi" w:cstheme="majorHAnsi"/>
          <w:b/>
          <w:bCs/>
          <w:sz w:val="24"/>
          <w:szCs w:val="24"/>
          <w:lang w:val="fr-FR"/>
        </w:rPr>
        <w:t xml:space="preserve"> à ce jour</w:t>
      </w:r>
    </w:p>
    <w:p w:rsidR="001C756B" w:rsidRPr="004245A7" w:rsidRDefault="00336068" w:rsidP="00011B2D">
      <w:pPr>
        <w:pStyle w:val="Standard"/>
        <w:tabs>
          <w:tab w:val="right" w:pos="10198"/>
        </w:tabs>
        <w:spacing w:line="23" w:lineRule="atLeast"/>
        <w:rPr>
          <w:rFonts w:asciiTheme="majorHAnsi" w:hAnsiTheme="majorHAnsi" w:cstheme="majorHAnsi"/>
          <w:b/>
          <w:bCs/>
          <w:sz w:val="24"/>
          <w:szCs w:val="24"/>
          <w:lang w:val="fr-FR"/>
        </w:rPr>
      </w:pPr>
      <w:r>
        <w:rPr>
          <w:rFonts w:asciiTheme="majorHAnsi" w:hAnsiTheme="majorHAnsi" w:cstheme="majorHAnsi"/>
          <w:b/>
          <w:bCs/>
          <w:sz w:val="24"/>
          <w:szCs w:val="24"/>
          <w:lang w:val="fr-FR"/>
        </w:rPr>
        <w:t xml:space="preserve">  </w:t>
      </w:r>
      <w:proofErr w:type="gramStart"/>
      <w:r>
        <w:rPr>
          <w:rFonts w:asciiTheme="majorHAnsi" w:hAnsiTheme="majorHAnsi" w:cstheme="majorHAnsi"/>
          <w:b/>
          <w:bCs/>
          <w:sz w:val="24"/>
          <w:szCs w:val="24"/>
          <w:lang w:val="fr-FR"/>
        </w:rPr>
        <w:t>a</w:t>
      </w:r>
      <w:r w:rsidR="001C756B">
        <w:rPr>
          <w:rFonts w:asciiTheme="majorHAnsi" w:hAnsiTheme="majorHAnsi" w:cstheme="majorHAnsi"/>
          <w:b/>
          <w:bCs/>
          <w:sz w:val="24"/>
          <w:szCs w:val="24"/>
          <w:lang w:val="fr-FR"/>
        </w:rPr>
        <w:t>u</w:t>
      </w:r>
      <w:proofErr w:type="gramEnd"/>
      <w:r>
        <w:rPr>
          <w:rFonts w:asciiTheme="majorHAnsi" w:hAnsiTheme="majorHAnsi" w:cstheme="majorHAnsi"/>
          <w:b/>
          <w:bCs/>
          <w:sz w:val="24"/>
          <w:szCs w:val="24"/>
          <w:lang w:val="fr-FR"/>
        </w:rPr>
        <w:t xml:space="preserve"> </w:t>
      </w:r>
      <w:r w:rsidR="00FA46CA">
        <w:rPr>
          <w:rFonts w:asciiTheme="majorHAnsi" w:hAnsiTheme="majorHAnsi" w:cstheme="majorHAnsi"/>
          <w:b/>
          <w:bCs/>
          <w:sz w:val="24"/>
          <w:szCs w:val="24"/>
          <w:lang w:val="fr-FR"/>
        </w:rPr>
        <w:t xml:space="preserve">CNERU direction générale, Alger </w:t>
      </w:r>
      <w:r w:rsidR="001C756B">
        <w:rPr>
          <w:rFonts w:asciiTheme="majorHAnsi" w:hAnsiTheme="majorHAnsi" w:cstheme="majorHAnsi"/>
          <w:b/>
          <w:bCs/>
          <w:sz w:val="24"/>
          <w:szCs w:val="24"/>
          <w:lang w:val="fr-FR"/>
        </w:rPr>
        <w:t xml:space="preserve">                                                                                                              </w:t>
      </w:r>
    </w:p>
    <w:p w:rsidR="008537F7" w:rsidRDefault="008537F7" w:rsidP="00B02E89">
      <w:pPr>
        <w:pStyle w:val="Standard"/>
        <w:tabs>
          <w:tab w:val="right" w:pos="10198"/>
        </w:tabs>
        <w:spacing w:line="23" w:lineRule="atLeast"/>
        <w:rPr>
          <w:rFonts w:asciiTheme="majorHAnsi" w:hAnsiTheme="majorHAnsi" w:cstheme="majorHAnsi"/>
          <w:b/>
          <w:bCs/>
          <w:color w:val="FF0000"/>
          <w:sz w:val="24"/>
          <w:szCs w:val="24"/>
          <w:lang w:val="fr-FR"/>
        </w:rPr>
      </w:pPr>
    </w:p>
    <w:p w:rsidR="00302C95" w:rsidRPr="00D708C4" w:rsidRDefault="00D708C4" w:rsidP="00D708C4">
      <w:pPr>
        <w:pStyle w:val="Paragraphedeliste"/>
        <w:numPr>
          <w:ilvl w:val="0"/>
          <w:numId w:val="4"/>
        </w:numPr>
        <w:tabs>
          <w:tab w:val="left" w:pos="720"/>
        </w:tabs>
        <w:spacing w:line="276" w:lineRule="auto"/>
        <w:rPr>
          <w:rFonts w:asciiTheme="majorHAnsi" w:hAnsiTheme="majorHAnsi" w:cstheme="majorHAnsi"/>
        </w:rPr>
      </w:pPr>
      <w:r w:rsidRPr="00D708C4">
        <w:rPr>
          <w:rFonts w:asciiTheme="majorHAnsi" w:hAnsiTheme="majorHAnsi" w:cstheme="majorHAnsi"/>
        </w:rPr>
        <w:t>Élaboration</w:t>
      </w:r>
      <w:r w:rsidR="00302C95" w:rsidRPr="00D708C4">
        <w:rPr>
          <w:rFonts w:asciiTheme="majorHAnsi" w:hAnsiTheme="majorHAnsi" w:cstheme="majorHAnsi"/>
        </w:rPr>
        <w:t xml:space="preserve"> des études </w:t>
      </w:r>
      <w:r w:rsidR="00302C95" w:rsidRPr="00D708C4">
        <w:rPr>
          <w:rFonts w:asciiTheme="majorHAnsi" w:hAnsiTheme="majorHAnsi" w:cstheme="majorHAnsi"/>
          <w:b/>
          <w:bCs/>
        </w:rPr>
        <w:t>POS (plan d’occupations des sols)</w:t>
      </w:r>
    </w:p>
    <w:p w:rsidR="00C25D42" w:rsidRDefault="00C25D42" w:rsidP="00C25D42">
      <w:pPr>
        <w:pStyle w:val="Standard"/>
        <w:numPr>
          <w:ilvl w:val="0"/>
          <w:numId w:val="2"/>
        </w:numPr>
        <w:tabs>
          <w:tab w:val="right" w:pos="10198"/>
        </w:tabs>
        <w:spacing w:line="23" w:lineRule="atLeast"/>
        <w:rPr>
          <w:rFonts w:asciiTheme="majorHAnsi" w:hAnsiTheme="majorHAnsi" w:cstheme="majorHAnsi"/>
          <w:sz w:val="24"/>
          <w:szCs w:val="24"/>
          <w:lang w:val="fr-FR"/>
        </w:rPr>
      </w:pPr>
      <w:r>
        <w:rPr>
          <w:rFonts w:asciiTheme="majorHAnsi" w:hAnsiTheme="majorHAnsi" w:cstheme="majorHAnsi"/>
          <w:sz w:val="24"/>
          <w:szCs w:val="24"/>
          <w:lang w:val="fr-FR"/>
        </w:rPr>
        <w:t xml:space="preserve">Etude du POS N65 Belouizdad, baie d’Alger </w:t>
      </w:r>
    </w:p>
    <w:p w:rsidR="00302C95" w:rsidRDefault="00302C95" w:rsidP="00FC7281">
      <w:pPr>
        <w:pStyle w:val="Standard"/>
        <w:numPr>
          <w:ilvl w:val="0"/>
          <w:numId w:val="2"/>
        </w:numPr>
        <w:tabs>
          <w:tab w:val="right" w:pos="10198"/>
        </w:tabs>
        <w:spacing w:line="23" w:lineRule="atLeast"/>
        <w:rPr>
          <w:rFonts w:asciiTheme="majorHAnsi" w:hAnsiTheme="majorHAnsi" w:cstheme="majorHAnsi"/>
          <w:sz w:val="24"/>
          <w:szCs w:val="24"/>
          <w:lang w:val="fr-FR"/>
        </w:rPr>
      </w:pPr>
      <w:r w:rsidRPr="00F8132D">
        <w:rPr>
          <w:rFonts w:asciiTheme="majorHAnsi" w:hAnsiTheme="majorHAnsi" w:cstheme="majorHAnsi"/>
          <w:sz w:val="24"/>
          <w:szCs w:val="24"/>
          <w:lang w:val="fr-FR"/>
        </w:rPr>
        <w:t xml:space="preserve">Etude du POS </w:t>
      </w:r>
      <w:r w:rsidR="00C25D42">
        <w:rPr>
          <w:rFonts w:asciiTheme="majorHAnsi" w:hAnsiTheme="majorHAnsi" w:cstheme="majorHAnsi"/>
          <w:sz w:val="24"/>
          <w:szCs w:val="24"/>
          <w:lang w:val="fr-FR"/>
        </w:rPr>
        <w:t>N</w:t>
      </w:r>
      <w:r w:rsidR="00FC7281">
        <w:rPr>
          <w:rFonts w:asciiTheme="majorHAnsi" w:hAnsiTheme="majorHAnsi" w:cstheme="majorHAnsi"/>
          <w:sz w:val="24"/>
          <w:szCs w:val="24"/>
          <w:lang w:val="fr-FR"/>
        </w:rPr>
        <w:t xml:space="preserve">134 </w:t>
      </w:r>
      <w:proofErr w:type="spellStart"/>
      <w:r w:rsidR="00FC7281">
        <w:rPr>
          <w:rFonts w:asciiTheme="majorHAnsi" w:hAnsiTheme="majorHAnsi" w:cstheme="majorHAnsi"/>
          <w:sz w:val="24"/>
          <w:szCs w:val="24"/>
          <w:lang w:val="fr-FR"/>
        </w:rPr>
        <w:t>Cheraga</w:t>
      </w:r>
      <w:proofErr w:type="spellEnd"/>
      <w:r w:rsidR="00FC7281">
        <w:rPr>
          <w:rFonts w:asciiTheme="majorHAnsi" w:hAnsiTheme="majorHAnsi" w:cstheme="majorHAnsi"/>
          <w:sz w:val="24"/>
          <w:szCs w:val="24"/>
          <w:lang w:val="fr-FR"/>
        </w:rPr>
        <w:t>, Alger</w:t>
      </w:r>
    </w:p>
    <w:p w:rsidR="00D708C4" w:rsidRPr="00F8132D" w:rsidRDefault="00D708C4" w:rsidP="00DF5ABB">
      <w:pPr>
        <w:pStyle w:val="Standard"/>
        <w:numPr>
          <w:ilvl w:val="0"/>
          <w:numId w:val="2"/>
        </w:numPr>
        <w:tabs>
          <w:tab w:val="right" w:pos="10198"/>
        </w:tabs>
        <w:spacing w:line="23" w:lineRule="atLeast"/>
        <w:rPr>
          <w:rFonts w:asciiTheme="majorHAnsi" w:hAnsiTheme="majorHAnsi" w:cstheme="majorHAnsi"/>
          <w:sz w:val="24"/>
          <w:szCs w:val="24"/>
          <w:lang w:val="fr-FR"/>
        </w:rPr>
      </w:pPr>
      <w:r>
        <w:rPr>
          <w:rFonts w:asciiTheme="majorHAnsi" w:hAnsiTheme="majorHAnsi" w:cstheme="majorHAnsi"/>
          <w:sz w:val="24"/>
          <w:szCs w:val="24"/>
          <w:lang w:val="fr-FR"/>
        </w:rPr>
        <w:t xml:space="preserve">Etude du POS </w:t>
      </w:r>
      <w:r w:rsidR="00C25D42">
        <w:rPr>
          <w:rFonts w:asciiTheme="majorHAnsi" w:hAnsiTheme="majorHAnsi" w:cstheme="majorHAnsi"/>
          <w:sz w:val="24"/>
          <w:szCs w:val="24"/>
          <w:lang w:val="fr-FR"/>
        </w:rPr>
        <w:t>N</w:t>
      </w:r>
      <w:r>
        <w:rPr>
          <w:rFonts w:asciiTheme="majorHAnsi" w:hAnsiTheme="majorHAnsi" w:cstheme="majorHAnsi"/>
          <w:sz w:val="24"/>
          <w:szCs w:val="24"/>
          <w:lang w:val="fr-FR"/>
        </w:rPr>
        <w:t xml:space="preserve">52 Sidi Moussa, Alger </w:t>
      </w:r>
    </w:p>
    <w:p w:rsidR="00302C95" w:rsidRDefault="00302C95" w:rsidP="00302C95">
      <w:pPr>
        <w:pStyle w:val="Standard"/>
        <w:tabs>
          <w:tab w:val="right" w:pos="10198"/>
        </w:tabs>
        <w:spacing w:line="23" w:lineRule="atLeast"/>
        <w:rPr>
          <w:rFonts w:asciiTheme="majorHAnsi" w:hAnsiTheme="majorHAnsi" w:cstheme="majorHAnsi"/>
          <w:b/>
          <w:bCs/>
          <w:color w:val="FF0000"/>
          <w:sz w:val="24"/>
          <w:szCs w:val="24"/>
          <w:lang w:val="fr-FR"/>
        </w:rPr>
      </w:pPr>
    </w:p>
    <w:p w:rsidR="008537F7" w:rsidRPr="00642156" w:rsidRDefault="00C76071" w:rsidP="00642156">
      <w:pPr>
        <w:pStyle w:val="Paragraphedeliste"/>
        <w:numPr>
          <w:ilvl w:val="0"/>
          <w:numId w:val="4"/>
        </w:numPr>
        <w:tabs>
          <w:tab w:val="left" w:pos="720"/>
        </w:tabs>
        <w:spacing w:line="276" w:lineRule="auto"/>
        <w:rPr>
          <w:rFonts w:asciiTheme="majorHAnsi" w:hAnsiTheme="majorHAnsi" w:cstheme="majorHAnsi"/>
        </w:rPr>
      </w:pPr>
      <w:r>
        <w:rPr>
          <w:rFonts w:asciiTheme="majorHAnsi" w:hAnsiTheme="majorHAnsi" w:cstheme="majorHAnsi"/>
        </w:rPr>
        <w:t>Régularisation</w:t>
      </w:r>
      <w:r w:rsidR="00573E07">
        <w:rPr>
          <w:rFonts w:asciiTheme="majorHAnsi" w:hAnsiTheme="majorHAnsi" w:cstheme="majorHAnsi"/>
        </w:rPr>
        <w:t xml:space="preserve"> </w:t>
      </w:r>
      <w:r w:rsidR="005F0A04">
        <w:rPr>
          <w:rFonts w:asciiTheme="majorHAnsi" w:hAnsiTheme="majorHAnsi" w:cstheme="majorHAnsi"/>
        </w:rPr>
        <w:t xml:space="preserve">lotissement de </w:t>
      </w:r>
      <w:proofErr w:type="spellStart"/>
      <w:r w:rsidR="005F0A04">
        <w:rPr>
          <w:rFonts w:asciiTheme="majorHAnsi" w:hAnsiTheme="majorHAnsi" w:cstheme="majorHAnsi"/>
        </w:rPr>
        <w:t>Bir</w:t>
      </w:r>
      <w:proofErr w:type="spellEnd"/>
      <w:r w:rsidR="005F0A04">
        <w:rPr>
          <w:rFonts w:asciiTheme="majorHAnsi" w:hAnsiTheme="majorHAnsi" w:cstheme="majorHAnsi"/>
        </w:rPr>
        <w:t xml:space="preserve"> </w:t>
      </w:r>
      <w:proofErr w:type="spellStart"/>
      <w:r w:rsidR="005F0A04">
        <w:rPr>
          <w:rFonts w:asciiTheme="majorHAnsi" w:hAnsiTheme="majorHAnsi" w:cstheme="majorHAnsi"/>
        </w:rPr>
        <w:t>Khadem</w:t>
      </w:r>
      <w:proofErr w:type="spellEnd"/>
      <w:r w:rsidR="005F0A04">
        <w:rPr>
          <w:rFonts w:asciiTheme="majorHAnsi" w:hAnsiTheme="majorHAnsi" w:cstheme="majorHAnsi"/>
        </w:rPr>
        <w:t xml:space="preserve">, Alger </w:t>
      </w:r>
    </w:p>
    <w:p w:rsidR="008537F7" w:rsidRPr="006D0409" w:rsidRDefault="00642156" w:rsidP="006D0409">
      <w:pPr>
        <w:pStyle w:val="Paragraphedeliste"/>
        <w:numPr>
          <w:ilvl w:val="0"/>
          <w:numId w:val="1"/>
        </w:numPr>
        <w:spacing w:line="276" w:lineRule="auto"/>
        <w:rPr>
          <w:rFonts w:asciiTheme="majorHAnsi" w:eastAsia="Times New Roman" w:hAnsiTheme="majorHAnsi" w:cstheme="majorHAnsi"/>
          <w:kern w:val="0"/>
          <w:sz w:val="24"/>
          <w:szCs w:val="24"/>
          <w:lang w:val="fr-FR" w:eastAsia="fr-FR"/>
        </w:rPr>
      </w:pPr>
      <w:r w:rsidRPr="007B1694">
        <w:rPr>
          <w:rFonts w:asciiTheme="majorHAnsi" w:eastAsia="Times New Roman" w:hAnsiTheme="majorHAnsi" w:cstheme="majorHAnsi"/>
          <w:kern w:val="0"/>
          <w:sz w:val="24"/>
          <w:szCs w:val="24"/>
          <w:lang w:val="fr-FR" w:eastAsia="fr-FR"/>
        </w:rPr>
        <w:t xml:space="preserve">Esquisse pour des concours : Cem et Lycée </w:t>
      </w:r>
      <w:r w:rsidR="009B141D">
        <w:rPr>
          <w:rFonts w:asciiTheme="majorHAnsi" w:eastAsia="Times New Roman" w:hAnsiTheme="majorHAnsi" w:cstheme="majorHAnsi"/>
          <w:kern w:val="0"/>
          <w:sz w:val="24"/>
          <w:szCs w:val="24"/>
          <w:lang w:val="fr-FR" w:eastAsia="fr-FR"/>
        </w:rPr>
        <w:t>à</w:t>
      </w:r>
      <w:r>
        <w:rPr>
          <w:rFonts w:asciiTheme="majorHAnsi" w:eastAsia="Times New Roman" w:hAnsiTheme="majorHAnsi" w:cstheme="majorHAnsi"/>
          <w:kern w:val="0"/>
          <w:sz w:val="24"/>
          <w:szCs w:val="24"/>
          <w:lang w:val="fr-FR" w:eastAsia="fr-FR"/>
        </w:rPr>
        <w:t xml:space="preserve"> Baba Hassan</w:t>
      </w:r>
      <w:r w:rsidR="006D0409">
        <w:rPr>
          <w:rFonts w:asciiTheme="majorHAnsi" w:eastAsia="Times New Roman" w:hAnsiTheme="majorHAnsi" w:cstheme="majorHAnsi"/>
          <w:kern w:val="0"/>
          <w:sz w:val="24"/>
          <w:szCs w:val="24"/>
          <w:lang w:val="fr-FR" w:eastAsia="fr-FR"/>
        </w:rPr>
        <w:t xml:space="preserve">, </w:t>
      </w:r>
      <w:proofErr w:type="spellStart"/>
      <w:r w:rsidR="006D0409">
        <w:rPr>
          <w:rFonts w:asciiTheme="majorHAnsi" w:eastAsia="Times New Roman" w:hAnsiTheme="majorHAnsi" w:cstheme="majorHAnsi"/>
          <w:kern w:val="0"/>
          <w:sz w:val="24"/>
          <w:szCs w:val="24"/>
          <w:lang w:val="fr-FR" w:eastAsia="fr-FR"/>
        </w:rPr>
        <w:t>AlgeR</w:t>
      </w:r>
      <w:proofErr w:type="spellEnd"/>
    </w:p>
    <w:p w:rsidR="002E64D1" w:rsidRPr="005C6177" w:rsidRDefault="002E64D1" w:rsidP="002E64D1">
      <w:pPr>
        <w:pStyle w:val="Standard"/>
        <w:tabs>
          <w:tab w:val="right" w:pos="10773"/>
        </w:tabs>
        <w:spacing w:line="23" w:lineRule="atLeast"/>
        <w:jc w:val="left"/>
        <w:rPr>
          <w:rFonts w:asciiTheme="majorHAnsi" w:hAnsiTheme="majorHAnsi" w:cstheme="majorHAnsi"/>
          <w:color w:val="FF0000"/>
          <w:sz w:val="24"/>
          <w:szCs w:val="24"/>
        </w:rPr>
      </w:pPr>
    </w:p>
    <w:p w:rsidR="002E64D1" w:rsidRPr="00382EB3" w:rsidRDefault="002E64D1" w:rsidP="002E64D1">
      <w:pPr>
        <w:pStyle w:val="Standard"/>
        <w:pBdr>
          <w:bottom w:val="single" w:sz="8" w:space="1" w:color="00000A"/>
        </w:pBdr>
        <w:tabs>
          <w:tab w:val="right" w:pos="9356"/>
        </w:tabs>
        <w:spacing w:line="23" w:lineRule="atLeast"/>
        <w:rPr>
          <w:rFonts w:asciiTheme="majorHAnsi" w:hAnsiTheme="majorHAnsi" w:cstheme="majorHAnsi"/>
          <w:b/>
          <w:bCs/>
          <w:sz w:val="24"/>
          <w:szCs w:val="24"/>
          <w:lang w:val="fr-FR"/>
        </w:rPr>
      </w:pPr>
      <w:r w:rsidRPr="00382EB3">
        <w:rPr>
          <w:rFonts w:asciiTheme="majorHAnsi" w:hAnsiTheme="majorHAnsi" w:cstheme="majorHAnsi"/>
          <w:b/>
          <w:sz w:val="24"/>
          <w:szCs w:val="24"/>
          <w:lang w:val="fr-FR"/>
        </w:rPr>
        <w:t>EDUCATION</w:t>
      </w:r>
    </w:p>
    <w:p w:rsidR="002E64D1" w:rsidRPr="00185677" w:rsidRDefault="002E64D1" w:rsidP="00185677">
      <w:pPr>
        <w:pStyle w:val="Standard"/>
        <w:tabs>
          <w:tab w:val="right" w:pos="10773"/>
        </w:tabs>
        <w:spacing w:before="240" w:line="23" w:lineRule="atLeast"/>
        <w:jc w:val="left"/>
        <w:rPr>
          <w:rFonts w:asciiTheme="majorHAnsi" w:eastAsia="Times New Roman" w:hAnsiTheme="majorHAnsi" w:cstheme="majorHAnsi"/>
          <w:kern w:val="0"/>
          <w:sz w:val="24"/>
          <w:szCs w:val="24"/>
          <w:highlight w:val="green"/>
          <w:lang w:eastAsia="fr-FR"/>
        </w:rPr>
      </w:pPr>
      <w:r w:rsidRPr="00185677">
        <w:rPr>
          <w:rFonts w:asciiTheme="majorHAnsi" w:hAnsiTheme="majorHAnsi"/>
          <w:b/>
          <w:sz w:val="24"/>
          <w:szCs w:val="24"/>
        </w:rPr>
        <w:t xml:space="preserve">Baccalauréat Série Sciences </w:t>
      </w:r>
      <w:r w:rsidR="00185677">
        <w:rPr>
          <w:rFonts w:asciiTheme="majorHAnsi" w:hAnsiTheme="majorHAnsi"/>
          <w:b/>
          <w:sz w:val="24"/>
          <w:szCs w:val="24"/>
        </w:rPr>
        <w:t xml:space="preserve">exactes </w:t>
      </w:r>
      <w:r w:rsidRPr="00185677">
        <w:rPr>
          <w:rFonts w:asciiTheme="majorHAnsi" w:hAnsiTheme="majorHAnsi"/>
          <w:b/>
          <w:sz w:val="24"/>
          <w:szCs w:val="24"/>
        </w:rPr>
        <w:tab/>
        <w:t>2005</w:t>
      </w:r>
      <w:r w:rsidRPr="00185677">
        <w:rPr>
          <w:rFonts w:asciiTheme="majorHAnsi" w:hAnsiTheme="majorHAnsi"/>
          <w:b/>
          <w:sz w:val="24"/>
          <w:szCs w:val="24"/>
        </w:rPr>
        <w:tab/>
      </w:r>
      <w:r w:rsidRPr="00185677">
        <w:rPr>
          <w:rFonts w:asciiTheme="majorHAnsi" w:hAnsiTheme="majorHAnsi"/>
          <w:b/>
          <w:sz w:val="24"/>
          <w:szCs w:val="24"/>
        </w:rPr>
        <w:tab/>
      </w:r>
      <w:r w:rsidRPr="00185677">
        <w:rPr>
          <w:rFonts w:asciiTheme="majorHAnsi" w:hAnsiTheme="majorHAnsi"/>
          <w:b/>
          <w:sz w:val="24"/>
          <w:szCs w:val="24"/>
        </w:rPr>
        <w:tab/>
      </w:r>
      <w:r w:rsidRPr="00185677">
        <w:rPr>
          <w:rFonts w:asciiTheme="majorHAnsi" w:hAnsiTheme="majorHAnsi"/>
          <w:b/>
          <w:sz w:val="24"/>
          <w:szCs w:val="24"/>
        </w:rPr>
        <w:tab/>
      </w:r>
      <w:r w:rsidRPr="00185677">
        <w:rPr>
          <w:rFonts w:asciiTheme="majorHAnsi" w:hAnsiTheme="majorHAnsi"/>
          <w:b/>
          <w:sz w:val="24"/>
          <w:szCs w:val="24"/>
        </w:rPr>
        <w:tab/>
        <w:t xml:space="preserve">   </w:t>
      </w:r>
      <w:r w:rsidRPr="00185677">
        <w:rPr>
          <w:rFonts w:asciiTheme="majorHAnsi" w:hAnsiTheme="majorHAnsi"/>
          <w:b/>
          <w:sz w:val="24"/>
          <w:szCs w:val="24"/>
        </w:rPr>
        <w:tab/>
        <w:t xml:space="preserve">      </w:t>
      </w:r>
      <w:r w:rsidRPr="00185677">
        <w:rPr>
          <w:rFonts w:asciiTheme="majorHAnsi" w:hAnsiTheme="majorHAnsi" w:cstheme="majorHAnsi"/>
          <w:b/>
          <w:bCs/>
          <w:sz w:val="24"/>
          <w:szCs w:val="24"/>
          <w:lang w:val="fr-FR"/>
        </w:rPr>
        <w:t>2005</w:t>
      </w:r>
    </w:p>
    <w:p w:rsidR="004973F1" w:rsidRPr="00185677" w:rsidRDefault="002E64D1" w:rsidP="00382EB3">
      <w:pPr>
        <w:pStyle w:val="Standard"/>
        <w:tabs>
          <w:tab w:val="right" w:pos="10773"/>
        </w:tabs>
        <w:spacing w:line="23" w:lineRule="atLeast"/>
        <w:jc w:val="left"/>
        <w:rPr>
          <w:rFonts w:asciiTheme="majorHAnsi" w:hAnsiTheme="majorHAnsi" w:cstheme="majorHAnsi"/>
          <w:sz w:val="24"/>
          <w:szCs w:val="24"/>
          <w:lang w:val="fr-FR"/>
        </w:rPr>
      </w:pPr>
      <w:r w:rsidRPr="00185677">
        <w:rPr>
          <w:rFonts w:asciiTheme="majorHAnsi" w:hAnsiTheme="majorHAnsi" w:cstheme="majorHAnsi"/>
          <w:sz w:val="24"/>
          <w:szCs w:val="24"/>
          <w:lang w:val="fr-FR"/>
        </w:rPr>
        <w:t xml:space="preserve">Lycée </w:t>
      </w:r>
      <w:r w:rsidR="00382EB3" w:rsidRPr="00185677">
        <w:rPr>
          <w:rFonts w:asciiTheme="majorHAnsi" w:hAnsiTheme="majorHAnsi" w:cstheme="majorHAnsi"/>
          <w:sz w:val="24"/>
          <w:szCs w:val="24"/>
          <w:lang w:val="fr-FR"/>
        </w:rPr>
        <w:t>Abane Remdane</w:t>
      </w:r>
      <w:r w:rsidRPr="00185677">
        <w:rPr>
          <w:rFonts w:asciiTheme="majorHAnsi" w:hAnsiTheme="majorHAnsi" w:cstheme="majorHAnsi"/>
          <w:sz w:val="24"/>
          <w:szCs w:val="24"/>
          <w:lang w:val="fr-FR"/>
        </w:rPr>
        <w:t xml:space="preserve"> </w:t>
      </w:r>
      <w:r w:rsidR="00382EB3" w:rsidRPr="00185677">
        <w:rPr>
          <w:rFonts w:asciiTheme="majorHAnsi" w:hAnsiTheme="majorHAnsi" w:cstheme="majorHAnsi"/>
          <w:sz w:val="24"/>
          <w:szCs w:val="24"/>
          <w:lang w:val="fr-FR"/>
        </w:rPr>
        <w:t>–</w:t>
      </w:r>
      <w:r w:rsidRPr="00185677">
        <w:rPr>
          <w:rFonts w:asciiTheme="majorHAnsi" w:hAnsiTheme="majorHAnsi" w:cstheme="majorHAnsi"/>
          <w:sz w:val="24"/>
          <w:szCs w:val="24"/>
          <w:lang w:val="fr-FR"/>
        </w:rPr>
        <w:t xml:space="preserve"> </w:t>
      </w:r>
      <w:r w:rsidR="00382EB3" w:rsidRPr="00185677">
        <w:rPr>
          <w:rFonts w:asciiTheme="majorHAnsi" w:hAnsiTheme="majorHAnsi" w:cstheme="majorHAnsi"/>
          <w:sz w:val="24"/>
          <w:szCs w:val="24"/>
          <w:lang w:val="fr-FR"/>
        </w:rPr>
        <w:t>Tizi Ouzou</w:t>
      </w:r>
      <w:r w:rsidRPr="00185677">
        <w:rPr>
          <w:rFonts w:asciiTheme="majorHAnsi" w:hAnsiTheme="majorHAnsi" w:cstheme="majorHAnsi"/>
          <w:sz w:val="24"/>
          <w:szCs w:val="24"/>
          <w:lang w:val="fr-FR"/>
        </w:rPr>
        <w:t xml:space="preserve"> </w:t>
      </w:r>
    </w:p>
    <w:p w:rsidR="00B02E89" w:rsidRPr="005C6177" w:rsidRDefault="00B02E89" w:rsidP="002E64D1">
      <w:pPr>
        <w:pStyle w:val="Standard"/>
        <w:tabs>
          <w:tab w:val="right" w:pos="10773"/>
        </w:tabs>
        <w:spacing w:line="23" w:lineRule="atLeast"/>
        <w:jc w:val="left"/>
        <w:rPr>
          <w:rFonts w:asciiTheme="majorHAnsi" w:hAnsiTheme="majorHAnsi" w:cstheme="majorHAnsi"/>
          <w:color w:val="FF0000"/>
          <w:sz w:val="24"/>
          <w:szCs w:val="24"/>
          <w:lang w:val="fr-FR"/>
        </w:rPr>
      </w:pPr>
    </w:p>
    <w:p w:rsidR="002E64D1" w:rsidRPr="005C6177" w:rsidRDefault="00B02E89" w:rsidP="0009382B">
      <w:pPr>
        <w:pStyle w:val="Standard"/>
        <w:tabs>
          <w:tab w:val="right" w:pos="10773"/>
        </w:tabs>
        <w:spacing w:line="23" w:lineRule="atLeast"/>
        <w:jc w:val="left"/>
        <w:rPr>
          <w:rFonts w:asciiTheme="majorHAnsi" w:hAnsiTheme="majorHAnsi" w:cstheme="majorHAnsi"/>
          <w:color w:val="FF0000"/>
          <w:sz w:val="24"/>
          <w:szCs w:val="24"/>
          <w:lang w:val="fr-FR"/>
        </w:rPr>
      </w:pPr>
      <w:r w:rsidRPr="0009382B">
        <w:rPr>
          <w:rFonts w:asciiTheme="majorHAnsi" w:hAnsiTheme="majorHAnsi"/>
          <w:b/>
          <w:color w:val="000000" w:themeColor="text1"/>
          <w:sz w:val="24"/>
          <w:szCs w:val="24"/>
        </w:rPr>
        <w:t>Diplôme d</w:t>
      </w:r>
      <w:r w:rsidR="007943BB" w:rsidRPr="0009382B">
        <w:rPr>
          <w:rFonts w:asciiTheme="majorHAnsi" w:hAnsiTheme="majorHAnsi"/>
          <w:b/>
          <w:color w:val="000000" w:themeColor="text1"/>
          <w:sz w:val="24"/>
          <w:szCs w:val="24"/>
        </w:rPr>
        <w:t xml:space="preserve">’architecte d’état </w:t>
      </w:r>
      <w:r w:rsidRPr="0009382B">
        <w:rPr>
          <w:rFonts w:asciiTheme="majorHAnsi" w:hAnsiTheme="majorHAnsi"/>
          <w:b/>
          <w:color w:val="000000" w:themeColor="text1"/>
          <w:sz w:val="24"/>
          <w:szCs w:val="24"/>
        </w:rPr>
        <w:t xml:space="preserve"> </w:t>
      </w:r>
      <w:r w:rsidR="0009382B" w:rsidRPr="0009382B">
        <w:rPr>
          <w:rFonts w:asciiTheme="majorHAnsi" w:hAnsiTheme="majorHAnsi"/>
          <w:b/>
          <w:color w:val="000000" w:themeColor="text1"/>
          <w:sz w:val="24"/>
          <w:szCs w:val="24"/>
        </w:rPr>
        <w:t>option architecture bioclimatique et environnement</w:t>
      </w:r>
      <w:r w:rsidR="0009382B">
        <w:rPr>
          <w:rFonts w:asciiTheme="majorHAnsi" w:hAnsiTheme="majorHAnsi"/>
          <w:b/>
          <w:color w:val="FF0000"/>
          <w:sz w:val="24"/>
          <w:szCs w:val="24"/>
        </w:rPr>
        <w:t xml:space="preserve"> </w:t>
      </w:r>
      <w:r w:rsidRPr="005C6177">
        <w:rPr>
          <w:rFonts w:asciiTheme="majorHAnsi" w:hAnsiTheme="majorHAnsi"/>
          <w:b/>
          <w:color w:val="FF0000"/>
          <w:sz w:val="24"/>
          <w:szCs w:val="24"/>
        </w:rPr>
        <w:t xml:space="preserve"> </w:t>
      </w:r>
      <w:r w:rsidRPr="005C6177">
        <w:rPr>
          <w:rFonts w:asciiTheme="majorHAnsi" w:hAnsiTheme="majorHAnsi"/>
          <w:b/>
          <w:color w:val="FF0000"/>
          <w:sz w:val="24"/>
          <w:szCs w:val="24"/>
        </w:rPr>
        <w:tab/>
      </w:r>
      <w:r w:rsidR="00A235CB" w:rsidRPr="00A235CB">
        <w:rPr>
          <w:rFonts w:asciiTheme="majorHAnsi" w:hAnsiTheme="majorHAnsi"/>
          <w:b/>
          <w:sz w:val="24"/>
          <w:szCs w:val="24"/>
        </w:rPr>
        <w:t>2010</w:t>
      </w:r>
      <w:r w:rsidR="004973F1" w:rsidRPr="005C6177">
        <w:rPr>
          <w:rFonts w:asciiTheme="majorHAnsi" w:hAnsiTheme="majorHAnsi"/>
          <w:b/>
          <w:color w:val="FF0000"/>
        </w:rPr>
        <w:tab/>
        <w:t xml:space="preserve">                              </w:t>
      </w:r>
      <w:r w:rsidRPr="005C6177">
        <w:rPr>
          <w:rFonts w:asciiTheme="majorHAnsi" w:hAnsiTheme="majorHAnsi"/>
          <w:b/>
          <w:color w:val="FF0000"/>
        </w:rPr>
        <w:t xml:space="preserve"> </w:t>
      </w:r>
    </w:p>
    <w:p w:rsidR="00053A70" w:rsidRPr="00B1682D" w:rsidRDefault="00053A70" w:rsidP="00B1682D">
      <w:pPr>
        <w:pStyle w:val="Standard"/>
        <w:tabs>
          <w:tab w:val="right" w:pos="10773"/>
        </w:tabs>
        <w:spacing w:line="23" w:lineRule="atLeast"/>
        <w:jc w:val="left"/>
        <w:rPr>
          <w:rFonts w:asciiTheme="majorHAnsi" w:hAnsiTheme="majorHAnsi" w:cstheme="majorHAnsi"/>
          <w:color w:val="000000" w:themeColor="text1"/>
          <w:sz w:val="24"/>
          <w:szCs w:val="24"/>
          <w:lang w:val="fr-FR"/>
        </w:rPr>
      </w:pPr>
      <w:r w:rsidRPr="00B1682D">
        <w:rPr>
          <w:rFonts w:asciiTheme="majorHAnsi" w:hAnsiTheme="majorHAnsi" w:cstheme="majorHAnsi"/>
          <w:color w:val="000000" w:themeColor="text1"/>
          <w:sz w:val="24"/>
          <w:szCs w:val="24"/>
          <w:lang w:val="fr-FR"/>
        </w:rPr>
        <w:t xml:space="preserve">Université </w:t>
      </w:r>
      <w:r w:rsidR="00B1682D" w:rsidRPr="00B1682D">
        <w:rPr>
          <w:rFonts w:asciiTheme="majorHAnsi" w:hAnsiTheme="majorHAnsi" w:cstheme="majorHAnsi"/>
          <w:color w:val="000000" w:themeColor="text1"/>
          <w:sz w:val="24"/>
          <w:szCs w:val="24"/>
          <w:lang w:val="fr-FR"/>
        </w:rPr>
        <w:t xml:space="preserve">Mouloud Mammeri </w:t>
      </w:r>
      <w:proofErr w:type="spellStart"/>
      <w:r w:rsidR="00B1682D" w:rsidRPr="00B1682D">
        <w:rPr>
          <w:rFonts w:asciiTheme="majorHAnsi" w:hAnsiTheme="majorHAnsi" w:cstheme="majorHAnsi"/>
          <w:color w:val="000000" w:themeColor="text1"/>
          <w:sz w:val="24"/>
          <w:szCs w:val="24"/>
          <w:lang w:val="fr-FR"/>
        </w:rPr>
        <w:t>Tizi</w:t>
      </w:r>
      <w:proofErr w:type="spellEnd"/>
      <w:r w:rsidR="00B1682D" w:rsidRPr="00B1682D">
        <w:rPr>
          <w:rFonts w:asciiTheme="majorHAnsi" w:hAnsiTheme="majorHAnsi" w:cstheme="majorHAnsi"/>
          <w:color w:val="000000" w:themeColor="text1"/>
          <w:sz w:val="24"/>
          <w:szCs w:val="24"/>
          <w:lang w:val="fr-FR"/>
        </w:rPr>
        <w:t xml:space="preserve"> </w:t>
      </w:r>
      <w:proofErr w:type="spellStart"/>
      <w:r w:rsidR="00B1682D" w:rsidRPr="00B1682D">
        <w:rPr>
          <w:rFonts w:asciiTheme="majorHAnsi" w:hAnsiTheme="majorHAnsi" w:cstheme="majorHAnsi"/>
          <w:color w:val="000000" w:themeColor="text1"/>
          <w:sz w:val="24"/>
          <w:szCs w:val="24"/>
          <w:lang w:val="fr-FR"/>
        </w:rPr>
        <w:t>Ouzou</w:t>
      </w:r>
      <w:proofErr w:type="spellEnd"/>
      <w:r w:rsidR="00B1682D" w:rsidRPr="00B1682D">
        <w:rPr>
          <w:rFonts w:asciiTheme="majorHAnsi" w:hAnsiTheme="majorHAnsi" w:cstheme="majorHAnsi"/>
          <w:color w:val="000000" w:themeColor="text1"/>
          <w:sz w:val="24"/>
          <w:szCs w:val="24"/>
          <w:lang w:val="fr-FR"/>
        </w:rPr>
        <w:t xml:space="preserve"> </w:t>
      </w:r>
      <w:r w:rsidR="00B1682D" w:rsidRPr="00B1682D">
        <w:rPr>
          <w:rFonts w:asciiTheme="majorHAnsi" w:hAnsiTheme="majorHAnsi" w:cstheme="majorHAnsi"/>
          <w:b/>
          <w:bCs/>
          <w:color w:val="000000" w:themeColor="text1"/>
          <w:sz w:val="24"/>
          <w:szCs w:val="24"/>
          <w:lang w:val="fr-FR"/>
        </w:rPr>
        <w:t>UMMTO</w:t>
      </w:r>
      <w:r w:rsidRPr="00B1682D">
        <w:rPr>
          <w:rFonts w:asciiTheme="majorHAnsi" w:hAnsiTheme="majorHAnsi" w:cstheme="majorHAnsi"/>
          <w:b/>
          <w:bCs/>
          <w:color w:val="000000" w:themeColor="text1"/>
          <w:sz w:val="24"/>
          <w:szCs w:val="24"/>
          <w:lang w:val="fr-FR"/>
        </w:rPr>
        <w:t xml:space="preserve"> </w:t>
      </w:r>
    </w:p>
    <w:p w:rsidR="002E64D1" w:rsidRPr="005C6177" w:rsidRDefault="002E64D1" w:rsidP="002E64D1">
      <w:pPr>
        <w:pStyle w:val="Standard"/>
        <w:tabs>
          <w:tab w:val="right" w:pos="10773"/>
        </w:tabs>
        <w:spacing w:line="23" w:lineRule="atLeast"/>
        <w:jc w:val="left"/>
        <w:rPr>
          <w:rFonts w:asciiTheme="majorHAnsi" w:hAnsiTheme="majorHAnsi" w:cstheme="majorHAnsi"/>
          <w:color w:val="FF0000"/>
          <w:sz w:val="24"/>
          <w:szCs w:val="24"/>
          <w:lang w:val="fr-FR"/>
        </w:rPr>
      </w:pPr>
    </w:p>
    <w:p w:rsidR="00053A70" w:rsidRPr="009C3D5D" w:rsidRDefault="00053A70" w:rsidP="00E417DC">
      <w:pPr>
        <w:pStyle w:val="Standard"/>
        <w:tabs>
          <w:tab w:val="right" w:pos="10773"/>
        </w:tabs>
        <w:spacing w:line="23" w:lineRule="atLeast"/>
        <w:jc w:val="left"/>
        <w:rPr>
          <w:rFonts w:asciiTheme="majorHAnsi" w:hAnsiTheme="majorHAnsi" w:cstheme="majorHAnsi"/>
          <w:sz w:val="24"/>
          <w:szCs w:val="24"/>
          <w:lang w:val="fr-FR"/>
        </w:rPr>
      </w:pPr>
      <w:r w:rsidRPr="009C3D5D">
        <w:rPr>
          <w:rFonts w:asciiTheme="majorHAnsi" w:hAnsiTheme="majorHAnsi"/>
          <w:b/>
          <w:sz w:val="24"/>
          <w:szCs w:val="24"/>
          <w:lang w:val="fr-FR"/>
        </w:rPr>
        <w:t xml:space="preserve">Formation </w:t>
      </w:r>
      <w:r w:rsidR="00657ABF" w:rsidRPr="009C3D5D">
        <w:rPr>
          <w:rFonts w:asciiTheme="majorHAnsi" w:hAnsiTheme="majorHAnsi"/>
          <w:b/>
          <w:sz w:val="24"/>
          <w:szCs w:val="24"/>
          <w:lang w:val="fr-FR"/>
        </w:rPr>
        <w:t xml:space="preserve">3DS MAX </w:t>
      </w:r>
      <w:r w:rsidRPr="009C3D5D">
        <w:rPr>
          <w:rFonts w:asciiTheme="majorHAnsi" w:hAnsiTheme="majorHAnsi"/>
          <w:b/>
          <w:sz w:val="24"/>
          <w:szCs w:val="24"/>
          <w:lang w:val="fr-FR"/>
        </w:rPr>
        <w:t xml:space="preserve"> </w:t>
      </w:r>
      <w:r w:rsidRPr="009C3D5D">
        <w:rPr>
          <w:rFonts w:ascii="Tahoma" w:hAnsi="Tahoma"/>
          <w:b/>
          <w:bCs/>
          <w:sz w:val="24"/>
          <w:szCs w:val="24"/>
          <w:lang w:val="fr-FR"/>
        </w:rPr>
        <w:tab/>
      </w:r>
      <w:r w:rsidRPr="009C3D5D">
        <w:rPr>
          <w:rFonts w:asciiTheme="majorHAnsi" w:eastAsia="Times New Roman" w:hAnsiTheme="majorHAnsi" w:cs="Times New Roman"/>
          <w:b/>
          <w:kern w:val="0"/>
          <w:sz w:val="24"/>
          <w:szCs w:val="24"/>
          <w:lang w:val="fr-FR" w:eastAsia="fr-FR"/>
        </w:rPr>
        <w:t>201</w:t>
      </w:r>
      <w:r w:rsidR="00E417DC" w:rsidRPr="009C3D5D">
        <w:rPr>
          <w:rFonts w:asciiTheme="majorHAnsi" w:eastAsia="Times New Roman" w:hAnsiTheme="majorHAnsi" w:cs="Times New Roman"/>
          <w:b/>
          <w:kern w:val="0"/>
          <w:sz w:val="24"/>
          <w:szCs w:val="24"/>
          <w:lang w:val="fr-FR" w:eastAsia="fr-FR"/>
        </w:rPr>
        <w:t>1</w:t>
      </w:r>
    </w:p>
    <w:p w:rsidR="00053A70" w:rsidRPr="009C3D5D" w:rsidRDefault="00053A70" w:rsidP="002E64D1">
      <w:pPr>
        <w:pStyle w:val="Standard"/>
        <w:tabs>
          <w:tab w:val="right" w:pos="10773"/>
        </w:tabs>
        <w:spacing w:line="23" w:lineRule="atLeast"/>
        <w:jc w:val="left"/>
        <w:rPr>
          <w:rFonts w:asciiTheme="majorHAnsi" w:hAnsiTheme="majorHAnsi" w:cstheme="majorHAnsi"/>
          <w:sz w:val="24"/>
          <w:szCs w:val="24"/>
          <w:lang w:val="fr-FR"/>
        </w:rPr>
      </w:pPr>
    </w:p>
    <w:p w:rsidR="00053A70" w:rsidRPr="009C3D5D" w:rsidRDefault="00053A70" w:rsidP="00B979E9">
      <w:pPr>
        <w:pStyle w:val="Standard"/>
        <w:tabs>
          <w:tab w:val="right" w:pos="10773"/>
        </w:tabs>
        <w:spacing w:line="23" w:lineRule="atLeast"/>
        <w:jc w:val="left"/>
        <w:rPr>
          <w:rFonts w:asciiTheme="majorHAnsi" w:hAnsiTheme="majorHAnsi"/>
          <w:b/>
          <w:sz w:val="24"/>
          <w:szCs w:val="24"/>
          <w:lang w:val="fr-FR"/>
        </w:rPr>
      </w:pPr>
      <w:r w:rsidRPr="009C3D5D">
        <w:rPr>
          <w:rFonts w:asciiTheme="majorHAnsi" w:hAnsiTheme="majorHAnsi"/>
          <w:b/>
          <w:sz w:val="24"/>
          <w:szCs w:val="24"/>
          <w:lang w:val="fr-FR"/>
        </w:rPr>
        <w:t xml:space="preserve">Formation </w:t>
      </w:r>
      <w:r w:rsidR="00B979E9" w:rsidRPr="009C3D5D">
        <w:rPr>
          <w:rFonts w:asciiTheme="majorHAnsi" w:hAnsiTheme="majorHAnsi"/>
          <w:b/>
          <w:sz w:val="24"/>
          <w:szCs w:val="24"/>
          <w:lang w:val="fr-FR"/>
        </w:rPr>
        <w:t>ARC GIS niveau  01</w:t>
      </w:r>
      <w:r w:rsidRPr="009C3D5D">
        <w:rPr>
          <w:rFonts w:asciiTheme="majorHAnsi" w:hAnsiTheme="majorHAnsi"/>
          <w:b/>
          <w:sz w:val="24"/>
          <w:szCs w:val="24"/>
          <w:lang w:val="fr-FR"/>
        </w:rPr>
        <w:t xml:space="preserve">  </w:t>
      </w:r>
      <w:r w:rsidRPr="009C3D5D">
        <w:rPr>
          <w:rFonts w:asciiTheme="majorHAnsi" w:hAnsiTheme="majorHAnsi"/>
          <w:b/>
          <w:sz w:val="24"/>
          <w:szCs w:val="24"/>
          <w:lang w:val="fr-FR"/>
        </w:rPr>
        <w:tab/>
      </w:r>
      <w:r w:rsidRPr="009C3D5D">
        <w:rPr>
          <w:rFonts w:asciiTheme="majorHAnsi" w:eastAsia="Times New Roman" w:hAnsiTheme="majorHAnsi" w:cs="Times New Roman"/>
          <w:b/>
          <w:kern w:val="0"/>
          <w:sz w:val="24"/>
          <w:szCs w:val="24"/>
          <w:lang w:val="fr-FR" w:eastAsia="fr-FR"/>
        </w:rPr>
        <w:t>2014</w:t>
      </w:r>
    </w:p>
    <w:p w:rsidR="00B979E9" w:rsidRPr="009C3D5D" w:rsidRDefault="00053A70" w:rsidP="00B979E9">
      <w:pPr>
        <w:pStyle w:val="Standard"/>
        <w:tabs>
          <w:tab w:val="right" w:pos="10773"/>
        </w:tabs>
        <w:spacing w:line="23" w:lineRule="atLeast"/>
        <w:jc w:val="left"/>
        <w:rPr>
          <w:rFonts w:asciiTheme="majorHAnsi" w:hAnsiTheme="majorHAnsi"/>
          <w:b/>
          <w:sz w:val="24"/>
          <w:szCs w:val="24"/>
          <w:lang w:val="fr-FR"/>
        </w:rPr>
      </w:pPr>
      <w:r w:rsidRPr="009C3D5D">
        <w:rPr>
          <w:rFonts w:asciiTheme="majorHAnsi" w:hAnsiTheme="majorHAnsi"/>
          <w:b/>
          <w:sz w:val="24"/>
          <w:szCs w:val="24"/>
          <w:lang w:val="fr-FR"/>
        </w:rPr>
        <w:t xml:space="preserve">Formation </w:t>
      </w:r>
      <w:r w:rsidR="00B979E9" w:rsidRPr="009C3D5D">
        <w:rPr>
          <w:rFonts w:asciiTheme="majorHAnsi" w:hAnsiTheme="majorHAnsi"/>
          <w:b/>
          <w:sz w:val="24"/>
          <w:szCs w:val="24"/>
          <w:lang w:val="fr-FR"/>
        </w:rPr>
        <w:t>ARC GIS niveau 02</w:t>
      </w:r>
    </w:p>
    <w:p w:rsidR="00053A70" w:rsidRPr="009C3D5D" w:rsidRDefault="00B979E9" w:rsidP="00B979E9">
      <w:pPr>
        <w:pStyle w:val="Standard"/>
        <w:tabs>
          <w:tab w:val="right" w:pos="10773"/>
        </w:tabs>
        <w:spacing w:line="23" w:lineRule="atLeast"/>
        <w:jc w:val="left"/>
        <w:rPr>
          <w:rFonts w:asciiTheme="majorHAnsi" w:hAnsiTheme="majorHAnsi"/>
          <w:b/>
          <w:sz w:val="24"/>
          <w:szCs w:val="24"/>
          <w:lang w:val="fr-FR"/>
        </w:rPr>
      </w:pPr>
      <w:r w:rsidRPr="009C3D5D">
        <w:rPr>
          <w:rFonts w:asciiTheme="majorHAnsi" w:hAnsiTheme="majorHAnsi"/>
          <w:b/>
          <w:sz w:val="24"/>
          <w:szCs w:val="24"/>
          <w:lang w:val="fr-FR"/>
        </w:rPr>
        <w:t xml:space="preserve">  </w:t>
      </w:r>
    </w:p>
    <w:p w:rsidR="00B979E9" w:rsidRPr="009C3D5D" w:rsidRDefault="00B979E9" w:rsidP="00B979E9">
      <w:pPr>
        <w:pStyle w:val="Standard"/>
        <w:tabs>
          <w:tab w:val="right" w:pos="10773"/>
        </w:tabs>
        <w:spacing w:line="23" w:lineRule="atLeast"/>
        <w:jc w:val="left"/>
        <w:rPr>
          <w:rFonts w:asciiTheme="majorHAnsi" w:hAnsiTheme="majorHAnsi"/>
          <w:b/>
          <w:sz w:val="24"/>
          <w:szCs w:val="24"/>
          <w:lang w:val="fr-FR"/>
        </w:rPr>
      </w:pPr>
      <w:r w:rsidRPr="009C3D5D">
        <w:rPr>
          <w:rFonts w:asciiTheme="majorHAnsi" w:hAnsiTheme="majorHAnsi"/>
          <w:b/>
          <w:sz w:val="24"/>
          <w:szCs w:val="24"/>
          <w:lang w:val="fr-FR"/>
        </w:rPr>
        <w:t>Formation ARC GIS niveau 03</w:t>
      </w:r>
    </w:p>
    <w:p w:rsidR="004973F1" w:rsidRPr="009C3D5D" w:rsidRDefault="004973F1" w:rsidP="00053A70">
      <w:pPr>
        <w:tabs>
          <w:tab w:val="left" w:pos="1985"/>
          <w:tab w:val="left" w:pos="5940"/>
        </w:tabs>
        <w:jc w:val="both"/>
        <w:rPr>
          <w:rFonts w:asciiTheme="majorHAnsi" w:eastAsia="SimSun" w:hAnsiTheme="majorHAnsi" w:cstheme="majorHAnsi"/>
          <w:kern w:val="3"/>
          <w:lang w:eastAsia="en-US"/>
        </w:rPr>
      </w:pPr>
      <w:bookmarkStart w:id="0" w:name="_GoBack"/>
      <w:bookmarkEnd w:id="0"/>
    </w:p>
    <w:p w:rsidR="006A2D5B" w:rsidRPr="009C3D5D" w:rsidRDefault="006A2D5B" w:rsidP="006A2D5B">
      <w:pPr>
        <w:pStyle w:val="Standard"/>
        <w:pBdr>
          <w:bottom w:val="single" w:sz="8" w:space="1" w:color="00000A"/>
        </w:pBdr>
        <w:tabs>
          <w:tab w:val="right" w:pos="9356"/>
        </w:tabs>
        <w:spacing w:line="23" w:lineRule="atLeast"/>
        <w:rPr>
          <w:rFonts w:asciiTheme="majorHAnsi" w:hAnsiTheme="majorHAnsi" w:cstheme="majorHAnsi"/>
          <w:b/>
          <w:sz w:val="24"/>
          <w:szCs w:val="24"/>
          <w:lang w:val="fr-FR"/>
        </w:rPr>
      </w:pPr>
      <w:r w:rsidRPr="009C3D5D">
        <w:rPr>
          <w:rFonts w:asciiTheme="majorHAnsi" w:hAnsiTheme="majorHAnsi" w:cstheme="majorHAnsi"/>
          <w:b/>
          <w:sz w:val="24"/>
          <w:szCs w:val="24"/>
          <w:lang w:val="fr-FR"/>
        </w:rPr>
        <w:t>LANGUES</w:t>
      </w:r>
    </w:p>
    <w:p w:rsidR="00E73228" w:rsidRPr="00382EB3" w:rsidRDefault="00570561" w:rsidP="00C01282">
      <w:pPr>
        <w:pStyle w:val="Standard"/>
        <w:spacing w:before="240"/>
        <w:rPr>
          <w:rFonts w:asciiTheme="majorHAnsi" w:hAnsiTheme="majorHAnsi" w:cstheme="majorHAnsi"/>
          <w:sz w:val="24"/>
          <w:szCs w:val="24"/>
          <w:lang w:val="fr-FR"/>
        </w:rPr>
      </w:pPr>
      <w:r w:rsidRPr="009C3D5D">
        <w:rPr>
          <w:rFonts w:asciiTheme="majorHAnsi" w:hAnsiTheme="majorHAnsi" w:cstheme="majorHAnsi"/>
          <w:sz w:val="24"/>
          <w:szCs w:val="24"/>
          <w:lang w:val="fr-FR"/>
        </w:rPr>
        <w:t>Français</w:t>
      </w:r>
      <w:r w:rsidR="006A2D5B" w:rsidRPr="009C3D5D">
        <w:rPr>
          <w:rFonts w:asciiTheme="majorHAnsi" w:hAnsiTheme="majorHAnsi" w:cstheme="majorHAnsi"/>
          <w:sz w:val="24"/>
          <w:szCs w:val="24"/>
          <w:lang w:val="fr-FR"/>
        </w:rPr>
        <w:t>, Anglais, Arabe</w:t>
      </w:r>
      <w:r w:rsidR="001673C5" w:rsidRPr="00382EB3">
        <w:rPr>
          <w:rFonts w:asciiTheme="majorHAnsi" w:hAnsiTheme="majorHAnsi" w:cstheme="majorHAnsi"/>
          <w:sz w:val="24"/>
          <w:szCs w:val="24"/>
          <w:lang w:val="fr-FR"/>
        </w:rPr>
        <w:t>.</w:t>
      </w:r>
      <w:r w:rsidR="009C3D5D">
        <w:rPr>
          <w:noProof/>
        </w:rPr>
        <w:pict>
          <v:shapetype id="_x0000_t202" coordsize="21600,21600" o:spt="202" path="m,l,21600r21600,l21600,xe">
            <v:stroke joinstyle="miter"/>
            <v:path gradientshapeok="t" o:connecttype="rect"/>
          </v:shapetype>
          <v:shape id="_x0000_s1040" type="#_x0000_t202" style="position:absolute;left:0;text-align:left;margin-left:-10.9pt;margin-top:256.4pt;width:479.9pt;height:27.8pt;z-index:251674624;mso-position-horizontal-relative:text;mso-position-vertical-relative:text" stroked="f">
            <v:textbox style="mso-next-textbox:#_x0000_s1040">
              <w:txbxContent>
                <w:p w:rsidR="00DE2679" w:rsidRDefault="00DE2679" w:rsidP="00BA6D29">
                  <w:pPr>
                    <w:tabs>
                      <w:tab w:val="left" w:pos="284"/>
                      <w:tab w:val="left" w:pos="426"/>
                    </w:tabs>
                  </w:pPr>
                </w:p>
              </w:txbxContent>
            </v:textbox>
          </v:shape>
        </w:pict>
      </w:r>
    </w:p>
    <w:sectPr w:rsidR="00E73228" w:rsidRPr="00382EB3" w:rsidSect="00B02E89">
      <w:footerReference w:type="default" r:id="rId9"/>
      <w:pgSz w:w="11906" w:h="16838" w:code="9"/>
      <w:pgMar w:top="624" w:right="624" w:bottom="624" w:left="62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C6" w:rsidRDefault="000F34C6" w:rsidP="002A6FF6">
      <w:r>
        <w:separator/>
      </w:r>
    </w:p>
  </w:endnote>
  <w:endnote w:type="continuationSeparator" w:id="0">
    <w:p w:rsidR="000F34C6" w:rsidRDefault="000F34C6" w:rsidP="002A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79" w:rsidRPr="00A67EF0" w:rsidRDefault="00DE2679" w:rsidP="00A67EF0">
    <w:pPr>
      <w:pStyle w:val="Pieddepage"/>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C6" w:rsidRDefault="000F34C6" w:rsidP="002A6FF6">
      <w:r>
        <w:separator/>
      </w:r>
    </w:p>
  </w:footnote>
  <w:footnote w:type="continuationSeparator" w:id="0">
    <w:p w:rsidR="000F34C6" w:rsidRDefault="000F34C6" w:rsidP="002A6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D2239"/>
    <w:multiLevelType w:val="hybridMultilevel"/>
    <w:tmpl w:val="00AE8F82"/>
    <w:lvl w:ilvl="0" w:tplc="05AAAF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2958DE"/>
    <w:multiLevelType w:val="multilevel"/>
    <w:tmpl w:val="2C2958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467365F6"/>
    <w:multiLevelType w:val="hybridMultilevel"/>
    <w:tmpl w:val="9CF8668E"/>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nsid w:val="4B716022"/>
    <w:multiLevelType w:val="hybridMultilevel"/>
    <w:tmpl w:val="7EB2E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D7C3E"/>
    <w:rsid w:val="00001CD2"/>
    <w:rsid w:val="00002504"/>
    <w:rsid w:val="00003ADA"/>
    <w:rsid w:val="00011B2D"/>
    <w:rsid w:val="00015BD3"/>
    <w:rsid w:val="000274EC"/>
    <w:rsid w:val="00032B14"/>
    <w:rsid w:val="000379F2"/>
    <w:rsid w:val="000406E9"/>
    <w:rsid w:val="00042B52"/>
    <w:rsid w:val="00052C21"/>
    <w:rsid w:val="00053A70"/>
    <w:rsid w:val="00063E9D"/>
    <w:rsid w:val="00063F19"/>
    <w:rsid w:val="00077FE2"/>
    <w:rsid w:val="00082C50"/>
    <w:rsid w:val="0009382B"/>
    <w:rsid w:val="00096BAE"/>
    <w:rsid w:val="000A1EC5"/>
    <w:rsid w:val="000A29DA"/>
    <w:rsid w:val="000A57D6"/>
    <w:rsid w:val="000B4C46"/>
    <w:rsid w:val="000C5AFD"/>
    <w:rsid w:val="000C6083"/>
    <w:rsid w:val="000D4B3D"/>
    <w:rsid w:val="000D61D5"/>
    <w:rsid w:val="000D699E"/>
    <w:rsid w:val="000E0C3C"/>
    <w:rsid w:val="000E6DAD"/>
    <w:rsid w:val="000E7C93"/>
    <w:rsid w:val="000F34C6"/>
    <w:rsid w:val="000F34EE"/>
    <w:rsid w:val="00112365"/>
    <w:rsid w:val="00123DE4"/>
    <w:rsid w:val="00126C90"/>
    <w:rsid w:val="00144BAB"/>
    <w:rsid w:val="0015730C"/>
    <w:rsid w:val="001579FC"/>
    <w:rsid w:val="001673C5"/>
    <w:rsid w:val="00167BC7"/>
    <w:rsid w:val="00172D75"/>
    <w:rsid w:val="001819DB"/>
    <w:rsid w:val="0018542C"/>
    <w:rsid w:val="00185677"/>
    <w:rsid w:val="001867C3"/>
    <w:rsid w:val="00186804"/>
    <w:rsid w:val="00187521"/>
    <w:rsid w:val="001932D3"/>
    <w:rsid w:val="001937C4"/>
    <w:rsid w:val="001A1112"/>
    <w:rsid w:val="001A4F42"/>
    <w:rsid w:val="001A7657"/>
    <w:rsid w:val="001B4395"/>
    <w:rsid w:val="001B4CB1"/>
    <w:rsid w:val="001B6E85"/>
    <w:rsid w:val="001B7ADD"/>
    <w:rsid w:val="001C756B"/>
    <w:rsid w:val="001D1CE2"/>
    <w:rsid w:val="001D4E2F"/>
    <w:rsid w:val="001E058C"/>
    <w:rsid w:val="001E0A90"/>
    <w:rsid w:val="001E2953"/>
    <w:rsid w:val="002007E1"/>
    <w:rsid w:val="00205313"/>
    <w:rsid w:val="00212FD9"/>
    <w:rsid w:val="002215D3"/>
    <w:rsid w:val="00234A2D"/>
    <w:rsid w:val="00241DA6"/>
    <w:rsid w:val="00245E41"/>
    <w:rsid w:val="00274342"/>
    <w:rsid w:val="002772D4"/>
    <w:rsid w:val="002811C9"/>
    <w:rsid w:val="00285343"/>
    <w:rsid w:val="002912DB"/>
    <w:rsid w:val="002969C1"/>
    <w:rsid w:val="00297BC0"/>
    <w:rsid w:val="002A088E"/>
    <w:rsid w:val="002A531A"/>
    <w:rsid w:val="002A6FF6"/>
    <w:rsid w:val="002B4193"/>
    <w:rsid w:val="002B518F"/>
    <w:rsid w:val="002C3CDA"/>
    <w:rsid w:val="002E085F"/>
    <w:rsid w:val="002E1672"/>
    <w:rsid w:val="002E64D1"/>
    <w:rsid w:val="002F25D6"/>
    <w:rsid w:val="002F2CE0"/>
    <w:rsid w:val="00302C95"/>
    <w:rsid w:val="0030717E"/>
    <w:rsid w:val="00310A72"/>
    <w:rsid w:val="003215F0"/>
    <w:rsid w:val="00333117"/>
    <w:rsid w:val="00335FC8"/>
    <w:rsid w:val="00336068"/>
    <w:rsid w:val="00343387"/>
    <w:rsid w:val="00346B64"/>
    <w:rsid w:val="00364AB5"/>
    <w:rsid w:val="00366FA4"/>
    <w:rsid w:val="003740F0"/>
    <w:rsid w:val="00375C52"/>
    <w:rsid w:val="00381030"/>
    <w:rsid w:val="00381F7B"/>
    <w:rsid w:val="00382EB3"/>
    <w:rsid w:val="00386458"/>
    <w:rsid w:val="0039223F"/>
    <w:rsid w:val="00392DCE"/>
    <w:rsid w:val="0039486F"/>
    <w:rsid w:val="003A0F39"/>
    <w:rsid w:val="003A5C96"/>
    <w:rsid w:val="003B340D"/>
    <w:rsid w:val="003E2AE9"/>
    <w:rsid w:val="003F001E"/>
    <w:rsid w:val="003F54F7"/>
    <w:rsid w:val="003F5899"/>
    <w:rsid w:val="003F7DF9"/>
    <w:rsid w:val="0040317D"/>
    <w:rsid w:val="0041080A"/>
    <w:rsid w:val="00417E20"/>
    <w:rsid w:val="004245A7"/>
    <w:rsid w:val="00427565"/>
    <w:rsid w:val="00427607"/>
    <w:rsid w:val="00442000"/>
    <w:rsid w:val="004426E4"/>
    <w:rsid w:val="00467FED"/>
    <w:rsid w:val="004749A8"/>
    <w:rsid w:val="004864F3"/>
    <w:rsid w:val="004973F1"/>
    <w:rsid w:val="004B0622"/>
    <w:rsid w:val="004C3077"/>
    <w:rsid w:val="004E5C81"/>
    <w:rsid w:val="004F1AB9"/>
    <w:rsid w:val="004F3874"/>
    <w:rsid w:val="0053208D"/>
    <w:rsid w:val="0053352F"/>
    <w:rsid w:val="0054639E"/>
    <w:rsid w:val="00554E97"/>
    <w:rsid w:val="00570561"/>
    <w:rsid w:val="00570DA1"/>
    <w:rsid w:val="00573E07"/>
    <w:rsid w:val="00576DC9"/>
    <w:rsid w:val="00577DC7"/>
    <w:rsid w:val="00587F6B"/>
    <w:rsid w:val="00596135"/>
    <w:rsid w:val="005A10D5"/>
    <w:rsid w:val="005B1ED7"/>
    <w:rsid w:val="005B5B3B"/>
    <w:rsid w:val="005B6FFB"/>
    <w:rsid w:val="005B7005"/>
    <w:rsid w:val="005C1014"/>
    <w:rsid w:val="005C39A3"/>
    <w:rsid w:val="005C3F2E"/>
    <w:rsid w:val="005C6177"/>
    <w:rsid w:val="005C75EB"/>
    <w:rsid w:val="005F0A04"/>
    <w:rsid w:val="00605EF8"/>
    <w:rsid w:val="006167EE"/>
    <w:rsid w:val="00621BBB"/>
    <w:rsid w:val="0063266B"/>
    <w:rsid w:val="00640297"/>
    <w:rsid w:val="00642156"/>
    <w:rsid w:val="00653CB3"/>
    <w:rsid w:val="00657ABF"/>
    <w:rsid w:val="00661D8B"/>
    <w:rsid w:val="00664126"/>
    <w:rsid w:val="00687BF5"/>
    <w:rsid w:val="0069222E"/>
    <w:rsid w:val="0069488E"/>
    <w:rsid w:val="006A2D5B"/>
    <w:rsid w:val="006B4B18"/>
    <w:rsid w:val="006D0409"/>
    <w:rsid w:val="006D18AE"/>
    <w:rsid w:val="006E5583"/>
    <w:rsid w:val="006E56A7"/>
    <w:rsid w:val="006F52A1"/>
    <w:rsid w:val="007003BA"/>
    <w:rsid w:val="00703B8A"/>
    <w:rsid w:val="00714EC8"/>
    <w:rsid w:val="00715754"/>
    <w:rsid w:val="0071746D"/>
    <w:rsid w:val="007313AA"/>
    <w:rsid w:val="00742977"/>
    <w:rsid w:val="00760FFF"/>
    <w:rsid w:val="007753C9"/>
    <w:rsid w:val="007755BA"/>
    <w:rsid w:val="00776E21"/>
    <w:rsid w:val="00784D48"/>
    <w:rsid w:val="007905FF"/>
    <w:rsid w:val="007943BB"/>
    <w:rsid w:val="00797C28"/>
    <w:rsid w:val="007A4155"/>
    <w:rsid w:val="007A5851"/>
    <w:rsid w:val="007B07C5"/>
    <w:rsid w:val="007B1694"/>
    <w:rsid w:val="007C5B78"/>
    <w:rsid w:val="007D1ACF"/>
    <w:rsid w:val="007D67D2"/>
    <w:rsid w:val="007E31DC"/>
    <w:rsid w:val="007F4AB5"/>
    <w:rsid w:val="008015C7"/>
    <w:rsid w:val="0080557C"/>
    <w:rsid w:val="0081185E"/>
    <w:rsid w:val="008146E8"/>
    <w:rsid w:val="008333E2"/>
    <w:rsid w:val="0084161A"/>
    <w:rsid w:val="008537F7"/>
    <w:rsid w:val="00854237"/>
    <w:rsid w:val="00855E45"/>
    <w:rsid w:val="00865729"/>
    <w:rsid w:val="00883E05"/>
    <w:rsid w:val="008B6A3A"/>
    <w:rsid w:val="008E0983"/>
    <w:rsid w:val="008E40EB"/>
    <w:rsid w:val="008F03ED"/>
    <w:rsid w:val="00901431"/>
    <w:rsid w:val="00903AA5"/>
    <w:rsid w:val="00906147"/>
    <w:rsid w:val="00911C45"/>
    <w:rsid w:val="00913BE5"/>
    <w:rsid w:val="00920655"/>
    <w:rsid w:val="00920C27"/>
    <w:rsid w:val="009262BF"/>
    <w:rsid w:val="00930BC6"/>
    <w:rsid w:val="009338B0"/>
    <w:rsid w:val="00934628"/>
    <w:rsid w:val="00964D33"/>
    <w:rsid w:val="00966C5D"/>
    <w:rsid w:val="00976E0D"/>
    <w:rsid w:val="00982C89"/>
    <w:rsid w:val="0098678C"/>
    <w:rsid w:val="009949F7"/>
    <w:rsid w:val="009A7336"/>
    <w:rsid w:val="009B141D"/>
    <w:rsid w:val="009B7664"/>
    <w:rsid w:val="009C3D5D"/>
    <w:rsid w:val="009D0A2E"/>
    <w:rsid w:val="009D6C19"/>
    <w:rsid w:val="009D7C3E"/>
    <w:rsid w:val="009E4101"/>
    <w:rsid w:val="009E5A7D"/>
    <w:rsid w:val="009E7A1E"/>
    <w:rsid w:val="009F4FF7"/>
    <w:rsid w:val="00A0329B"/>
    <w:rsid w:val="00A033B0"/>
    <w:rsid w:val="00A07691"/>
    <w:rsid w:val="00A11CAD"/>
    <w:rsid w:val="00A12C1D"/>
    <w:rsid w:val="00A1723D"/>
    <w:rsid w:val="00A20CF1"/>
    <w:rsid w:val="00A235CB"/>
    <w:rsid w:val="00A3006E"/>
    <w:rsid w:val="00A33BB5"/>
    <w:rsid w:val="00A575EB"/>
    <w:rsid w:val="00A63727"/>
    <w:rsid w:val="00A6618A"/>
    <w:rsid w:val="00A66227"/>
    <w:rsid w:val="00A67EF0"/>
    <w:rsid w:val="00A713C5"/>
    <w:rsid w:val="00A758AF"/>
    <w:rsid w:val="00A9622E"/>
    <w:rsid w:val="00AA2CCA"/>
    <w:rsid w:val="00AA3DBA"/>
    <w:rsid w:val="00AA5205"/>
    <w:rsid w:val="00AB05FD"/>
    <w:rsid w:val="00AB7895"/>
    <w:rsid w:val="00AC1764"/>
    <w:rsid w:val="00AD0FE7"/>
    <w:rsid w:val="00AD6CC1"/>
    <w:rsid w:val="00AE266C"/>
    <w:rsid w:val="00AF1239"/>
    <w:rsid w:val="00B02E89"/>
    <w:rsid w:val="00B10071"/>
    <w:rsid w:val="00B1682D"/>
    <w:rsid w:val="00B16895"/>
    <w:rsid w:val="00B458C4"/>
    <w:rsid w:val="00B46D65"/>
    <w:rsid w:val="00B5274D"/>
    <w:rsid w:val="00B5333D"/>
    <w:rsid w:val="00B60D9B"/>
    <w:rsid w:val="00B676E5"/>
    <w:rsid w:val="00B7016A"/>
    <w:rsid w:val="00B71951"/>
    <w:rsid w:val="00B813E0"/>
    <w:rsid w:val="00B81571"/>
    <w:rsid w:val="00B90623"/>
    <w:rsid w:val="00B912FB"/>
    <w:rsid w:val="00B913EE"/>
    <w:rsid w:val="00B95E68"/>
    <w:rsid w:val="00B979E9"/>
    <w:rsid w:val="00BA361F"/>
    <w:rsid w:val="00BA3778"/>
    <w:rsid w:val="00BA6D29"/>
    <w:rsid w:val="00BB5BDD"/>
    <w:rsid w:val="00BC3F5C"/>
    <w:rsid w:val="00BC47A4"/>
    <w:rsid w:val="00BE0693"/>
    <w:rsid w:val="00BF5730"/>
    <w:rsid w:val="00C01282"/>
    <w:rsid w:val="00C112EB"/>
    <w:rsid w:val="00C11A9F"/>
    <w:rsid w:val="00C134ED"/>
    <w:rsid w:val="00C21C39"/>
    <w:rsid w:val="00C25D42"/>
    <w:rsid w:val="00C2740F"/>
    <w:rsid w:val="00C373F4"/>
    <w:rsid w:val="00C76071"/>
    <w:rsid w:val="00C809B3"/>
    <w:rsid w:val="00C942ED"/>
    <w:rsid w:val="00CA5ED1"/>
    <w:rsid w:val="00CC2ACC"/>
    <w:rsid w:val="00CD03CF"/>
    <w:rsid w:val="00CE7CAA"/>
    <w:rsid w:val="00CF0613"/>
    <w:rsid w:val="00CF0868"/>
    <w:rsid w:val="00CF2AA4"/>
    <w:rsid w:val="00D05C56"/>
    <w:rsid w:val="00D310D4"/>
    <w:rsid w:val="00D35996"/>
    <w:rsid w:val="00D45DB9"/>
    <w:rsid w:val="00D5713E"/>
    <w:rsid w:val="00D708C4"/>
    <w:rsid w:val="00D73BA8"/>
    <w:rsid w:val="00D76724"/>
    <w:rsid w:val="00D80DB7"/>
    <w:rsid w:val="00D81E49"/>
    <w:rsid w:val="00D868C6"/>
    <w:rsid w:val="00D93142"/>
    <w:rsid w:val="00D9489D"/>
    <w:rsid w:val="00D96036"/>
    <w:rsid w:val="00DB37DA"/>
    <w:rsid w:val="00DC0AA5"/>
    <w:rsid w:val="00DC6744"/>
    <w:rsid w:val="00DD0D16"/>
    <w:rsid w:val="00DD1C27"/>
    <w:rsid w:val="00DD2360"/>
    <w:rsid w:val="00DD291D"/>
    <w:rsid w:val="00DD4C84"/>
    <w:rsid w:val="00DE0007"/>
    <w:rsid w:val="00DE2679"/>
    <w:rsid w:val="00DF0CD6"/>
    <w:rsid w:val="00DF1AEB"/>
    <w:rsid w:val="00DF4E08"/>
    <w:rsid w:val="00DF5ABB"/>
    <w:rsid w:val="00E02403"/>
    <w:rsid w:val="00E04192"/>
    <w:rsid w:val="00E168A0"/>
    <w:rsid w:val="00E30980"/>
    <w:rsid w:val="00E33557"/>
    <w:rsid w:val="00E40FE4"/>
    <w:rsid w:val="00E417DC"/>
    <w:rsid w:val="00E42456"/>
    <w:rsid w:val="00E64912"/>
    <w:rsid w:val="00E7204E"/>
    <w:rsid w:val="00E73228"/>
    <w:rsid w:val="00E73612"/>
    <w:rsid w:val="00E754D6"/>
    <w:rsid w:val="00E75C55"/>
    <w:rsid w:val="00E845CB"/>
    <w:rsid w:val="00E86A2F"/>
    <w:rsid w:val="00E95348"/>
    <w:rsid w:val="00EA30A3"/>
    <w:rsid w:val="00EB1044"/>
    <w:rsid w:val="00EC0112"/>
    <w:rsid w:val="00ED4A0D"/>
    <w:rsid w:val="00EF0444"/>
    <w:rsid w:val="00EF0775"/>
    <w:rsid w:val="00EF3579"/>
    <w:rsid w:val="00F0290F"/>
    <w:rsid w:val="00F10E68"/>
    <w:rsid w:val="00F11A87"/>
    <w:rsid w:val="00F244E1"/>
    <w:rsid w:val="00F32FDF"/>
    <w:rsid w:val="00F42B60"/>
    <w:rsid w:val="00F45F5D"/>
    <w:rsid w:val="00F5354D"/>
    <w:rsid w:val="00F54B98"/>
    <w:rsid w:val="00F5746B"/>
    <w:rsid w:val="00F63BD9"/>
    <w:rsid w:val="00F64FC5"/>
    <w:rsid w:val="00F73642"/>
    <w:rsid w:val="00F8132D"/>
    <w:rsid w:val="00F834C4"/>
    <w:rsid w:val="00F8579D"/>
    <w:rsid w:val="00F86727"/>
    <w:rsid w:val="00FA3496"/>
    <w:rsid w:val="00FA46CA"/>
    <w:rsid w:val="00FA6EE2"/>
    <w:rsid w:val="00FC15DD"/>
    <w:rsid w:val="00FC6ADF"/>
    <w:rsid w:val="00FC7281"/>
    <w:rsid w:val="00FC7D92"/>
    <w:rsid w:val="00FE34CA"/>
    <w:rsid w:val="00FE5C46"/>
    <w:rsid w:val="00FF34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3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D7C3E"/>
    <w:rPr>
      <w:color w:val="0000FF"/>
      <w:u w:val="single"/>
    </w:rPr>
  </w:style>
  <w:style w:type="paragraph" w:customStyle="1" w:styleId="Default">
    <w:name w:val="Default"/>
    <w:rsid w:val="009D7C3E"/>
    <w:pPr>
      <w:autoSpaceDE w:val="0"/>
      <w:autoSpaceDN w:val="0"/>
      <w:adjustRightInd w:val="0"/>
      <w:spacing w:after="0" w:line="240" w:lineRule="auto"/>
    </w:pPr>
    <w:rPr>
      <w:rFonts w:ascii="Arial" w:eastAsia="Calibri" w:hAnsi="Arial" w:cs="Arial"/>
      <w:color w:val="000000"/>
      <w:sz w:val="24"/>
      <w:szCs w:val="24"/>
      <w:lang w:eastAsia="fr-FR"/>
    </w:rPr>
  </w:style>
  <w:style w:type="paragraph" w:styleId="Textedebulles">
    <w:name w:val="Balloon Text"/>
    <w:basedOn w:val="Normal"/>
    <w:link w:val="TextedebullesCar"/>
    <w:uiPriority w:val="99"/>
    <w:semiHidden/>
    <w:unhideWhenUsed/>
    <w:rsid w:val="009D7C3E"/>
    <w:rPr>
      <w:rFonts w:ascii="Tahoma" w:hAnsi="Tahoma" w:cs="Tahoma"/>
      <w:sz w:val="16"/>
      <w:szCs w:val="16"/>
    </w:rPr>
  </w:style>
  <w:style w:type="character" w:customStyle="1" w:styleId="TextedebullesCar">
    <w:name w:val="Texte de bulles Car"/>
    <w:basedOn w:val="Policepardfaut"/>
    <w:link w:val="Textedebulles"/>
    <w:uiPriority w:val="99"/>
    <w:semiHidden/>
    <w:rsid w:val="009D7C3E"/>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2A6FF6"/>
    <w:pPr>
      <w:tabs>
        <w:tab w:val="center" w:pos="4536"/>
        <w:tab w:val="right" w:pos="9072"/>
      </w:tabs>
    </w:pPr>
  </w:style>
  <w:style w:type="character" w:customStyle="1" w:styleId="En-tteCar">
    <w:name w:val="En-tête Car"/>
    <w:basedOn w:val="Policepardfaut"/>
    <w:link w:val="En-tte"/>
    <w:uiPriority w:val="99"/>
    <w:semiHidden/>
    <w:rsid w:val="002A6FF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A6FF6"/>
    <w:pPr>
      <w:tabs>
        <w:tab w:val="center" w:pos="4536"/>
        <w:tab w:val="right" w:pos="9072"/>
      </w:tabs>
    </w:pPr>
  </w:style>
  <w:style w:type="character" w:customStyle="1" w:styleId="PieddepageCar">
    <w:name w:val="Pied de page Car"/>
    <w:basedOn w:val="Policepardfaut"/>
    <w:link w:val="Pieddepage"/>
    <w:uiPriority w:val="99"/>
    <w:rsid w:val="002A6FF6"/>
    <w:rPr>
      <w:rFonts w:ascii="Times New Roman" w:eastAsia="Times New Roman" w:hAnsi="Times New Roman" w:cs="Times New Roman"/>
      <w:sz w:val="24"/>
      <w:szCs w:val="24"/>
      <w:lang w:eastAsia="fr-FR"/>
    </w:rPr>
  </w:style>
  <w:style w:type="paragraph" w:customStyle="1" w:styleId="Standard">
    <w:name w:val="Standard"/>
    <w:rsid w:val="004C3077"/>
    <w:pPr>
      <w:suppressAutoHyphens/>
      <w:autoSpaceDN w:val="0"/>
      <w:spacing w:after="0" w:line="240" w:lineRule="auto"/>
      <w:jc w:val="both"/>
      <w:textAlignment w:val="baseline"/>
    </w:pPr>
    <w:rPr>
      <w:rFonts w:ascii="Calibri" w:eastAsia="SimSun" w:hAnsi="Calibri" w:cs="Tahoma"/>
      <w:kern w:val="3"/>
      <w:lang w:val="fr-CA"/>
    </w:rPr>
  </w:style>
  <w:style w:type="paragraph" w:styleId="Titre">
    <w:name w:val="Title"/>
    <w:basedOn w:val="Normal"/>
    <w:next w:val="Normal"/>
    <w:link w:val="TitreCar"/>
    <w:qFormat/>
    <w:rsid w:val="004C3077"/>
    <w:pPr>
      <w:keepNext/>
      <w:keepLines/>
      <w:spacing w:after="60" w:line="276" w:lineRule="auto"/>
    </w:pPr>
    <w:rPr>
      <w:rFonts w:ascii="Arial" w:eastAsia="Arial" w:hAnsi="Arial" w:cs="Arial"/>
      <w:sz w:val="52"/>
      <w:szCs w:val="52"/>
    </w:rPr>
  </w:style>
  <w:style w:type="character" w:customStyle="1" w:styleId="TitreCar">
    <w:name w:val="Titre Car"/>
    <w:basedOn w:val="Policepardfaut"/>
    <w:link w:val="Titre"/>
    <w:rsid w:val="004C3077"/>
    <w:rPr>
      <w:rFonts w:ascii="Arial" w:eastAsia="Arial" w:hAnsi="Arial" w:cs="Arial"/>
      <w:sz w:val="52"/>
      <w:szCs w:val="52"/>
      <w:lang w:eastAsia="fr-FR"/>
    </w:rPr>
  </w:style>
  <w:style w:type="paragraph" w:styleId="Paragraphedeliste">
    <w:name w:val="List Paragraph"/>
    <w:basedOn w:val="Standard"/>
    <w:rsid w:val="00B5333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A524-3974-4A60-82CD-F87E31A4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Pages>
  <Words>834</Words>
  <Characters>4593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MEZIANE</dc:creator>
  <cp:lastModifiedBy>Ouassila MEZIANE</cp:lastModifiedBy>
  <cp:revision>314</cp:revision>
  <dcterms:created xsi:type="dcterms:W3CDTF">2021-10-10T14:39:00Z</dcterms:created>
  <dcterms:modified xsi:type="dcterms:W3CDTF">2022-11-13T10:39:00Z</dcterms:modified>
</cp:coreProperties>
</file>