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720" w:firstLine="0"/>
        <w:jc w:val="both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u w:val="single"/>
          <w:rtl w:val="1"/>
        </w:rPr>
        <w:t xml:space="preserve">•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السيرةالذاتية</w:t>
      </w:r>
    </w:p>
    <w:p w:rsidR="00000000" w:rsidDel="00000000" w:rsidP="00000000" w:rsidRDefault="00000000" w:rsidRPr="00000000" w14:paraId="0000000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اللقب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بالقوراري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فاطمة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الزهراء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تاريخ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الميلاد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: 5 </w:t>
      </w:r>
      <w:r w:rsidDel="00000000" w:rsidR="00000000" w:rsidRPr="00000000">
        <w:rPr>
          <w:sz w:val="28"/>
          <w:szCs w:val="28"/>
          <w:rtl w:val="1"/>
        </w:rPr>
        <w:t xml:space="preserve">أفريل</w:t>
      </w:r>
      <w:r w:rsidDel="00000000" w:rsidR="00000000" w:rsidRPr="00000000">
        <w:rPr>
          <w:sz w:val="28"/>
          <w:szCs w:val="28"/>
          <w:rtl w:val="1"/>
        </w:rPr>
        <w:t xml:space="preserve"> 2005</w:t>
      </w:r>
    </w:p>
    <w:p w:rsidR="00000000" w:rsidDel="00000000" w:rsidP="00000000" w:rsidRDefault="00000000" w:rsidRPr="00000000" w14:paraId="0000000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مكان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الميلاد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البيض</w:t>
      </w:r>
    </w:p>
    <w:p w:rsidR="00000000" w:rsidDel="00000000" w:rsidP="00000000" w:rsidRDefault="00000000" w:rsidRPr="00000000" w14:paraId="00000006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الجنسية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جزائرية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الحالة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الاجتماعية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عزباء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8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ولاية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الهاتف</w:t>
      </w:r>
      <w:r w:rsidDel="00000000" w:rsidR="00000000" w:rsidRPr="00000000">
        <w:rPr>
          <w:b w:val="1"/>
          <w:sz w:val="28"/>
          <w:szCs w:val="28"/>
          <w:rtl w:val="1"/>
        </w:rPr>
        <w:t xml:space="preserve"> : 0673951640</w:t>
      </w:r>
    </w:p>
    <w:p w:rsidR="00000000" w:rsidDel="00000000" w:rsidP="00000000" w:rsidRDefault="00000000" w:rsidRPr="00000000" w14:paraId="0000000A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البريدالالكتروني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:  </w:t>
      </w:r>
      <w:r w:rsidDel="00000000" w:rsidR="00000000" w:rsidRPr="00000000">
        <w:rPr>
          <w:b w:val="1"/>
          <w:sz w:val="28"/>
          <w:szCs w:val="28"/>
          <w:rtl w:val="0"/>
        </w:rPr>
        <w:t xml:space="preserve">riinness</w:t>
      </w:r>
      <w:r w:rsidDel="00000000" w:rsidR="00000000" w:rsidRPr="00000000">
        <w:rPr>
          <w:b w:val="1"/>
          <w:sz w:val="28"/>
          <w:szCs w:val="28"/>
          <w:rtl w:val="0"/>
        </w:rPr>
        <w:t xml:space="preserve">725@</w:t>
      </w:r>
      <w:r w:rsidDel="00000000" w:rsidR="00000000" w:rsidRPr="00000000">
        <w:rPr>
          <w:b w:val="1"/>
          <w:sz w:val="28"/>
          <w:szCs w:val="28"/>
          <w:rtl w:val="0"/>
        </w:rPr>
        <w:t xml:space="preserve">gmail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com</w:t>
      </w:r>
    </w:p>
    <w:p w:rsidR="00000000" w:rsidDel="00000000" w:rsidP="00000000" w:rsidRDefault="00000000" w:rsidRPr="00000000" w14:paraId="0000000B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المؤهلات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الباكالوريا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شعبة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لغات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أجنبية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المدرسة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للصحافة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المهارات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مقدمة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منشطة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كاتبة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وتقارير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إخبارية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اللغات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ممتازة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الانجليزية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الفرنسية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الألمانية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االدورات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والشهادات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التنشيط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الركح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بوزريعة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الثقافي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عكنون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اونلاين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للمونتاج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صفحة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وصحافة</w:t>
      </w:r>
      <w:r w:rsidDel="00000000" w:rsidR="00000000" w:rsidRPr="00000000">
        <w:rPr>
          <w:sz w:val="28"/>
          <w:szCs w:val="28"/>
          <w:rtl w:val="0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