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1A530" w14:textId="77777777" w:rsidR="00565AE7" w:rsidRPr="00047F09" w:rsidRDefault="00565AE7" w:rsidP="00565AE7">
      <w:pPr>
        <w:spacing w:after="0"/>
        <w:contextualSpacing/>
        <w:jc w:val="right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BOUALEM BOUMESBAH</w:t>
      </w:r>
    </w:p>
    <w:p w14:paraId="2E5C4A85" w14:textId="77777777" w:rsidR="00ED1A6B" w:rsidRDefault="002622DE">
      <w:pPr>
        <w:spacing w:after="0" w:line="259" w:lineRule="auto"/>
        <w:ind w:left="0" w:right="343" w:firstLine="0"/>
        <w:jc w:val="right"/>
      </w:pPr>
      <w:r>
        <w:rPr>
          <w:b/>
          <w:i/>
          <w:color w:val="595959"/>
          <w:sz w:val="18"/>
        </w:rPr>
        <w:t xml:space="preserve">Français, Arabe, Anglais et Kabyle </w:t>
      </w:r>
    </w:p>
    <w:p w14:paraId="25A39C98" w14:textId="6A126EC7" w:rsidR="00ED1A6B" w:rsidRDefault="00565AE7">
      <w:pPr>
        <w:spacing w:after="0" w:line="259" w:lineRule="auto"/>
        <w:ind w:left="10" w:right="329"/>
        <w:jc w:val="right"/>
      </w:pPr>
      <w:r>
        <w:rPr>
          <w:i/>
          <w:color w:val="595959"/>
          <w:sz w:val="18"/>
        </w:rPr>
        <w:t xml:space="preserve">Bordj Bou Arreridj Algérie </w:t>
      </w:r>
    </w:p>
    <w:p w14:paraId="10BB499D" w14:textId="25AB0E48" w:rsidR="00ED1A6B" w:rsidRDefault="002622DE">
      <w:pPr>
        <w:spacing w:after="0" w:line="259" w:lineRule="auto"/>
        <w:ind w:left="10" w:right="329"/>
        <w:jc w:val="right"/>
      </w:pPr>
      <w:r>
        <w:rPr>
          <w:rFonts w:ascii="Wingdings" w:eastAsia="Wingdings" w:hAnsi="Wingdings" w:cs="Wingdings"/>
          <w:color w:val="595959"/>
          <w:sz w:val="18"/>
        </w:rPr>
        <w:t></w:t>
      </w:r>
      <w:r>
        <w:rPr>
          <w:color w:val="595959"/>
          <w:sz w:val="18"/>
        </w:rPr>
        <w:t xml:space="preserve">: </w:t>
      </w:r>
      <w:r>
        <w:rPr>
          <w:i/>
          <w:color w:val="595959"/>
          <w:sz w:val="18"/>
        </w:rPr>
        <w:t xml:space="preserve"> +213.6</w:t>
      </w:r>
      <w:r w:rsidR="00565AE7">
        <w:rPr>
          <w:i/>
          <w:color w:val="595959"/>
          <w:sz w:val="18"/>
        </w:rPr>
        <w:t>59</w:t>
      </w:r>
      <w:r>
        <w:rPr>
          <w:i/>
          <w:color w:val="595959"/>
          <w:sz w:val="18"/>
        </w:rPr>
        <w:t>.</w:t>
      </w:r>
      <w:r w:rsidR="00565AE7">
        <w:rPr>
          <w:i/>
          <w:color w:val="595959"/>
          <w:sz w:val="18"/>
        </w:rPr>
        <w:t>374</w:t>
      </w:r>
      <w:r>
        <w:rPr>
          <w:i/>
          <w:color w:val="595959"/>
          <w:sz w:val="18"/>
        </w:rPr>
        <w:t>.</w:t>
      </w:r>
      <w:r w:rsidR="00565AE7">
        <w:rPr>
          <w:i/>
          <w:color w:val="595959"/>
          <w:sz w:val="18"/>
        </w:rPr>
        <w:t>650</w:t>
      </w:r>
      <w:r>
        <w:rPr>
          <w:i/>
          <w:color w:val="595959"/>
          <w:sz w:val="18"/>
        </w:rPr>
        <w:t xml:space="preserve"> </w:t>
      </w:r>
    </w:p>
    <w:p w14:paraId="7C03D011" w14:textId="7C19B229" w:rsidR="00ED1A6B" w:rsidRDefault="002622DE">
      <w:pPr>
        <w:spacing w:after="41" w:line="259" w:lineRule="auto"/>
        <w:ind w:left="0" w:right="342" w:firstLine="0"/>
        <w:jc w:val="right"/>
      </w:pPr>
      <w:r>
        <w:rPr>
          <w:rFonts w:ascii="Wingdings" w:eastAsia="Wingdings" w:hAnsi="Wingdings" w:cs="Wingdings"/>
          <w:color w:val="595959"/>
          <w:sz w:val="18"/>
        </w:rPr>
        <w:t></w:t>
      </w:r>
      <w:r>
        <w:rPr>
          <w:i/>
          <w:color w:val="595959"/>
          <w:sz w:val="18"/>
        </w:rPr>
        <w:t xml:space="preserve"> </w:t>
      </w:r>
      <w:r w:rsidR="00565AE7" w:rsidRPr="00565AE7">
        <w:rPr>
          <w:i/>
          <w:color w:val="1F497D"/>
          <w:sz w:val="18"/>
          <w:u w:val="single" w:color="1F497D"/>
        </w:rPr>
        <w:t>boualemboumesbah@hotmail.fr</w:t>
      </w:r>
    </w:p>
    <w:p w14:paraId="05BB6DD8" w14:textId="55D3B143" w:rsidR="00ED1A6B" w:rsidRDefault="00A60C23">
      <w:pPr>
        <w:spacing w:after="0" w:line="216" w:lineRule="auto"/>
        <w:ind w:left="958" w:right="0" w:firstLine="8116"/>
      </w:pPr>
      <w:r>
        <w:rPr>
          <w:b/>
          <w:i/>
          <w:color w:val="404040"/>
          <w:sz w:val="40"/>
        </w:rPr>
        <w:t xml:space="preserve"> </w:t>
      </w:r>
      <w:r w:rsidR="00565AE7">
        <w:rPr>
          <w:b/>
          <w:i/>
          <w:color w:val="404040"/>
          <w:sz w:val="40"/>
        </w:rPr>
        <w:t>Ingénieur de codification &amp; données technique</w:t>
      </w:r>
      <w:r w:rsidR="002622DE">
        <w:rPr>
          <w:b/>
          <w:i/>
          <w:color w:val="404040"/>
          <w:sz w:val="40"/>
        </w:rPr>
        <w:t xml:space="preserve"> </w:t>
      </w:r>
    </w:p>
    <w:p w14:paraId="05F14A41" w14:textId="24F39743" w:rsidR="00ED1A6B" w:rsidRDefault="002622DE" w:rsidP="00D44AB7">
      <w:pPr>
        <w:spacing w:after="61" w:line="259" w:lineRule="auto"/>
        <w:ind w:left="0" w:right="0" w:firstLine="0"/>
      </w:pPr>
      <w:r>
        <w:rPr>
          <w:i/>
          <w:color w:val="404040"/>
          <w:sz w:val="18"/>
        </w:rPr>
        <w:t xml:space="preserve"> </w:t>
      </w:r>
      <w:r>
        <w:rPr>
          <w:i/>
          <w:color w:val="404040"/>
          <w:sz w:val="18"/>
        </w:rPr>
        <w:tab/>
        <w:t xml:space="preserve"> </w:t>
      </w:r>
      <w:r>
        <w:rPr>
          <w:i/>
          <w:color w:val="404040"/>
          <w:sz w:val="18"/>
        </w:rPr>
        <w:tab/>
      </w:r>
      <w:r>
        <w:rPr>
          <w:color w:val="404040"/>
          <w:sz w:val="18"/>
        </w:rPr>
        <w:t xml:space="preserve"> </w:t>
      </w:r>
      <w:r>
        <w:rPr>
          <w:sz w:val="20"/>
        </w:rPr>
        <w:t xml:space="preserve"> </w:t>
      </w:r>
    </w:p>
    <w:p w14:paraId="14BA5DE2" w14:textId="77777777" w:rsidR="00ED1A6B" w:rsidRDefault="002622DE">
      <w:pPr>
        <w:pStyle w:val="Titre1"/>
        <w:ind w:left="715"/>
      </w:pPr>
      <w:r>
        <w:rPr>
          <w:sz w:val="24"/>
        </w:rPr>
        <w:t>C</w:t>
      </w:r>
      <w:r>
        <w:t>OMPÉTENCES</w:t>
      </w:r>
      <w:r>
        <w:rPr>
          <w:b w:val="0"/>
          <w:sz w:val="24"/>
        </w:rPr>
        <w:t xml:space="preserve"> </w:t>
      </w:r>
    </w:p>
    <w:p w14:paraId="4CB05867" w14:textId="77777777" w:rsidR="00ED1A6B" w:rsidRDefault="002622DE">
      <w:pPr>
        <w:spacing w:after="3" w:line="259" w:lineRule="auto"/>
        <w:ind w:left="3776" w:right="0" w:firstLine="0"/>
      </w:pPr>
      <w:r>
        <w:rPr>
          <w:sz w:val="20"/>
        </w:rPr>
        <w:t xml:space="preserve"> </w:t>
      </w:r>
    </w:p>
    <w:p w14:paraId="0D9790A7" w14:textId="19F897C9" w:rsidR="00ED1A6B" w:rsidRDefault="00565AE7" w:rsidP="00565AE7">
      <w:pPr>
        <w:numPr>
          <w:ilvl w:val="0"/>
          <w:numId w:val="2"/>
        </w:numPr>
        <w:spacing w:after="48" w:line="259" w:lineRule="auto"/>
        <w:ind w:left="1171" w:right="0" w:firstLine="0"/>
      </w:pPr>
      <w:r w:rsidRPr="00565AE7">
        <w:rPr>
          <w:b/>
          <w:bCs/>
        </w:rPr>
        <w:t>Bureautique</w:t>
      </w:r>
      <w:r w:rsidRPr="00565AE7">
        <w:t xml:space="preserve"> : Initiation, Word, Excel, PowerPoint, Internet</w:t>
      </w:r>
      <w:r>
        <w:t>.</w:t>
      </w:r>
    </w:p>
    <w:p w14:paraId="70E3C95E" w14:textId="751C19A4" w:rsidR="00565AE7" w:rsidRDefault="00565AE7" w:rsidP="00565AE7">
      <w:pPr>
        <w:numPr>
          <w:ilvl w:val="0"/>
          <w:numId w:val="2"/>
        </w:numPr>
        <w:spacing w:after="48" w:line="259" w:lineRule="auto"/>
        <w:ind w:left="1171" w:right="0" w:firstLine="0"/>
      </w:pPr>
      <w:r w:rsidRPr="00565AE7">
        <w:rPr>
          <w:b/>
          <w:bCs/>
        </w:rPr>
        <w:t>Programmation</w:t>
      </w:r>
      <w:r w:rsidRPr="00565AE7">
        <w:t xml:space="preserve"> : Visual Basic, Matlab, Origin, Carine, PM2K, X’PertHighScore Plus, XPowder</w:t>
      </w:r>
      <w:r>
        <w:t>.</w:t>
      </w:r>
    </w:p>
    <w:p w14:paraId="35D1D02A" w14:textId="6CFC4F4D" w:rsidR="00565AE7" w:rsidRDefault="00565AE7" w:rsidP="00565AE7">
      <w:pPr>
        <w:numPr>
          <w:ilvl w:val="0"/>
          <w:numId w:val="2"/>
        </w:numPr>
        <w:spacing w:after="48" w:line="259" w:lineRule="auto"/>
        <w:ind w:left="1171" w:right="0" w:firstLine="0"/>
      </w:pPr>
      <w:r w:rsidRPr="00565AE7">
        <w:rPr>
          <w:b/>
          <w:bCs/>
        </w:rPr>
        <w:t>ERP</w:t>
      </w:r>
      <w:r>
        <w:t> : SAP S4 HANA.</w:t>
      </w:r>
    </w:p>
    <w:p w14:paraId="267B3E9A" w14:textId="53BE21C7" w:rsidR="002622DE" w:rsidRDefault="002622DE" w:rsidP="00565AE7">
      <w:pPr>
        <w:numPr>
          <w:ilvl w:val="0"/>
          <w:numId w:val="2"/>
        </w:numPr>
        <w:spacing w:after="48" w:line="259" w:lineRule="auto"/>
        <w:ind w:left="1171" w:right="0" w:firstLine="0"/>
      </w:pPr>
      <w:r w:rsidRPr="002622DE">
        <w:t>SalesBuzz</w:t>
      </w:r>
    </w:p>
    <w:p w14:paraId="4022A769" w14:textId="3B79B7F8" w:rsidR="002622DE" w:rsidRDefault="002622DE" w:rsidP="00565AE7">
      <w:pPr>
        <w:numPr>
          <w:ilvl w:val="0"/>
          <w:numId w:val="2"/>
        </w:numPr>
        <w:spacing w:after="48" w:line="259" w:lineRule="auto"/>
        <w:ind w:left="1171" w:right="0" w:firstLine="0"/>
      </w:pPr>
      <w:r>
        <w:t>WMS</w:t>
      </w:r>
    </w:p>
    <w:p w14:paraId="47937EA2" w14:textId="3D052D75" w:rsidR="002622DE" w:rsidRDefault="002622DE" w:rsidP="00565AE7">
      <w:pPr>
        <w:numPr>
          <w:ilvl w:val="0"/>
          <w:numId w:val="2"/>
        </w:numPr>
        <w:spacing w:after="48" w:line="259" w:lineRule="auto"/>
        <w:ind w:left="1171" w:right="0" w:firstLine="0"/>
      </w:pPr>
      <w:r>
        <w:t>MES</w:t>
      </w:r>
    </w:p>
    <w:p w14:paraId="60A80EBF" w14:textId="2FC0579E" w:rsidR="00ED1A6B" w:rsidRDefault="00ED1A6B">
      <w:pPr>
        <w:spacing w:after="97" w:line="259" w:lineRule="auto"/>
        <w:ind w:left="0" w:right="0" w:firstLine="0"/>
      </w:pPr>
    </w:p>
    <w:p w14:paraId="2A4A8D34" w14:textId="77777777" w:rsidR="00ED1A6B" w:rsidRDefault="002622DE">
      <w:pPr>
        <w:pStyle w:val="Titre1"/>
        <w:ind w:left="715"/>
      </w:pPr>
      <w:r>
        <w:rPr>
          <w:sz w:val="24"/>
        </w:rPr>
        <w:t>E</w:t>
      </w:r>
      <w:r>
        <w:t>XPÉRIENCE</w:t>
      </w:r>
      <w:r>
        <w:rPr>
          <w:b w:val="0"/>
          <w:sz w:val="24"/>
        </w:rPr>
        <w:t xml:space="preserve"> </w:t>
      </w:r>
    </w:p>
    <w:p w14:paraId="0917D93D" w14:textId="77777777" w:rsidR="00ED1A6B" w:rsidRDefault="002622DE">
      <w:pPr>
        <w:spacing w:after="0" w:line="259" w:lineRule="auto"/>
        <w:ind w:left="1171" w:right="0" w:firstLine="0"/>
      </w:pPr>
      <w:r>
        <w:rPr>
          <w:sz w:val="16"/>
        </w:rPr>
        <w:t xml:space="preserve"> </w:t>
      </w:r>
    </w:p>
    <w:p w14:paraId="72F5A85D" w14:textId="77777777" w:rsidR="00ED1A6B" w:rsidRDefault="002622DE">
      <w:pPr>
        <w:spacing w:after="0" w:line="259" w:lineRule="auto"/>
        <w:ind w:left="1171" w:right="0" w:firstLine="0"/>
      </w:pPr>
      <w:r>
        <w:rPr>
          <w:sz w:val="16"/>
        </w:rPr>
        <w:t xml:space="preserve"> </w:t>
      </w:r>
    </w:p>
    <w:tbl>
      <w:tblPr>
        <w:tblStyle w:val="TableGrid"/>
        <w:tblW w:w="7471" w:type="dxa"/>
        <w:tblInd w:w="1171" w:type="dxa"/>
        <w:tblLook w:val="04A0" w:firstRow="1" w:lastRow="0" w:firstColumn="1" w:lastColumn="0" w:noHBand="0" w:noVBand="1"/>
      </w:tblPr>
      <w:tblGrid>
        <w:gridCol w:w="5837"/>
        <w:gridCol w:w="1634"/>
      </w:tblGrid>
      <w:tr w:rsidR="00ED1A6B" w14:paraId="3636F719" w14:textId="77777777" w:rsidTr="0078276E">
        <w:trPr>
          <w:trHeight w:val="289"/>
        </w:trPr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</w:tcPr>
          <w:p w14:paraId="5548E242" w14:textId="3840895D" w:rsidR="00ED1A6B" w:rsidRDefault="00565AE7">
            <w:pPr>
              <w:spacing w:after="0" w:line="259" w:lineRule="auto"/>
              <w:ind w:left="0" w:right="0" w:firstLine="0"/>
            </w:pPr>
            <w:r w:rsidRPr="00565AE7">
              <w:rPr>
                <w:b/>
                <w:sz w:val="26"/>
              </w:rPr>
              <w:t>Ingénieur de codification et de la charge des documents techniques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681CDC29" w14:textId="3738C7FD" w:rsidR="00ED1A6B" w:rsidRDefault="00565AE7">
            <w:pPr>
              <w:spacing w:after="0" w:line="259" w:lineRule="auto"/>
              <w:ind w:left="0" w:right="0" w:firstLine="0"/>
              <w:jc w:val="both"/>
            </w:pPr>
            <w:r>
              <w:rPr>
                <w:i/>
                <w:color w:val="595959"/>
                <w:sz w:val="18"/>
              </w:rPr>
              <w:t>07/2018 – aujourd’hui</w:t>
            </w:r>
            <w:r>
              <w:rPr>
                <w:b/>
                <w:i/>
                <w:color w:val="595959"/>
                <w:sz w:val="18"/>
              </w:rPr>
              <w:t xml:space="preserve"> </w:t>
            </w:r>
          </w:p>
        </w:tc>
      </w:tr>
      <w:tr w:rsidR="00ED1A6B" w14:paraId="35C662E1" w14:textId="77777777" w:rsidTr="0078276E">
        <w:trPr>
          <w:trHeight w:val="230"/>
        </w:trPr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</w:tcPr>
          <w:p w14:paraId="2526042E" w14:textId="77777777" w:rsidR="00ED1A6B" w:rsidRDefault="002622DE">
            <w:pPr>
              <w:spacing w:after="0" w:line="259" w:lineRule="auto"/>
              <w:ind w:left="0" w:right="0" w:firstLine="0"/>
              <w:rPr>
                <w:i/>
                <w:color w:val="7F7F7F"/>
                <w:sz w:val="20"/>
              </w:rPr>
            </w:pPr>
            <w:r>
              <w:rPr>
                <w:i/>
                <w:color w:val="595959"/>
                <w:sz w:val="20"/>
              </w:rPr>
              <w:t>Condor electronics Group</w:t>
            </w:r>
            <w:r>
              <w:rPr>
                <w:i/>
                <w:color w:val="7F7F7F"/>
                <w:sz w:val="20"/>
              </w:rPr>
              <w:t xml:space="preserve"> </w:t>
            </w:r>
          </w:p>
          <w:p w14:paraId="75B24AA1" w14:textId="51FE5595" w:rsidR="00D44AB7" w:rsidRDefault="00D44AB7">
            <w:pPr>
              <w:spacing w:after="0" w:line="259" w:lineRule="auto"/>
              <w:ind w:left="0" w:right="0" w:firstLine="0"/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53E5E671" w14:textId="77777777" w:rsidR="00ED1A6B" w:rsidRDefault="002622DE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  <w:i/>
                <w:color w:val="7F7F7F"/>
                <w:sz w:val="20"/>
              </w:rPr>
              <w:t xml:space="preserve"> </w:t>
            </w:r>
          </w:p>
        </w:tc>
      </w:tr>
      <w:tr w:rsidR="00565AE7" w14:paraId="2C7AD871" w14:textId="77777777" w:rsidTr="0078276E">
        <w:trPr>
          <w:trHeight w:val="289"/>
        </w:trPr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</w:tcPr>
          <w:p w14:paraId="4344F2CB" w14:textId="58866E48" w:rsidR="00565AE7" w:rsidRDefault="00565AE7" w:rsidP="00395529">
            <w:pPr>
              <w:spacing w:after="0" w:line="259" w:lineRule="auto"/>
              <w:ind w:left="0" w:right="0" w:firstLine="0"/>
            </w:pPr>
            <w:r w:rsidRPr="00565AE7">
              <w:rPr>
                <w:b/>
                <w:sz w:val="26"/>
              </w:rPr>
              <w:t>Régleur des machines de production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4723337B" w14:textId="4703DC35" w:rsidR="00565AE7" w:rsidRDefault="00CE7212" w:rsidP="00395529">
            <w:pPr>
              <w:spacing w:after="0" w:line="259" w:lineRule="auto"/>
              <w:ind w:left="0" w:right="0" w:firstLine="0"/>
              <w:jc w:val="both"/>
            </w:pPr>
            <w:r>
              <w:rPr>
                <w:i/>
                <w:color w:val="595959"/>
                <w:sz w:val="18"/>
              </w:rPr>
              <w:t>12</w:t>
            </w:r>
            <w:r w:rsidR="00565AE7">
              <w:rPr>
                <w:i/>
                <w:color w:val="595959"/>
                <w:sz w:val="18"/>
              </w:rPr>
              <w:t>/2016 – 07/2018</w:t>
            </w:r>
            <w:r w:rsidR="00565AE7">
              <w:rPr>
                <w:b/>
                <w:i/>
                <w:color w:val="595959"/>
                <w:sz w:val="18"/>
              </w:rPr>
              <w:t xml:space="preserve"> </w:t>
            </w:r>
          </w:p>
        </w:tc>
      </w:tr>
      <w:tr w:rsidR="00565AE7" w14:paraId="029F415A" w14:textId="77777777" w:rsidTr="0078276E">
        <w:trPr>
          <w:trHeight w:val="538"/>
        </w:trPr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</w:tcPr>
          <w:p w14:paraId="7FCE29F5" w14:textId="5315DBA3" w:rsidR="00CE7212" w:rsidRPr="00CE7212" w:rsidRDefault="005E476B" w:rsidP="00CE7212">
            <w:pPr>
              <w:spacing w:after="0" w:line="259" w:lineRule="auto"/>
              <w:ind w:left="0" w:right="0" w:firstLine="0"/>
              <w:rPr>
                <w:i/>
                <w:color w:val="7F7F7F"/>
                <w:sz w:val="20"/>
              </w:rPr>
            </w:pPr>
            <w:r w:rsidRPr="005E476B">
              <w:rPr>
                <w:i/>
                <w:color w:val="595959"/>
                <w:sz w:val="20"/>
              </w:rPr>
              <w:t xml:space="preserve">OXXO ALGERIE SPA </w:t>
            </w:r>
            <w:r>
              <w:rPr>
                <w:i/>
                <w:color w:val="595959"/>
                <w:sz w:val="20"/>
              </w:rPr>
              <w:t xml:space="preserve">/ </w:t>
            </w:r>
            <w:r w:rsidR="00565AE7">
              <w:rPr>
                <w:i/>
                <w:color w:val="595959"/>
                <w:sz w:val="20"/>
              </w:rPr>
              <w:t>Cevital</w:t>
            </w:r>
            <w:r w:rsidR="00565AE7">
              <w:rPr>
                <w:i/>
                <w:color w:val="7F7F7F"/>
                <w:sz w:val="20"/>
              </w:rPr>
              <w:t xml:space="preserve"> Group 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232CA413" w14:textId="77777777" w:rsidR="00565AE7" w:rsidRDefault="00565AE7" w:rsidP="00395529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  <w:i/>
                <w:color w:val="7F7F7F"/>
                <w:sz w:val="20"/>
              </w:rPr>
              <w:t xml:space="preserve"> </w:t>
            </w:r>
          </w:p>
        </w:tc>
      </w:tr>
      <w:tr w:rsidR="00CE7212" w14:paraId="10295E41" w14:textId="77777777" w:rsidTr="0078276E">
        <w:trPr>
          <w:trHeight w:val="289"/>
        </w:trPr>
        <w:tc>
          <w:tcPr>
            <w:tcW w:w="5837" w:type="dxa"/>
          </w:tcPr>
          <w:p w14:paraId="6A227CC4" w14:textId="30321C41" w:rsidR="00CE7212" w:rsidRDefault="00CE7212" w:rsidP="00395529">
            <w:pPr>
              <w:spacing w:after="0" w:line="259" w:lineRule="auto"/>
              <w:ind w:left="0" w:right="0" w:firstLine="0"/>
            </w:pPr>
            <w:r w:rsidRPr="00CE7212">
              <w:rPr>
                <w:b/>
                <w:sz w:val="26"/>
              </w:rPr>
              <w:t>Superviseur Process</w:t>
            </w:r>
          </w:p>
        </w:tc>
        <w:tc>
          <w:tcPr>
            <w:tcW w:w="1634" w:type="dxa"/>
          </w:tcPr>
          <w:p w14:paraId="48195D9E" w14:textId="04604C0B" w:rsidR="00CE7212" w:rsidRDefault="00CE7212" w:rsidP="00395529">
            <w:pPr>
              <w:spacing w:after="0" w:line="259" w:lineRule="auto"/>
              <w:ind w:left="0" w:right="0" w:firstLine="0"/>
              <w:jc w:val="both"/>
            </w:pPr>
            <w:r>
              <w:rPr>
                <w:i/>
                <w:color w:val="595959"/>
                <w:sz w:val="18"/>
              </w:rPr>
              <w:t>06/2016 – 12/2016</w:t>
            </w:r>
            <w:r>
              <w:rPr>
                <w:b/>
                <w:i/>
                <w:color w:val="595959"/>
                <w:sz w:val="18"/>
              </w:rPr>
              <w:t xml:space="preserve"> </w:t>
            </w:r>
          </w:p>
        </w:tc>
      </w:tr>
    </w:tbl>
    <w:p w14:paraId="66E4F52A" w14:textId="12C76E10" w:rsidR="00ED1A6B" w:rsidRDefault="002622DE" w:rsidP="00CE7212">
      <w:pPr>
        <w:spacing w:after="79" w:line="259" w:lineRule="auto"/>
        <w:ind w:right="0"/>
        <w:rPr>
          <w:i/>
          <w:color w:val="7F7F7F"/>
          <w:sz w:val="20"/>
        </w:rPr>
      </w:pPr>
      <w:r>
        <w:rPr>
          <w:sz w:val="20"/>
        </w:rPr>
        <w:t xml:space="preserve"> </w:t>
      </w:r>
      <w:r w:rsidR="00CE7212">
        <w:rPr>
          <w:sz w:val="20"/>
        </w:rPr>
        <w:t xml:space="preserve">           </w:t>
      </w:r>
      <w:r w:rsidR="005E476B" w:rsidRPr="005E476B">
        <w:rPr>
          <w:i/>
          <w:color w:val="595959"/>
          <w:sz w:val="20"/>
        </w:rPr>
        <w:t xml:space="preserve">OXXO ALGERIE SPA </w:t>
      </w:r>
      <w:r w:rsidR="005E476B">
        <w:rPr>
          <w:i/>
          <w:color w:val="595959"/>
          <w:sz w:val="20"/>
        </w:rPr>
        <w:t>/ Cevital</w:t>
      </w:r>
      <w:r w:rsidR="005E476B">
        <w:rPr>
          <w:i/>
          <w:color w:val="7F7F7F"/>
          <w:sz w:val="20"/>
        </w:rPr>
        <w:t xml:space="preserve"> Group</w:t>
      </w:r>
    </w:p>
    <w:p w14:paraId="24F32A08" w14:textId="77777777" w:rsidR="00D44AB7" w:rsidRDefault="00D44AB7" w:rsidP="00CE7212">
      <w:pPr>
        <w:spacing w:after="79" w:line="259" w:lineRule="auto"/>
        <w:ind w:right="0"/>
        <w:rPr>
          <w:i/>
          <w:color w:val="7F7F7F"/>
          <w:sz w:val="20"/>
        </w:rPr>
      </w:pPr>
    </w:p>
    <w:p w14:paraId="789E4CAF" w14:textId="4D659A6D" w:rsidR="00ED1A6B" w:rsidRDefault="002622DE">
      <w:pPr>
        <w:spacing w:after="0" w:line="259" w:lineRule="auto"/>
        <w:ind w:left="1171" w:right="0" w:firstLine="0"/>
      </w:pPr>
      <w:r>
        <w:rPr>
          <w:b/>
          <w:sz w:val="26"/>
        </w:rPr>
        <w:t xml:space="preserve">Stage pratique                                                                  </w:t>
      </w:r>
      <w:r w:rsidR="00CE7212">
        <w:rPr>
          <w:i/>
          <w:color w:val="595959"/>
          <w:sz w:val="18"/>
        </w:rPr>
        <w:t>12</w:t>
      </w:r>
      <w:r>
        <w:rPr>
          <w:i/>
          <w:color w:val="595959"/>
          <w:sz w:val="18"/>
        </w:rPr>
        <w:t>/201</w:t>
      </w:r>
      <w:r w:rsidR="00CE7212">
        <w:rPr>
          <w:i/>
          <w:color w:val="595959"/>
          <w:sz w:val="18"/>
        </w:rPr>
        <w:t>3</w:t>
      </w:r>
      <w:r>
        <w:rPr>
          <w:i/>
          <w:color w:val="595959"/>
          <w:sz w:val="18"/>
        </w:rPr>
        <w:t>– 0</w:t>
      </w:r>
      <w:r w:rsidR="00CE7212">
        <w:rPr>
          <w:i/>
          <w:color w:val="595959"/>
          <w:sz w:val="18"/>
        </w:rPr>
        <w:t>5</w:t>
      </w:r>
      <w:r>
        <w:rPr>
          <w:i/>
          <w:color w:val="595959"/>
          <w:sz w:val="18"/>
        </w:rPr>
        <w:t>/201</w:t>
      </w:r>
      <w:r w:rsidR="00CE7212">
        <w:rPr>
          <w:i/>
          <w:color w:val="595959"/>
          <w:sz w:val="18"/>
        </w:rPr>
        <w:t>4</w:t>
      </w:r>
      <w:r>
        <w:rPr>
          <w:i/>
          <w:color w:val="595959"/>
          <w:sz w:val="18"/>
        </w:rPr>
        <w:t xml:space="preserve"> </w:t>
      </w:r>
    </w:p>
    <w:p w14:paraId="0D6EF146" w14:textId="152FD557" w:rsidR="00ED1A6B" w:rsidRDefault="00CE7212" w:rsidP="00D44AB7">
      <w:pPr>
        <w:spacing w:after="4" w:line="259" w:lineRule="auto"/>
        <w:ind w:left="1166" w:right="0"/>
      </w:pPr>
      <w:r w:rsidRPr="00CE7212">
        <w:rPr>
          <w:i/>
          <w:color w:val="595959"/>
          <w:sz w:val="20"/>
        </w:rPr>
        <w:t>Centre de Recherche</w:t>
      </w:r>
      <w:r>
        <w:rPr>
          <w:i/>
          <w:color w:val="595959"/>
          <w:sz w:val="20"/>
        </w:rPr>
        <w:t xml:space="preserve"> (CDTA)  </w:t>
      </w:r>
    </w:p>
    <w:p w14:paraId="742ABA75" w14:textId="7ECE98F2" w:rsidR="00ED1A6B" w:rsidRPr="00CE7212" w:rsidRDefault="00CE7212" w:rsidP="00D44AB7">
      <w:pPr>
        <w:spacing w:after="0" w:line="248" w:lineRule="auto"/>
        <w:ind w:left="1166" w:right="0" w:firstLine="0"/>
      </w:pPr>
      <w:r w:rsidRPr="00CE7212">
        <w:rPr>
          <w:rFonts w:asciiTheme="majorBidi" w:hAnsiTheme="majorBidi" w:cstheme="majorBidi"/>
          <w:sz w:val="28"/>
          <w:szCs w:val="28"/>
        </w:rPr>
        <w:t>‘’ Analyse XRDLPA d’un alliage Aluminium 1050 hyper déformé       par la technique ARB (Accumulation Roll Bonding)’’</w:t>
      </w:r>
      <w:r w:rsidRPr="00CE7212">
        <w:t>.</w:t>
      </w:r>
      <w:r w:rsidRPr="00CE7212">
        <w:rPr>
          <w:sz w:val="16"/>
        </w:rPr>
        <w:t xml:space="preserve"> </w:t>
      </w:r>
    </w:p>
    <w:p w14:paraId="264004E7" w14:textId="7FDDD3EC" w:rsidR="00ED1A6B" w:rsidRDefault="002622DE">
      <w:pPr>
        <w:spacing w:after="16" w:line="259" w:lineRule="auto"/>
        <w:ind w:left="1171" w:right="0" w:firstLine="0"/>
        <w:rPr>
          <w:sz w:val="20"/>
        </w:rPr>
      </w:pPr>
      <w:r>
        <w:rPr>
          <w:sz w:val="20"/>
        </w:rPr>
        <w:t xml:space="preserve"> </w:t>
      </w:r>
    </w:p>
    <w:p w14:paraId="3DBF33AD" w14:textId="1F774294" w:rsidR="00CE7212" w:rsidRDefault="00CE7212" w:rsidP="00CE7212">
      <w:pPr>
        <w:spacing w:after="0" w:line="259" w:lineRule="auto"/>
        <w:ind w:left="1171" w:right="0" w:firstLine="0"/>
      </w:pPr>
      <w:r>
        <w:rPr>
          <w:b/>
          <w:sz w:val="26"/>
        </w:rPr>
        <w:t xml:space="preserve">Stage pratique                                                                  </w:t>
      </w:r>
      <w:r>
        <w:rPr>
          <w:i/>
          <w:color w:val="595959"/>
          <w:sz w:val="18"/>
        </w:rPr>
        <w:t xml:space="preserve">01/2012– 05/2012 </w:t>
      </w:r>
    </w:p>
    <w:p w14:paraId="6B2E5494" w14:textId="2D696521" w:rsidR="00CE7212" w:rsidRDefault="00CE7212" w:rsidP="00CE7212">
      <w:pPr>
        <w:spacing w:after="4" w:line="259" w:lineRule="auto"/>
        <w:ind w:left="1166" w:right="0"/>
      </w:pPr>
      <w:r>
        <w:rPr>
          <w:i/>
          <w:color w:val="595959"/>
          <w:sz w:val="20"/>
        </w:rPr>
        <w:t xml:space="preserve">Université USTHB  </w:t>
      </w:r>
    </w:p>
    <w:p w14:paraId="0108E910" w14:textId="559BDF4F" w:rsidR="00ED1A6B" w:rsidRDefault="00CE7212">
      <w:pPr>
        <w:spacing w:after="0" w:line="259" w:lineRule="auto"/>
        <w:ind w:left="1171" w:right="0" w:firstLine="0"/>
        <w:rPr>
          <w:rFonts w:asciiTheme="majorBidi" w:hAnsiTheme="majorBidi" w:cstheme="majorBidi"/>
          <w:sz w:val="28"/>
          <w:szCs w:val="28"/>
        </w:rPr>
      </w:pPr>
      <w:r w:rsidRPr="00CE7212">
        <w:rPr>
          <w:rFonts w:asciiTheme="majorBidi" w:hAnsiTheme="majorBidi" w:cstheme="majorBidi"/>
          <w:sz w:val="28"/>
          <w:szCs w:val="28"/>
        </w:rPr>
        <w:t>‘’ Réalisation d’un compteur électronique condition avec un champ magnétique et contrôle par une carte vips ‘’.</w:t>
      </w:r>
    </w:p>
    <w:p w14:paraId="566FCDA1" w14:textId="1FA04E13" w:rsidR="00D44AB7" w:rsidRDefault="00D44AB7">
      <w:pPr>
        <w:spacing w:after="0" w:line="259" w:lineRule="auto"/>
        <w:ind w:left="1171" w:right="0" w:firstLine="0"/>
        <w:rPr>
          <w:rFonts w:asciiTheme="majorBidi" w:hAnsiTheme="majorBidi" w:cstheme="majorBidi"/>
          <w:sz w:val="28"/>
          <w:szCs w:val="28"/>
        </w:rPr>
      </w:pPr>
    </w:p>
    <w:p w14:paraId="63DFE838" w14:textId="1FDCAAD3" w:rsidR="00D44AB7" w:rsidRDefault="00D44AB7">
      <w:pPr>
        <w:spacing w:after="0" w:line="259" w:lineRule="auto"/>
        <w:ind w:left="1171" w:right="0" w:firstLine="0"/>
        <w:rPr>
          <w:rFonts w:asciiTheme="majorBidi" w:hAnsiTheme="majorBidi" w:cstheme="majorBidi"/>
          <w:sz w:val="28"/>
          <w:szCs w:val="28"/>
        </w:rPr>
      </w:pPr>
    </w:p>
    <w:p w14:paraId="6F922B81" w14:textId="77777777" w:rsidR="00D44AB7" w:rsidRDefault="00D44AB7">
      <w:pPr>
        <w:spacing w:after="0" w:line="259" w:lineRule="auto"/>
        <w:ind w:left="1171" w:right="0" w:firstLine="0"/>
        <w:rPr>
          <w:rFonts w:asciiTheme="majorBidi" w:hAnsiTheme="majorBidi" w:cstheme="majorBidi"/>
          <w:sz w:val="28"/>
          <w:szCs w:val="28"/>
        </w:rPr>
      </w:pPr>
    </w:p>
    <w:p w14:paraId="6DD0AF1B" w14:textId="77777777" w:rsidR="00CE7212" w:rsidRPr="00CE7212" w:rsidRDefault="00CE7212">
      <w:pPr>
        <w:spacing w:after="0" w:line="259" w:lineRule="auto"/>
        <w:ind w:left="1171" w:right="0" w:firstLine="0"/>
      </w:pPr>
    </w:p>
    <w:tbl>
      <w:tblPr>
        <w:tblStyle w:val="TableGrid"/>
        <w:tblW w:w="8862" w:type="dxa"/>
        <w:tblInd w:w="709" w:type="dxa"/>
        <w:tblCellMar>
          <w:top w:w="21" w:type="dxa"/>
          <w:bottom w:w="1" w:type="dxa"/>
          <w:right w:w="250" w:type="dxa"/>
        </w:tblCellMar>
        <w:tblLook w:val="04A0" w:firstRow="1" w:lastRow="0" w:firstColumn="1" w:lastColumn="0" w:noHBand="0" w:noVBand="1"/>
      </w:tblPr>
      <w:tblGrid>
        <w:gridCol w:w="6891"/>
        <w:gridCol w:w="370"/>
        <w:gridCol w:w="1601"/>
      </w:tblGrid>
      <w:tr w:rsidR="00ED1A6B" w14:paraId="2BD15903" w14:textId="77777777" w:rsidTr="00D44AB7">
        <w:trPr>
          <w:trHeight w:val="262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  <w:shd w:val="clear" w:color="auto" w:fill="003366"/>
          </w:tcPr>
          <w:p w14:paraId="4DE1C7CE" w14:textId="77777777" w:rsidR="00ED1A6B" w:rsidRDefault="002622DE">
            <w:pPr>
              <w:spacing w:after="0" w:line="259" w:lineRule="auto"/>
              <w:ind w:left="840" w:right="0" w:firstLine="0"/>
            </w:pPr>
            <w:r>
              <w:rPr>
                <w:b/>
                <w:color w:val="FFFFFF"/>
                <w:sz w:val="24"/>
              </w:rPr>
              <w:t>F</w:t>
            </w:r>
            <w:r>
              <w:rPr>
                <w:b/>
                <w:color w:val="FFFFFF"/>
                <w:sz w:val="19"/>
              </w:rPr>
              <w:t>ORMATION</w:t>
            </w:r>
            <w:r>
              <w:rPr>
                <w:color w:val="FFFFFF"/>
                <w:sz w:val="24"/>
              </w:rPr>
              <w:t xml:space="preserve">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003366"/>
          </w:tcPr>
          <w:p w14:paraId="69BAFE21" w14:textId="77777777" w:rsidR="00ED1A6B" w:rsidRDefault="00ED1A6B">
            <w:pPr>
              <w:spacing w:after="160" w:line="259" w:lineRule="auto"/>
              <w:ind w:left="0" w:right="0" w:firstLine="0"/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003366"/>
          </w:tcPr>
          <w:p w14:paraId="45B42A8E" w14:textId="77777777" w:rsidR="00ED1A6B" w:rsidRDefault="00ED1A6B">
            <w:pPr>
              <w:spacing w:after="160" w:line="259" w:lineRule="auto"/>
              <w:ind w:left="0" w:right="0" w:firstLine="0"/>
            </w:pPr>
          </w:p>
        </w:tc>
      </w:tr>
      <w:tr w:rsidR="00ED1A6B" w14:paraId="436AF86C" w14:textId="77777777" w:rsidTr="00D44AB7">
        <w:trPr>
          <w:trHeight w:val="482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</w:tcPr>
          <w:p w14:paraId="42BA97A7" w14:textId="431554CD" w:rsidR="00ED1A6B" w:rsidRDefault="002622DE" w:rsidP="00D44AB7">
            <w:pPr>
              <w:spacing w:after="0" w:line="259" w:lineRule="auto"/>
              <w:ind w:left="1291" w:right="0" w:firstLine="0"/>
            </w:pPr>
            <w:r>
              <w:rPr>
                <w:sz w:val="16"/>
              </w:rPr>
              <w:t xml:space="preserve">  </w:t>
            </w:r>
          </w:p>
          <w:p w14:paraId="0B58C88C" w14:textId="7D0541F4" w:rsidR="00ED1A6B" w:rsidRDefault="002622DE" w:rsidP="00D44AB7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Master </w:t>
            </w:r>
            <w:r w:rsidR="00D44AB7">
              <w:rPr>
                <w:b/>
              </w:rPr>
              <w:t>en Physique des matériaux et composants option Métallurgie et Ultrasons.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8126565" w14:textId="77777777" w:rsidR="00ED1A6B" w:rsidRDefault="00ED1A6B">
            <w:pPr>
              <w:spacing w:after="160" w:line="259" w:lineRule="auto"/>
              <w:ind w:left="0" w:right="0" w:firstLine="0"/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8B8EC" w14:textId="38E9270D" w:rsidR="00ED1A6B" w:rsidRDefault="002622DE">
            <w:pPr>
              <w:spacing w:after="0" w:line="259" w:lineRule="auto"/>
              <w:ind w:left="259" w:right="0" w:firstLine="0"/>
            </w:pPr>
            <w:r>
              <w:rPr>
                <w:i/>
                <w:color w:val="595959"/>
                <w:sz w:val="18"/>
              </w:rPr>
              <w:t>06/201</w:t>
            </w:r>
            <w:r w:rsidR="00D44AB7">
              <w:rPr>
                <w:i/>
                <w:color w:val="595959"/>
                <w:sz w:val="18"/>
              </w:rPr>
              <w:t>4</w:t>
            </w:r>
            <w:r>
              <w:rPr>
                <w:b/>
                <w:i/>
                <w:color w:val="595959"/>
                <w:sz w:val="18"/>
              </w:rPr>
              <w:t xml:space="preserve"> </w:t>
            </w:r>
          </w:p>
        </w:tc>
      </w:tr>
      <w:tr w:rsidR="00ED1A6B" w14:paraId="69420DDF" w14:textId="77777777" w:rsidTr="00CE7212">
        <w:trPr>
          <w:trHeight w:val="655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</w:tcPr>
          <w:p w14:paraId="79C91408" w14:textId="04F0CF78" w:rsidR="00ED1A6B" w:rsidRDefault="002622DE" w:rsidP="00D44AB7">
            <w:pPr>
              <w:spacing w:after="0" w:line="259" w:lineRule="auto"/>
              <w:ind w:left="0" w:right="0" w:firstLine="0"/>
            </w:pPr>
            <w:r>
              <w:rPr>
                <w:i/>
                <w:color w:val="595959"/>
                <w:sz w:val="20"/>
              </w:rPr>
              <w:t xml:space="preserve">Université </w:t>
            </w:r>
            <w:r w:rsidR="00D44AB7">
              <w:rPr>
                <w:i/>
                <w:color w:val="595959"/>
                <w:sz w:val="20"/>
              </w:rPr>
              <w:t>de USTHB</w:t>
            </w:r>
            <w:r>
              <w:rPr>
                <w:sz w:val="12"/>
              </w:rPr>
              <w:t xml:space="preserve"> </w:t>
            </w:r>
          </w:p>
          <w:p w14:paraId="32127E14" w14:textId="77777777" w:rsidR="00ED1A6B" w:rsidRDefault="002622DE">
            <w:pPr>
              <w:spacing w:after="80" w:line="259" w:lineRule="auto"/>
              <w:ind w:left="1291" w:right="0" w:firstLine="0"/>
            </w:pPr>
            <w:r>
              <w:rPr>
                <w:sz w:val="12"/>
              </w:rPr>
              <w:t xml:space="preserve"> </w:t>
            </w:r>
          </w:p>
          <w:p w14:paraId="0A7B92D2" w14:textId="5977E522" w:rsidR="00ED1A6B" w:rsidRDefault="002622DE" w:rsidP="00D44AB7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Licence </w:t>
            </w:r>
            <w:r w:rsidR="00D44AB7">
              <w:rPr>
                <w:b/>
              </w:rPr>
              <w:t>en Physique fondamentale</w:t>
            </w:r>
            <w:r>
              <w:t xml:space="preserve">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1BC35B1" w14:textId="77777777" w:rsidR="00ED1A6B" w:rsidRDefault="00ED1A6B">
            <w:pPr>
              <w:spacing w:after="160" w:line="259" w:lineRule="auto"/>
              <w:ind w:left="0" w:right="0" w:firstLine="0"/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49200" w14:textId="1A846148" w:rsidR="00ED1A6B" w:rsidRDefault="002622DE">
            <w:pPr>
              <w:spacing w:after="0" w:line="259" w:lineRule="auto"/>
              <w:ind w:left="259" w:right="0" w:firstLine="0"/>
            </w:pPr>
            <w:r>
              <w:rPr>
                <w:i/>
                <w:color w:val="595959"/>
                <w:sz w:val="18"/>
              </w:rPr>
              <w:t>06/201</w:t>
            </w:r>
            <w:r w:rsidR="00D44AB7">
              <w:rPr>
                <w:i/>
                <w:color w:val="595959"/>
                <w:sz w:val="18"/>
              </w:rPr>
              <w:t>2</w:t>
            </w:r>
            <w:r>
              <w:rPr>
                <w:b/>
                <w:i/>
                <w:color w:val="595959"/>
                <w:sz w:val="18"/>
              </w:rPr>
              <w:t xml:space="preserve"> </w:t>
            </w:r>
          </w:p>
        </w:tc>
      </w:tr>
      <w:tr w:rsidR="00ED1A6B" w14:paraId="55D658A7" w14:textId="77777777" w:rsidTr="00CE7212">
        <w:trPr>
          <w:trHeight w:val="658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</w:tcPr>
          <w:p w14:paraId="261B183A" w14:textId="345F9913" w:rsidR="00ED1A6B" w:rsidRDefault="002622DE" w:rsidP="00D44AB7">
            <w:pPr>
              <w:spacing w:after="0" w:line="259" w:lineRule="auto"/>
              <w:ind w:left="0" w:right="0" w:firstLine="0"/>
            </w:pPr>
            <w:r>
              <w:rPr>
                <w:i/>
                <w:color w:val="595959"/>
                <w:sz w:val="20"/>
              </w:rPr>
              <w:t xml:space="preserve">Université de </w:t>
            </w:r>
            <w:r w:rsidR="00D44AB7">
              <w:rPr>
                <w:i/>
                <w:color w:val="595959"/>
                <w:sz w:val="20"/>
              </w:rPr>
              <w:t>USTHB</w:t>
            </w:r>
            <w:r>
              <w:rPr>
                <w:sz w:val="12"/>
              </w:rPr>
              <w:t xml:space="preserve"> </w:t>
            </w:r>
          </w:p>
          <w:p w14:paraId="787D3857" w14:textId="77777777" w:rsidR="00ED1A6B" w:rsidRDefault="002622DE">
            <w:pPr>
              <w:spacing w:after="100" w:line="259" w:lineRule="auto"/>
              <w:ind w:left="1147" w:right="0" w:firstLine="0"/>
            </w:pPr>
            <w:r>
              <w:rPr>
                <w:sz w:val="12"/>
              </w:rPr>
              <w:t xml:space="preserve"> </w:t>
            </w:r>
          </w:p>
          <w:p w14:paraId="76E7688C" w14:textId="7590DB1E" w:rsidR="00ED1A6B" w:rsidRDefault="002622DE" w:rsidP="00D44AB7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Baccalauréat </w:t>
            </w:r>
            <w:r w:rsidR="00D44AB7">
              <w:rPr>
                <w:b/>
              </w:rPr>
              <w:t>en Sciences expérimentale</w:t>
            </w:r>
            <w:r w:rsidR="00D44AB7">
              <w:t xml:space="preserve">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2C84F" w14:textId="6E03B10C" w:rsidR="00ED1A6B" w:rsidRDefault="00ED1A6B">
            <w:pPr>
              <w:spacing w:after="0" w:line="259" w:lineRule="auto"/>
              <w:ind w:left="0" w:right="0" w:firstLine="0"/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B4582" w14:textId="2370B0EF" w:rsidR="00ED1A6B" w:rsidRDefault="00ED1A6B">
            <w:pPr>
              <w:spacing w:after="0" w:line="259" w:lineRule="auto"/>
              <w:ind w:left="0" w:right="0" w:firstLine="0"/>
            </w:pPr>
          </w:p>
        </w:tc>
      </w:tr>
      <w:tr w:rsidR="00ED1A6B" w14:paraId="51F39F4E" w14:textId="77777777" w:rsidTr="00D44AB7">
        <w:trPr>
          <w:trHeight w:val="482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</w:tcPr>
          <w:p w14:paraId="58DA267D" w14:textId="1FE4F1AB" w:rsidR="00ED1A6B" w:rsidRDefault="002622DE" w:rsidP="00D44AB7">
            <w:pPr>
              <w:spacing w:after="0" w:line="259" w:lineRule="auto"/>
              <w:ind w:left="0" w:right="0" w:firstLine="0"/>
            </w:pPr>
            <w:r>
              <w:rPr>
                <w:i/>
                <w:color w:val="595959"/>
                <w:sz w:val="20"/>
              </w:rPr>
              <w:t xml:space="preserve">Lycée </w:t>
            </w:r>
            <w:r w:rsidR="00D44AB7">
              <w:rPr>
                <w:i/>
                <w:color w:val="595959"/>
                <w:sz w:val="20"/>
              </w:rPr>
              <w:t>El-main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4037442" w14:textId="77777777" w:rsidR="00ED1A6B" w:rsidRDefault="00ED1A6B">
            <w:pPr>
              <w:spacing w:after="160" w:line="259" w:lineRule="auto"/>
              <w:ind w:left="0" w:right="0" w:firstLine="0"/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538FE290" w14:textId="08D658BA" w:rsidR="00ED1A6B" w:rsidRDefault="002622DE">
            <w:pPr>
              <w:spacing w:after="0" w:line="259" w:lineRule="auto"/>
              <w:ind w:left="259" w:right="0" w:firstLine="0"/>
            </w:pPr>
            <w:r>
              <w:rPr>
                <w:i/>
                <w:color w:val="595959"/>
                <w:sz w:val="18"/>
              </w:rPr>
              <w:t>06/20</w:t>
            </w:r>
            <w:r w:rsidR="00D44AB7">
              <w:rPr>
                <w:i/>
                <w:color w:val="595959"/>
                <w:sz w:val="18"/>
              </w:rPr>
              <w:t>09</w:t>
            </w:r>
            <w:r>
              <w:rPr>
                <w:b/>
                <w:i/>
                <w:color w:val="595959"/>
                <w:sz w:val="18"/>
              </w:rPr>
              <w:t xml:space="preserve"> </w:t>
            </w:r>
          </w:p>
        </w:tc>
      </w:tr>
      <w:tr w:rsidR="00ED1A6B" w14:paraId="44721CA2" w14:textId="77777777" w:rsidTr="00CE7212">
        <w:trPr>
          <w:trHeight w:val="305"/>
        </w:trPr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  <w:shd w:val="clear" w:color="auto" w:fill="003366"/>
          </w:tcPr>
          <w:p w14:paraId="0A3349E2" w14:textId="77777777" w:rsidR="00ED1A6B" w:rsidRDefault="002622DE">
            <w:pPr>
              <w:spacing w:after="0" w:line="259" w:lineRule="auto"/>
              <w:ind w:left="840" w:right="0" w:firstLine="0"/>
            </w:pPr>
            <w:r>
              <w:rPr>
                <w:b/>
                <w:color w:val="FFFFFF"/>
                <w:sz w:val="24"/>
              </w:rPr>
              <w:t>I</w:t>
            </w:r>
            <w:r>
              <w:rPr>
                <w:b/>
                <w:color w:val="FFFFFF"/>
                <w:sz w:val="19"/>
              </w:rPr>
              <w:t>NTÉRÊTS</w:t>
            </w:r>
            <w:r>
              <w:rPr>
                <w:color w:val="FFFFFF"/>
                <w:sz w:val="24"/>
              </w:rPr>
              <w:t xml:space="preserve">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003366"/>
          </w:tcPr>
          <w:p w14:paraId="6CA60EB5" w14:textId="77777777" w:rsidR="00ED1A6B" w:rsidRDefault="00ED1A6B">
            <w:pPr>
              <w:spacing w:after="160" w:line="259" w:lineRule="auto"/>
              <w:ind w:left="0" w:right="0" w:firstLine="0"/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003366"/>
          </w:tcPr>
          <w:p w14:paraId="398F2B04" w14:textId="77777777" w:rsidR="00ED1A6B" w:rsidRDefault="00ED1A6B">
            <w:pPr>
              <w:spacing w:after="160" w:line="259" w:lineRule="auto"/>
              <w:ind w:left="0" w:right="0" w:firstLine="0"/>
            </w:pPr>
          </w:p>
        </w:tc>
      </w:tr>
    </w:tbl>
    <w:p w14:paraId="68C14712" w14:textId="77777777" w:rsidR="00ED1A6B" w:rsidRDefault="002622DE">
      <w:pPr>
        <w:spacing w:after="0" w:line="259" w:lineRule="auto"/>
        <w:ind w:left="1171" w:right="0" w:firstLine="0"/>
      </w:pPr>
      <w:r>
        <w:rPr>
          <w:sz w:val="16"/>
        </w:rPr>
        <w:t xml:space="preserve"> </w:t>
      </w:r>
    </w:p>
    <w:p w14:paraId="59D05DAC" w14:textId="77777777" w:rsidR="00ED1A6B" w:rsidRDefault="002622DE">
      <w:pPr>
        <w:spacing w:after="40" w:line="259" w:lineRule="auto"/>
        <w:ind w:left="1171" w:right="0" w:firstLine="0"/>
      </w:pPr>
      <w:r>
        <w:rPr>
          <w:sz w:val="16"/>
        </w:rPr>
        <w:t xml:space="preserve"> </w:t>
      </w:r>
    </w:p>
    <w:p w14:paraId="29A66B0C" w14:textId="77777777" w:rsidR="00ED1A6B" w:rsidRDefault="002622DE">
      <w:pPr>
        <w:numPr>
          <w:ilvl w:val="0"/>
          <w:numId w:val="4"/>
        </w:numPr>
        <w:ind w:right="0" w:hanging="360"/>
      </w:pPr>
      <w:r>
        <w:t>Technologies de l’information et de la Communication</w:t>
      </w:r>
      <w:r>
        <w:rPr>
          <w:b/>
        </w:rPr>
        <w:t xml:space="preserve">. </w:t>
      </w:r>
    </w:p>
    <w:p w14:paraId="706583D9" w14:textId="77777777" w:rsidR="00ED1A6B" w:rsidRDefault="002622DE">
      <w:pPr>
        <w:numPr>
          <w:ilvl w:val="0"/>
          <w:numId w:val="4"/>
        </w:numPr>
        <w:ind w:right="0" w:hanging="360"/>
      </w:pPr>
      <w:r>
        <w:t xml:space="preserve">Actualité, sport, lecture, cinéma et musique. </w:t>
      </w:r>
    </w:p>
    <w:p w14:paraId="01800988" w14:textId="77777777" w:rsidR="00ED1A6B" w:rsidRDefault="002622DE">
      <w:pPr>
        <w:numPr>
          <w:ilvl w:val="0"/>
          <w:numId w:val="4"/>
        </w:numPr>
        <w:spacing w:line="248" w:lineRule="auto"/>
        <w:ind w:right="0" w:hanging="360"/>
      </w:pPr>
      <w:r>
        <w:t xml:space="preserve">Motivé, sens de responsabilité et d’organisation. </w:t>
      </w:r>
    </w:p>
    <w:p w14:paraId="27FA56E3" w14:textId="77777777" w:rsidR="00ED1A6B" w:rsidRDefault="002622DE">
      <w:pPr>
        <w:numPr>
          <w:ilvl w:val="0"/>
          <w:numId w:val="4"/>
        </w:numPr>
        <w:ind w:right="0" w:hanging="360"/>
      </w:pPr>
      <w:r>
        <w:t xml:space="preserve">Apte aux déplacements, autonome. </w:t>
      </w:r>
    </w:p>
    <w:p w14:paraId="49E409F3" w14:textId="4A9DEAFC" w:rsidR="00ED1A6B" w:rsidRDefault="002622DE">
      <w:pPr>
        <w:numPr>
          <w:ilvl w:val="0"/>
          <w:numId w:val="4"/>
        </w:numPr>
        <w:ind w:right="0" w:hanging="360"/>
      </w:pPr>
      <w:r>
        <w:t xml:space="preserve">Permis de conduire catégorie B. </w:t>
      </w:r>
    </w:p>
    <w:p w14:paraId="274CA3E2" w14:textId="25F0E0FA" w:rsidR="00D44AB7" w:rsidRDefault="00D44AB7">
      <w:pPr>
        <w:numPr>
          <w:ilvl w:val="0"/>
          <w:numId w:val="4"/>
        </w:numPr>
        <w:ind w:right="0" w:hanging="360"/>
      </w:pPr>
      <w:r>
        <w:t>Service national dégagé.</w:t>
      </w:r>
    </w:p>
    <w:sectPr w:rsidR="00D44AB7">
      <w:pgSz w:w="12240" w:h="15840"/>
      <w:pgMar w:top="896" w:right="1393" w:bottom="100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51341"/>
    <w:multiLevelType w:val="hybridMultilevel"/>
    <w:tmpl w:val="A134CD0A"/>
    <w:lvl w:ilvl="0" w:tplc="B85ACF90">
      <w:start w:val="1"/>
      <w:numFmt w:val="bullet"/>
      <w:lvlText w:val="•"/>
      <w:lvlJc w:val="left"/>
      <w:pPr>
        <w:ind w:left="19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DE45A8">
      <w:start w:val="1"/>
      <w:numFmt w:val="bullet"/>
      <w:lvlText w:val="o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12011E">
      <w:start w:val="1"/>
      <w:numFmt w:val="bullet"/>
      <w:lvlText w:val="▪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E8F9AC">
      <w:start w:val="1"/>
      <w:numFmt w:val="bullet"/>
      <w:lvlText w:val="•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D6E088">
      <w:start w:val="1"/>
      <w:numFmt w:val="bullet"/>
      <w:lvlText w:val="o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3AD4CE">
      <w:start w:val="1"/>
      <w:numFmt w:val="bullet"/>
      <w:lvlText w:val="▪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F4AA58">
      <w:start w:val="1"/>
      <w:numFmt w:val="bullet"/>
      <w:lvlText w:val="•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328038">
      <w:start w:val="1"/>
      <w:numFmt w:val="bullet"/>
      <w:lvlText w:val="o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78E002">
      <w:start w:val="1"/>
      <w:numFmt w:val="bullet"/>
      <w:lvlText w:val="▪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5A75CC"/>
    <w:multiLevelType w:val="hybridMultilevel"/>
    <w:tmpl w:val="C5A85192"/>
    <w:lvl w:ilvl="0" w:tplc="E72E5110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204C4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F817F4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56645C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284EFE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BCEC4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DA02C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9CF668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82D922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0F346A"/>
    <w:multiLevelType w:val="hybridMultilevel"/>
    <w:tmpl w:val="F6E0AF00"/>
    <w:lvl w:ilvl="0" w:tplc="366EACBE">
      <w:start w:val="1"/>
      <w:numFmt w:val="bullet"/>
      <w:lvlText w:val="▪"/>
      <w:lvlJc w:val="left"/>
      <w:pPr>
        <w:ind w:left="14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24EDF0">
      <w:start w:val="1"/>
      <w:numFmt w:val="bullet"/>
      <w:lvlText w:val="o"/>
      <w:lvlJc w:val="left"/>
      <w:pPr>
        <w:ind w:left="1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525586">
      <w:start w:val="1"/>
      <w:numFmt w:val="bullet"/>
      <w:lvlText w:val="▪"/>
      <w:lvlJc w:val="left"/>
      <w:pPr>
        <w:ind w:left="2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B0252E">
      <w:start w:val="1"/>
      <w:numFmt w:val="bullet"/>
      <w:lvlText w:val="•"/>
      <w:lvlJc w:val="left"/>
      <w:pPr>
        <w:ind w:left="3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D80142">
      <w:start w:val="1"/>
      <w:numFmt w:val="bullet"/>
      <w:lvlText w:val="o"/>
      <w:lvlJc w:val="left"/>
      <w:pPr>
        <w:ind w:left="4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B4A3B8">
      <w:start w:val="1"/>
      <w:numFmt w:val="bullet"/>
      <w:lvlText w:val="▪"/>
      <w:lvlJc w:val="left"/>
      <w:pPr>
        <w:ind w:left="4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F2DB4C">
      <w:start w:val="1"/>
      <w:numFmt w:val="bullet"/>
      <w:lvlText w:val="•"/>
      <w:lvlJc w:val="left"/>
      <w:pPr>
        <w:ind w:left="5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A07DE4">
      <w:start w:val="1"/>
      <w:numFmt w:val="bullet"/>
      <w:lvlText w:val="o"/>
      <w:lvlJc w:val="left"/>
      <w:pPr>
        <w:ind w:left="6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DADF4C">
      <w:start w:val="1"/>
      <w:numFmt w:val="bullet"/>
      <w:lvlText w:val="▪"/>
      <w:lvlJc w:val="left"/>
      <w:pPr>
        <w:ind w:left="6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592CCC"/>
    <w:multiLevelType w:val="hybridMultilevel"/>
    <w:tmpl w:val="8CB0D4FC"/>
    <w:lvl w:ilvl="0" w:tplc="654A283C">
      <w:start w:val="1"/>
      <w:numFmt w:val="bullet"/>
      <w:lvlText w:val="•"/>
      <w:lvlJc w:val="left"/>
      <w:pPr>
        <w:ind w:left="19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CE1648">
      <w:start w:val="1"/>
      <w:numFmt w:val="bullet"/>
      <w:lvlText w:val="o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545AF0">
      <w:start w:val="1"/>
      <w:numFmt w:val="bullet"/>
      <w:lvlText w:val="▪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4C4A76">
      <w:start w:val="1"/>
      <w:numFmt w:val="bullet"/>
      <w:lvlText w:val="•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1E8382">
      <w:start w:val="1"/>
      <w:numFmt w:val="bullet"/>
      <w:lvlText w:val="o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A0068E">
      <w:start w:val="1"/>
      <w:numFmt w:val="bullet"/>
      <w:lvlText w:val="▪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F2A1BC">
      <w:start w:val="1"/>
      <w:numFmt w:val="bullet"/>
      <w:lvlText w:val="•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80858E">
      <w:start w:val="1"/>
      <w:numFmt w:val="bullet"/>
      <w:lvlText w:val="o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D20AFE">
      <w:start w:val="1"/>
      <w:numFmt w:val="bullet"/>
      <w:lvlText w:val="▪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2706074">
    <w:abstractNumId w:val="1"/>
  </w:num>
  <w:num w:numId="2" w16cid:durableId="680398682">
    <w:abstractNumId w:val="0"/>
  </w:num>
  <w:num w:numId="3" w16cid:durableId="31729609">
    <w:abstractNumId w:val="3"/>
  </w:num>
  <w:num w:numId="4" w16cid:durableId="788166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A6B"/>
    <w:rsid w:val="002622DE"/>
    <w:rsid w:val="00565AE7"/>
    <w:rsid w:val="005E476B"/>
    <w:rsid w:val="006F2953"/>
    <w:rsid w:val="00710C6A"/>
    <w:rsid w:val="0078276E"/>
    <w:rsid w:val="00A60C23"/>
    <w:rsid w:val="00A8059C"/>
    <w:rsid w:val="00CE7212"/>
    <w:rsid w:val="00D44AB7"/>
    <w:rsid w:val="00ED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C4117"/>
  <w15:docId w15:val="{3D76D48D-19BD-48DE-9B5F-325CBBA3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212"/>
    <w:pPr>
      <w:spacing w:after="27" w:line="247" w:lineRule="auto"/>
      <w:ind w:left="576" w:right="121" w:hanging="10"/>
    </w:pPr>
    <w:rPr>
      <w:rFonts w:ascii="Book Antiqua" w:eastAsia="Book Antiqua" w:hAnsi="Book Antiqua" w:cs="Book Antiqua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hd w:val="clear" w:color="auto" w:fill="003366"/>
      <w:spacing w:after="0"/>
      <w:ind w:left="730" w:hanging="10"/>
      <w:outlineLvl w:val="0"/>
    </w:pPr>
    <w:rPr>
      <w:rFonts w:ascii="Book Antiqua" w:eastAsia="Book Antiqua" w:hAnsi="Book Antiqua" w:cs="Book Antiqua"/>
      <w:b/>
      <w:color w:val="FFFFFF"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Book Antiqua" w:eastAsia="Book Antiqua" w:hAnsi="Book Antiqua" w:cs="Book Antiqua"/>
      <w:b/>
      <w:color w:val="FFFFFF"/>
      <w:sz w:val="1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565AE7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65AE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65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Matthieu Degenève B</vt:lpstr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Matthieu Degenève B</dc:title>
  <dc:subject/>
  <dc:creator>Prénom Nom</dc:creator>
  <cp:keywords/>
  <cp:lastModifiedBy>Boualem BOUMESBAH</cp:lastModifiedBy>
  <cp:revision>6</cp:revision>
  <dcterms:created xsi:type="dcterms:W3CDTF">2022-11-14T09:46:00Z</dcterms:created>
  <dcterms:modified xsi:type="dcterms:W3CDTF">2024-10-22T08:49:00Z</dcterms:modified>
</cp:coreProperties>
</file>