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EFE" w:rsidRPr="00EC2EFE" w:rsidRDefault="00EC2EFE" w:rsidP="007D7A2B">
      <w:pPr>
        <w:rPr>
          <w:sz w:val="40"/>
          <w:szCs w:val="40"/>
        </w:rPr>
      </w:pPr>
      <w:r w:rsidRPr="00EC2EFE">
        <w:rPr>
          <w:rtl/>
        </w:rPr>
        <w:t xml:space="preserve">   </w:t>
      </w:r>
      <w:r>
        <w:rPr>
          <w:rFonts w:hint="cs"/>
          <w:sz w:val="40"/>
          <w:szCs w:val="40"/>
          <w:rtl/>
        </w:rPr>
        <w:t xml:space="preserve">    </w:t>
      </w:r>
      <w:r w:rsidR="003B6DC6">
        <w:rPr>
          <w:rFonts w:hint="cs"/>
          <w:sz w:val="40"/>
          <w:szCs w:val="40"/>
          <w:rtl/>
        </w:rPr>
        <w:t>منار</w:t>
      </w:r>
      <w:r w:rsidRPr="00EC2EFE">
        <w:rPr>
          <w:sz w:val="40"/>
          <w:szCs w:val="40"/>
          <w:rtl/>
        </w:rPr>
        <w:t xml:space="preserve"> خلدون محمود شاهين        </w:t>
      </w:r>
      <w:r w:rsidR="003B6DC6">
        <w:rPr>
          <w:sz w:val="40"/>
          <w:szCs w:val="40"/>
        </w:rPr>
        <w:t>Chef de partie</w:t>
      </w:r>
    </w:p>
    <w:tbl>
      <w:tblPr>
        <w:tblpPr w:leftFromText="180" w:rightFromText="180" w:vertAnchor="page" w:horzAnchor="margin" w:tblpXSpec="center" w:tblpY="1552"/>
        <w:bidiVisual/>
        <w:tblW w:w="1093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632"/>
        <w:gridCol w:w="3743"/>
        <w:gridCol w:w="284"/>
        <w:gridCol w:w="1701"/>
      </w:tblGrid>
      <w:tr w:rsidR="004A74EF" w:rsidRPr="004A74EF" w:rsidTr="00EC2EFE">
        <w:trPr>
          <w:trHeight w:val="322"/>
        </w:trPr>
        <w:tc>
          <w:tcPr>
            <w:tcW w:w="5202" w:type="dxa"/>
            <w:gridSpan w:val="2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السي</w:t>
            </w: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sz w:val="34"/>
                <w:szCs w:val="34"/>
                <w:rtl/>
              </w:rPr>
              <w:t>ـ</w:t>
            </w: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رة الذاتي</w:t>
            </w: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sz w:val="34"/>
                <w:szCs w:val="34"/>
                <w:rtl/>
              </w:rPr>
              <w:t>ـ</w:t>
            </w: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  <w:t>ة</w:t>
            </w:r>
          </w:p>
        </w:tc>
        <w:tc>
          <w:tcPr>
            <w:tcW w:w="5728" w:type="dxa"/>
            <w:gridSpan w:val="3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34"/>
                <w:szCs w:val="34"/>
              </w:rPr>
              <w:t>C.V</w:t>
            </w:r>
          </w:p>
        </w:tc>
      </w:tr>
      <w:tr w:rsidR="004A74EF" w:rsidRPr="004A74EF" w:rsidTr="00EC2EFE">
        <w:trPr>
          <w:trHeight w:val="260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</w:rPr>
              <w:t>Personal Information</w:t>
            </w:r>
          </w:p>
        </w:tc>
      </w:tr>
      <w:tr w:rsidR="004A74EF" w:rsidRPr="004A74EF" w:rsidTr="00EC2EFE">
        <w:trPr>
          <w:trHeight w:val="323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الاسم الرباعي</w:t>
            </w:r>
          </w:p>
        </w:tc>
        <w:tc>
          <w:tcPr>
            <w:tcW w:w="3632" w:type="dxa"/>
          </w:tcPr>
          <w:p w:rsidR="002B3B51" w:rsidRPr="004A74EF" w:rsidRDefault="003B6DC6" w:rsidP="003B6DC6">
            <w:pPr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 xml:space="preserve">                منار 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خلدون محمود شاهين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MANAR</w:t>
            </w:r>
            <w:r w:rsidR="003B6DC6">
              <w:t xml:space="preserve"> </w:t>
            </w:r>
            <w:r w:rsidR="003B6DC6" w:rsidRP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KH.M.SHAHIN </w:t>
            </w:r>
            <w:r w:rsidR="003B6DC6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Name</w:t>
            </w:r>
          </w:p>
        </w:tc>
      </w:tr>
      <w:tr w:rsidR="004A74EF" w:rsidRPr="004A74EF" w:rsidTr="00EC2EFE">
        <w:trPr>
          <w:trHeight w:val="235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الجنسية</w:t>
            </w:r>
          </w:p>
        </w:tc>
        <w:tc>
          <w:tcPr>
            <w:tcW w:w="3632" w:type="dxa"/>
          </w:tcPr>
          <w:p w:rsidR="002B3B51" w:rsidRPr="004A74EF" w:rsidRDefault="002B3B51" w:rsidP="00454A6B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 xml:space="preserve">أردنية 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JORDANIAN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Nationality</w:t>
            </w:r>
          </w:p>
        </w:tc>
      </w:tr>
      <w:tr w:rsidR="004A74EF" w:rsidRPr="004A74EF" w:rsidTr="00EC2EFE">
        <w:trPr>
          <w:trHeight w:val="299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تاريخ الميلاد</w:t>
            </w:r>
          </w:p>
        </w:tc>
        <w:tc>
          <w:tcPr>
            <w:tcW w:w="3632" w:type="dxa"/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01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  <w:r w:rsidR="002B3B51" w:rsidRPr="004A74EF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/198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743" w:type="dxa"/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01</w:t>
            </w:r>
            <w:r w:rsidR="002B3B51"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11</w:t>
            </w:r>
            <w:r w:rsidR="002B3B51"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/198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Birth date</w:t>
            </w:r>
          </w:p>
        </w:tc>
      </w:tr>
      <w:tr w:rsidR="004A74EF" w:rsidRPr="004A74EF" w:rsidTr="00EC2EFE">
        <w:trPr>
          <w:trHeight w:val="364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مكان الميلاد</w:t>
            </w:r>
          </w:p>
        </w:tc>
        <w:tc>
          <w:tcPr>
            <w:tcW w:w="3632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عمان - الاردن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AMMAN-JOR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Birth place</w:t>
            </w:r>
          </w:p>
        </w:tc>
      </w:tr>
      <w:tr w:rsidR="004A74EF" w:rsidRPr="004A74EF" w:rsidTr="00EC2EFE">
        <w:trPr>
          <w:trHeight w:val="261"/>
        </w:trPr>
        <w:tc>
          <w:tcPr>
            <w:tcW w:w="1570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الحالة الاجتماعية</w:t>
            </w:r>
          </w:p>
        </w:tc>
        <w:tc>
          <w:tcPr>
            <w:tcW w:w="3632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 w:hint="cs"/>
                <w:b/>
                <w:bCs/>
                <w:color w:val="000000"/>
                <w:rtl/>
              </w:rPr>
              <w:t>متزوجة</w:t>
            </w:r>
          </w:p>
        </w:tc>
        <w:tc>
          <w:tcPr>
            <w:tcW w:w="3743" w:type="dxa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MARRIED</w:t>
            </w:r>
          </w:p>
        </w:tc>
        <w:tc>
          <w:tcPr>
            <w:tcW w:w="1985" w:type="dxa"/>
            <w:gridSpan w:val="2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Marital Status</w:t>
            </w:r>
          </w:p>
        </w:tc>
      </w:tr>
      <w:tr w:rsidR="004A74EF" w:rsidRPr="004A74EF" w:rsidTr="00EC2EFE">
        <w:trPr>
          <w:trHeight w:val="367"/>
        </w:trPr>
        <w:tc>
          <w:tcPr>
            <w:tcW w:w="1570" w:type="dxa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بطاقة الأحوال</w:t>
            </w:r>
          </w:p>
        </w:tc>
        <w:tc>
          <w:tcPr>
            <w:tcW w:w="3632" w:type="dxa"/>
            <w:tcBorders>
              <w:bottom w:val="threeDEngrave" w:sz="6" w:space="0" w:color="auto"/>
            </w:tcBorders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Courier New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omic Sans MS" w:hAnsi="Comic Sans MS" w:cs="Courier New" w:hint="cs"/>
                <w:b/>
                <w:bCs/>
                <w:color w:val="000000"/>
                <w:sz w:val="20"/>
                <w:szCs w:val="20"/>
                <w:rtl/>
              </w:rPr>
              <w:t>9832042474</w:t>
            </w:r>
          </w:p>
        </w:tc>
        <w:tc>
          <w:tcPr>
            <w:tcW w:w="3743" w:type="dxa"/>
            <w:tcBorders>
              <w:bottom w:val="threeDEngrave" w:sz="6" w:space="0" w:color="auto"/>
            </w:tcBorders>
          </w:tcPr>
          <w:p w:rsidR="002B3B51" w:rsidRPr="004A74EF" w:rsidRDefault="003B6DC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</w:rPr>
              <w:t>9832042474</w:t>
            </w:r>
          </w:p>
        </w:tc>
        <w:tc>
          <w:tcPr>
            <w:tcW w:w="1985" w:type="dxa"/>
            <w:gridSpan w:val="2"/>
            <w:tcBorders>
              <w:bottom w:val="threeDEngrave" w:sz="6" w:space="0" w:color="auto"/>
            </w:tcBorders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  <w:t>I. D. No.</w:t>
            </w:r>
          </w:p>
        </w:tc>
      </w:tr>
      <w:tr w:rsidR="004A74EF" w:rsidRPr="004A74EF" w:rsidTr="00EC2EFE">
        <w:trPr>
          <w:trHeight w:val="265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A74EF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EC2EFE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</w:pPr>
            <w:r w:rsidRPr="00EC2EFE"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experiences</w:t>
            </w:r>
          </w:p>
        </w:tc>
      </w:tr>
      <w:tr w:rsidR="004A74EF" w:rsidRPr="004A74EF" w:rsidTr="00EC2EFE">
        <w:trPr>
          <w:trHeight w:val="1093"/>
        </w:trPr>
        <w:tc>
          <w:tcPr>
            <w:tcW w:w="5202" w:type="dxa"/>
            <w:gridSpan w:val="2"/>
            <w:tcBorders>
              <w:bottom w:val="threeDEngrave" w:sz="6" w:space="0" w:color="auto"/>
            </w:tcBorders>
          </w:tcPr>
          <w:p w:rsidR="002B3B51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مسؤول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ة</w:t>
            </w:r>
            <w:r w:rsidR="0000725D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عن المطبخ </w:t>
            </w:r>
            <w:r w:rsidR="00C4192D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بالكامل.</w:t>
            </w:r>
          </w:p>
          <w:p w:rsidR="00C4192D" w:rsidRPr="0097647E" w:rsidRDefault="00C4192D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تخطيط القائمة والشراء </w:t>
            </w:r>
            <w:r w:rsidR="0054348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التوظيف والموظفين وهو مسؤول عن إدارة المطبخ كاملة.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تحضير الطعام للأفراد.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تقديم الاطباق الجذابة بشكل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دوري.</w:t>
            </w:r>
          </w:p>
          <w:p w:rsidR="00543482" w:rsidRPr="0097647E" w:rsidRDefault="0054348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جميع المراحل إعداد الطعام من خلال دراسة الوصفات وإعداد </w:t>
            </w:r>
            <w:r w:rsidR="00581075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قوائم الاطباق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استخدام تقنيات الطهي الحديثة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والمبتكرة.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استخدام مكونات تقليدية وغير تقليدية لتحضير قائمة الطعا من البداية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حتى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يصبح الطبق على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أكمل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وجه.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إعداد أدوات ومكونات الطهي اللازمة لتحضير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الاطباق.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تقطيع وتقشير مختلف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على مستوى عالي من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الدقة.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اشغال الافران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والأجهزة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الأخرى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في المطبخ حسب التطور وحسب المعدات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المتاحة.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المحافظة علة جميع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أجزاء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واقسام المطبخ قبل وبعد واثناء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التحضير.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التأكد من أن جميع مساعدي الشيف يعملون ويتبعون قواد السلامة والنظافة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العامة.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لبس الزي الرسمي وتغطية شعر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الراس.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التحقق من تواجد جميع مكونات لائحة الطعام التي تشمل الشوربات والسلطات والاطباق الرئيسية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والحلويات.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تقطيع جميع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أنواع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اللحوم والاسماك وتنظيف الخضار والفاكهة وتتبيل الطعام ودمج مختلف النكهات والتوابل مع الفاكهة والخضروات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وأنواع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اللحوم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مراعاة وجود جميع الاطباق التي تناسب جميع الاذواق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والأشخاص.</w:t>
            </w:r>
          </w:p>
          <w:p w:rsidR="00581075" w:rsidRPr="0097647E" w:rsidRDefault="00581075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للأشخاص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الذين ي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عانون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من الحساسية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من بعض </w:t>
            </w:r>
            <w:r w:rsidR="00557052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أنواع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557052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الأطعمة</w:t>
            </w:r>
            <w:r w:rsidR="00557052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المختلفة.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الطعام وفق طلب أو حسب القائمة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المعتمدة.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الاشراف على شراء المواد الغذائية وتخزينها كما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يجب.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توزيع المهام وتوكيل مساعدين الشيف القيام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بها.</w:t>
            </w:r>
          </w:p>
          <w:p w:rsidR="00557052" w:rsidRPr="0097647E" w:rsidRDefault="00557052" w:rsidP="00EC2EF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تحضير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أدوات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الطبخ </w:t>
            </w:r>
            <w:r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الأساسية</w:t>
            </w:r>
            <w:r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مثل السكاكين والمقالي </w:t>
            </w:r>
            <w:r w:rsidR="00975F23" w:rsidRPr="0097647E">
              <w:rPr>
                <w:rFonts w:ascii="Comic Sans MS" w:hAnsi="Comic Sans MS" w:cs="Traditional Arabic" w:hint="eastAsia"/>
                <w:b/>
                <w:bCs/>
                <w:color w:val="000000"/>
                <w:sz w:val="20"/>
                <w:szCs w:val="20"/>
                <w:rtl/>
                <w:lang w:bidi="ar-JO"/>
              </w:rPr>
              <w:t>والأدوات</w:t>
            </w:r>
            <w:r w:rsidR="00975F23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اللازمة </w:t>
            </w:r>
            <w:r w:rsidR="00C601AF" w:rsidRPr="0097647E">
              <w:rPr>
                <w:rFonts w:ascii="Comic Sans MS" w:hAnsi="Comic Sans MS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كافة.</w:t>
            </w:r>
          </w:p>
          <w:p w:rsidR="0097647E" w:rsidRPr="0097647E" w:rsidRDefault="00975F23" w:rsidP="0097647E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الاشراف على كامل الطباخين </w:t>
            </w:r>
            <w:r w:rsidR="003321CB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المساعدين.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القدرة عل</w:t>
            </w:r>
            <w:r w:rsidR="001801BD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ى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العمل تحت ضغط واتخاذ القرار 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الاطلاع الدائم على </w:t>
            </w:r>
            <w:r w:rsidR="003321CB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أحدث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2"/>
                <w:szCs w:val="22"/>
                <w:rtl/>
                <w:lang w:bidi="ar-JO"/>
              </w:rPr>
              <w:t>أساليب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الطهي .</w:t>
            </w:r>
          </w:p>
          <w:p w:rsidR="008C516E" w:rsidRDefault="008C516E" w:rsidP="00931528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النطوير والتحسين المستمر لعملية الطهي </w:t>
            </w:r>
            <w:r w:rsidR="008E3DFC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والاهتمام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بالسرعة والجودة </w:t>
            </w:r>
          </w:p>
          <w:p w:rsidR="008C516E" w:rsidRPr="008A0B54" w:rsidRDefault="008C516E" w:rsidP="008A0B54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تطبيق معايير الصحة والسلامة العامة </w:t>
            </w:r>
          </w:p>
        </w:tc>
        <w:tc>
          <w:tcPr>
            <w:tcW w:w="5728" w:type="dxa"/>
            <w:gridSpan w:val="3"/>
            <w:tcBorders>
              <w:bottom w:val="threeDEngrave" w:sz="6" w:space="0" w:color="auto"/>
            </w:tcBorders>
          </w:tcPr>
          <w:p w:rsidR="00975F23" w:rsidRPr="0097647E" w:rsidRDefault="00975F23" w:rsidP="0097647E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>* Responsible for the entire kitchen.</w:t>
            </w:r>
          </w:p>
          <w:p w:rsidR="00975F23" w:rsidRPr="0097647E" w:rsidRDefault="00975F23" w:rsidP="00975F23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 xml:space="preserve">* List planning -purchase-recruitment and staff and is </w:t>
            </w:r>
          </w:p>
          <w:p w:rsidR="00975F23" w:rsidRPr="0097647E" w:rsidRDefault="00975F23" w:rsidP="00975F23">
            <w:pPr>
              <w:bidi w:val="0"/>
              <w:ind w:left="36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 xml:space="preserve">   responsible for full management of the </w:t>
            </w:r>
            <w:r w:rsidR="00C601A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</w:rPr>
              <w:t>kitchen.</w:t>
            </w:r>
          </w:p>
          <w:p w:rsidR="00975F23" w:rsidRPr="0097647E" w:rsidRDefault="00975F23" w:rsidP="00975F23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Preparing food for </w:t>
            </w:r>
            <w:r w:rsidR="00C601A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individuals.</w:t>
            </w:r>
          </w:p>
          <w:p w:rsidR="00975F23" w:rsidRPr="0097647E" w:rsidRDefault="00C601AF" w:rsidP="00975F23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Supervising all stages of preparation of the talm by studying recipes and </w:t>
            </w:r>
            <w:r w:rsidR="00F60BC8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</w:t>
            </w:r>
            <w:r w:rsidR="007E3A70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ing lists of different dishes.</w:t>
            </w:r>
          </w:p>
          <w:p w:rsidR="007E3A70" w:rsidRPr="0097647E" w:rsidRDefault="007E3A70" w:rsidP="007E3A7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Use different cooking techniques .</w:t>
            </w:r>
          </w:p>
          <w:p w:rsidR="00DF5F19" w:rsidRPr="0097647E" w:rsidRDefault="007E3A70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Use</w:t>
            </w:r>
            <w:r w:rsidR="00DF5F19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traditional and non-traditional ingredients to prepare the menu from the beginning until the dish is fully cooked.</w:t>
            </w:r>
          </w:p>
          <w:p w:rsidR="00DF5F19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the necessary cooking tools and ingredients to prepare dishes .</w:t>
            </w:r>
          </w:p>
          <w:p w:rsidR="00DF5F19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Peel and peel various foods at a high level of accuracy .</w:t>
            </w:r>
          </w:p>
          <w:p w:rsidR="007C3068" w:rsidRPr="0097647E" w:rsidRDefault="00DF5F19" w:rsidP="00DF5F19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Lighting ovens and </w:t>
            </w:r>
            <w:r w:rsidR="007C3068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other appliances in the kitchen according to development and according to the available equipment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Maintain all parts and sections of the kitchen before , after and during food preparation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Make sure that all chefs assistants work and follow safety and hygiene rules .</w:t>
            </w:r>
          </w:p>
          <w:p w:rsidR="007C3068" w:rsidRPr="0097647E" w:rsidRDefault="007C3068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Wearing uniforms and covering the hed hair .</w:t>
            </w:r>
          </w:p>
          <w:p w:rsidR="003924D0" w:rsidRPr="0097647E" w:rsidRDefault="003924D0" w:rsidP="007C3068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Chech the presence of all ingredients on the menu, including</w:t>
            </w:r>
          </w:p>
          <w:p w:rsidR="003924D0" w:rsidRPr="0097647E" w:rsidRDefault="003924D0" w:rsidP="003924D0">
            <w:pPr>
              <w:bidi w:val="0"/>
              <w:ind w:left="72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Soups , salads ,min dishes and desserts.</w:t>
            </w:r>
          </w:p>
          <w:p w:rsidR="003924D0" w:rsidRPr="0097647E" w:rsidRDefault="003924D0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Cut all kinds of meat and fish , clean vegetables and fruits , season food and combine various flavors and spices with fruits and vegetables of different types of ment .</w:t>
            </w:r>
          </w:p>
          <w:p w:rsidR="003924D0" w:rsidRPr="0097647E" w:rsidRDefault="003924D0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Take into account the presence of all dishes that suit all tastes and people.</w:t>
            </w:r>
          </w:p>
          <w:p w:rsidR="00D732A6" w:rsidRPr="0097647E" w:rsidRDefault="00D732A6" w:rsidP="003924D0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</w:t>
            </w:r>
            <w:r w:rsidR="00F158CF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r</w:t>
            </w: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pare food for people who are allergic to some different types of foods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Take into account the presence of all dishes that suit all tastes and people.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food for people who are allergic to some different types of foods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 food according to request or according to the approved menu 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Supervising the purchase and storage of food as it should be.</w:t>
            </w:r>
          </w:p>
          <w:p w:rsidR="00D732A6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Distribution of tasks and the hiring of chef assistants to do them.</w:t>
            </w:r>
          </w:p>
          <w:p w:rsidR="0097647E" w:rsidRPr="0097647E" w:rsidRDefault="00D732A6" w:rsidP="00D732A6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Prepare basic cooking utensils such as knives , pans , daggers and all nec</w:t>
            </w:r>
            <w:r w:rsidR="0097647E"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essary tools .</w:t>
            </w:r>
          </w:p>
          <w:p w:rsidR="001801BD" w:rsidRDefault="0097647E" w:rsidP="0097647E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Full supervision of auxiliary cooks 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The ability to work under pressure and make decisions.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Full access to the latest cooking methods.</w:t>
            </w:r>
          </w:p>
          <w:p w:rsidR="001801BD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Continuous development and improvement of the cooking process and attention to speed and quality.</w:t>
            </w:r>
          </w:p>
          <w:p w:rsidR="007E3A70" w:rsidRPr="003924D0" w:rsidRDefault="001801BD" w:rsidP="001801BD">
            <w:pPr>
              <w:numPr>
                <w:ilvl w:val="0"/>
                <w:numId w:val="8"/>
              </w:numPr>
              <w:bidi w:val="0"/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>Applying public health and safety standards .</w:t>
            </w:r>
            <w:r w:rsidR="0097647E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</w:t>
            </w:r>
            <w:r w:rsidR="003924D0" w:rsidRPr="003924D0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 </w:t>
            </w:r>
            <w:r w:rsidR="007E3A70" w:rsidRPr="003924D0">
              <w:rPr>
                <w:rFonts w:ascii="Comic Sans MS" w:hAnsi="Comic Sans MS" w:cs="Courier New"/>
                <w:b/>
                <w:bCs/>
                <w:color w:val="000000"/>
                <w:sz w:val="16"/>
                <w:szCs w:val="16"/>
                <w:lang w:bidi="ar-JO"/>
              </w:rPr>
              <w:t xml:space="preserve"> </w:t>
            </w:r>
          </w:p>
        </w:tc>
      </w:tr>
      <w:tr w:rsidR="004A74EF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CCCCCC"/>
          </w:tcPr>
          <w:p w:rsidR="002B3B51" w:rsidRPr="004A74EF" w:rsidRDefault="00454A6B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الانجازات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454A6B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Achievement</w:t>
            </w:r>
          </w:p>
        </w:tc>
      </w:tr>
      <w:tr w:rsidR="00EC2EFE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EC2EFE" w:rsidRPr="004A74EF" w:rsidRDefault="00C63FE6" w:rsidP="0010588A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حققت نجاحات مبهرة في حفل حناء سمو الاميرة إيمان وسمو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8"/>
                <w:szCs w:val="28"/>
                <w:rtl/>
              </w:rPr>
              <w:t>الأمير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الحسين ولي عهد المملكة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8"/>
                <w:szCs w:val="28"/>
                <w:rtl/>
              </w:rPr>
              <w:t>الأردنية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الهاشمية وفي كافة المناسبات العائلة المالكة بفضل الله وكرمه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EC2EFE" w:rsidRPr="004A74EF" w:rsidRDefault="00C63FE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 xml:space="preserve">She achieved impressive successes at the henna ceremony of </w:t>
            </w:r>
            <w:r w:rsidR="00847385">
              <w:rPr>
                <w:rFonts w:ascii="Comic Sans MS" w:hAnsi="Comic Sans MS" w:cs="Traditional Arabic"/>
                <w:b/>
                <w:bCs/>
                <w:color w:val="000000"/>
              </w:rPr>
              <w:t>her highness princess iman and his highness prince Hussein crownprince of the Hashemite kingdom of Jordan, and in all occasions to god and his generosity</w:t>
            </w:r>
          </w:p>
        </w:tc>
      </w:tr>
      <w:tr w:rsidR="00EC2EFE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EC2EFE" w:rsidRPr="004A74EF" w:rsidRDefault="00C63FE6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حققت وما زلت أحقق نجاحات وبصمة مميزة في جميع مناسبات التي تخص العائلة المالكة من الامراء والاشراف ولي كل الفخر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EC2EFE" w:rsidRPr="004A74EF" w:rsidRDefault="00847385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I have achieved and continue to achieve successes and a distinguished imprint on all occasions related to the royal family of princes and supervision , and I am very proud.</w:t>
            </w:r>
          </w:p>
        </w:tc>
      </w:tr>
      <w:tr w:rsidR="00FF6F10" w:rsidRPr="004A74EF" w:rsidTr="00183BAB">
        <w:trPr>
          <w:trHeight w:val="275"/>
        </w:trPr>
        <w:tc>
          <w:tcPr>
            <w:tcW w:w="5202" w:type="dxa"/>
            <w:gridSpan w:val="2"/>
            <w:shd w:val="clear" w:color="auto" w:fill="BFBFBF"/>
          </w:tcPr>
          <w:p w:rsidR="00FF6F10" w:rsidRDefault="00FF6F1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الدورات التدريبية</w:t>
            </w:r>
          </w:p>
        </w:tc>
        <w:tc>
          <w:tcPr>
            <w:tcW w:w="5728" w:type="dxa"/>
            <w:gridSpan w:val="3"/>
            <w:shd w:val="clear" w:color="auto" w:fill="BFBFBF"/>
          </w:tcPr>
          <w:p w:rsidR="00FF6F10" w:rsidRPr="0010588A" w:rsidRDefault="00FF6F1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FF6F10">
              <w:rPr>
                <w:rFonts w:ascii="Comic Sans MS" w:hAnsi="Comic Sans MS" w:cs="Traditional Arabic"/>
                <w:b/>
                <w:bCs/>
                <w:color w:val="000000"/>
              </w:rPr>
              <w:t>training courses</w:t>
            </w:r>
          </w:p>
        </w:tc>
      </w:tr>
      <w:tr w:rsidR="00FF6F10" w:rsidRPr="004A74EF" w:rsidTr="002012E5">
        <w:trPr>
          <w:trHeight w:val="443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</w:rPr>
              <w:t>ICDL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الدولية للكمبيوتر لمدة 120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International ICDL computer course for 120 hours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إدارة الوقت لمدة 20 ساعة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•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Time Management Course for 20 hours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FF6F10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تحليل الانماط الشخصية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40411A" w:rsidRPr="0010588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>•</w:t>
            </w:r>
            <w:r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15- hour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patterns personal cycle analysis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40411A" w:rsidP="00FF6F10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إدارة الجودة بالقطاع الصحي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40411A" w:rsidRPr="0040411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</w:pPr>
            <w:r w:rsidRPr="0040411A">
              <w:rPr>
                <w:rFonts w:ascii="Comic Sans MS" w:hAnsi="Comic Sans MS" w:cs="Traditional Arabic"/>
                <w:b/>
                <w:bCs/>
                <w:color w:val="000000"/>
                <w:lang w:bidi="ar-JO"/>
              </w:rPr>
              <w:t>Quality health sector management cycle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15-hour</w:t>
            </w:r>
          </w:p>
        </w:tc>
      </w:tr>
      <w:tr w:rsidR="00FF6F10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FF6F10" w:rsidRDefault="0040411A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دورة مهارات الاتصال 15 ساعة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FF6F10" w:rsidRPr="0040411A" w:rsidRDefault="0040411A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15-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hour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  <w:rtl/>
              </w:rPr>
              <w:t xml:space="preserve">  </w:t>
            </w:r>
            <w:r w:rsidRPr="0040411A">
              <w:rPr>
                <w:rFonts w:ascii="Comic Sans MS" w:hAnsi="Comic Sans MS" w:cs="Traditional Arabic"/>
                <w:b/>
                <w:bCs/>
                <w:color w:val="000000"/>
              </w:rPr>
              <w:t>A course in communication skills</w:t>
            </w:r>
          </w:p>
        </w:tc>
      </w:tr>
      <w:tr w:rsidR="00847385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847385" w:rsidRDefault="00847385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جلوتين فري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847385" w:rsidRDefault="00847385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Gluten free course</w:t>
            </w:r>
          </w:p>
        </w:tc>
      </w:tr>
      <w:tr w:rsidR="00847385" w:rsidRPr="004A74EF" w:rsidTr="00EC2EFE">
        <w:trPr>
          <w:trHeight w:val="275"/>
        </w:trPr>
        <w:tc>
          <w:tcPr>
            <w:tcW w:w="5202" w:type="dxa"/>
            <w:gridSpan w:val="2"/>
            <w:shd w:val="clear" w:color="auto" w:fill="auto"/>
          </w:tcPr>
          <w:p w:rsidR="00847385" w:rsidRDefault="00C572E4" w:rsidP="0040411A">
            <w:pPr>
              <w:numPr>
                <w:ilvl w:val="0"/>
                <w:numId w:val="8"/>
              </w:numPr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دورة </w:t>
            </w:r>
            <w:r w:rsidRPr="00C572E4"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مستوى نظافة الغذاء </w:t>
            </w:r>
          </w:p>
        </w:tc>
        <w:tc>
          <w:tcPr>
            <w:tcW w:w="5728" w:type="dxa"/>
            <w:gridSpan w:val="3"/>
            <w:shd w:val="clear" w:color="auto" w:fill="auto"/>
          </w:tcPr>
          <w:p w:rsidR="00847385" w:rsidRDefault="00847385" w:rsidP="0040411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</w:rPr>
              <w:t>Food hygiene intermediate l</w:t>
            </w:r>
            <w:r w:rsidR="008B3F99">
              <w:rPr>
                <w:rFonts w:ascii="Comic Sans MS" w:hAnsi="Comic Sans MS" w:cs="Traditional Arabic"/>
                <w:b/>
                <w:bCs/>
                <w:color w:val="000000"/>
              </w:rPr>
              <w:t>evel</w:t>
            </w:r>
          </w:p>
        </w:tc>
      </w:tr>
      <w:tr w:rsidR="004A74EF" w:rsidRPr="004A74EF" w:rsidTr="00EC2EFE">
        <w:trPr>
          <w:trHeight w:val="241"/>
        </w:trPr>
        <w:tc>
          <w:tcPr>
            <w:tcW w:w="5202" w:type="dxa"/>
            <w:gridSpan w:val="2"/>
            <w:shd w:val="clear" w:color="auto" w:fill="CCCCCC"/>
          </w:tcPr>
          <w:p w:rsidR="00DA26C0" w:rsidRPr="004A74EF" w:rsidRDefault="00DA26C0" w:rsidP="00DA26C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5728" w:type="dxa"/>
            <w:gridSpan w:val="3"/>
            <w:shd w:val="clear" w:color="auto" w:fill="CCCCCC"/>
          </w:tcPr>
          <w:p w:rsidR="002B3B51" w:rsidRPr="004A74EF" w:rsidRDefault="002B3B51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</w:rPr>
            </w:pPr>
          </w:p>
        </w:tc>
      </w:tr>
      <w:tr w:rsidR="002012E5" w:rsidRPr="004A74EF" w:rsidTr="00DA26C0">
        <w:trPr>
          <w:trHeight w:val="151"/>
        </w:trPr>
        <w:tc>
          <w:tcPr>
            <w:tcW w:w="1570" w:type="dxa"/>
          </w:tcPr>
          <w:p w:rsidR="002012E5" w:rsidRPr="00066FC9" w:rsidRDefault="002012E5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الوظيفة </w:t>
            </w:r>
          </w:p>
        </w:tc>
        <w:tc>
          <w:tcPr>
            <w:tcW w:w="7659" w:type="dxa"/>
            <w:gridSpan w:val="3"/>
          </w:tcPr>
          <w:p w:rsidR="002012E5" w:rsidRPr="008F2FF3" w:rsidRDefault="008F2FF3" w:rsidP="008F2FF3">
            <w:pPr>
              <w:bidi w:val="0"/>
              <w:ind w:right="957"/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</w:rPr>
            </w:pPr>
            <w:r w:rsidRPr="008F2FF3"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الديوان الملكي العامر</w:t>
            </w:r>
          </w:p>
        </w:tc>
        <w:tc>
          <w:tcPr>
            <w:tcW w:w="1701" w:type="dxa"/>
          </w:tcPr>
          <w:p w:rsidR="002012E5" w:rsidRDefault="008F2FF3" w:rsidP="00454A6B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من 2015 حت</w:t>
            </w:r>
            <w:r w:rsidR="00C827F3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ى </w:t>
            </w:r>
            <w:r w:rsidR="00D45DB5"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٢٠٢٣</w:t>
            </w:r>
          </w:p>
        </w:tc>
      </w:tr>
      <w:tr w:rsidR="002012E5" w:rsidRPr="004A74EF" w:rsidTr="00DA26C0">
        <w:trPr>
          <w:trHeight w:val="151"/>
        </w:trPr>
        <w:tc>
          <w:tcPr>
            <w:tcW w:w="1570" w:type="dxa"/>
          </w:tcPr>
          <w:p w:rsidR="002012E5" w:rsidRPr="00066FC9" w:rsidRDefault="002012E5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الوظيفة</w:t>
            </w:r>
          </w:p>
        </w:tc>
        <w:tc>
          <w:tcPr>
            <w:tcW w:w="7659" w:type="dxa"/>
            <w:gridSpan w:val="3"/>
          </w:tcPr>
          <w:p w:rsidR="002012E5" w:rsidRPr="00F663AD" w:rsidRDefault="008F2FF3" w:rsidP="008F2FF3">
            <w:pPr>
              <w:bidi w:val="0"/>
              <w:ind w:right="957"/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قصر الاميرة نور بنت عاصم والاميرة ياسمين بنت عاصم</w:t>
            </w:r>
          </w:p>
        </w:tc>
        <w:tc>
          <w:tcPr>
            <w:tcW w:w="1701" w:type="dxa"/>
          </w:tcPr>
          <w:p w:rsidR="002012E5" w:rsidRDefault="008E3DFC" w:rsidP="008E3DFC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2011-2014</w:t>
            </w:r>
          </w:p>
        </w:tc>
      </w:tr>
      <w:tr w:rsidR="00066FC9" w:rsidRPr="004A74EF" w:rsidTr="00DA26C0">
        <w:trPr>
          <w:trHeight w:val="151"/>
        </w:trPr>
        <w:tc>
          <w:tcPr>
            <w:tcW w:w="1570" w:type="dxa"/>
          </w:tcPr>
          <w:p w:rsidR="00066FC9" w:rsidRPr="007D7A2B" w:rsidRDefault="00066FC9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066FC9"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  <w:lang w:bidi="ar-JO"/>
              </w:rPr>
              <w:t>الوظيفة</w:t>
            </w:r>
          </w:p>
        </w:tc>
        <w:tc>
          <w:tcPr>
            <w:tcW w:w="7659" w:type="dxa"/>
            <w:gridSpan w:val="3"/>
          </w:tcPr>
          <w:p w:rsidR="00066FC9" w:rsidRPr="00F663AD" w:rsidRDefault="008F2FF3" w:rsidP="00454A6B">
            <w:pPr>
              <w:bidi w:val="0"/>
              <w:ind w:right="957"/>
              <w:jc w:val="right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عملت في برنامج السياحة العلاجية بين </w:t>
            </w:r>
            <w:r>
              <w:rPr>
                <w:rFonts w:ascii="Comic Sans MS" w:hAnsi="Comic Sans MS" w:cs="Traditional Arabic" w:hint="eastAsia"/>
                <w:b/>
                <w:bCs/>
                <w:color w:val="000000"/>
                <w:sz w:val="22"/>
                <w:szCs w:val="22"/>
                <w:rtl/>
              </w:rPr>
              <w:t>الأردن</w:t>
            </w: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والسعودية بوظيفة مدير طعام وشراب </w:t>
            </w:r>
          </w:p>
        </w:tc>
        <w:tc>
          <w:tcPr>
            <w:tcW w:w="1701" w:type="dxa"/>
          </w:tcPr>
          <w:p w:rsidR="00066FC9" w:rsidRPr="00066FC9" w:rsidRDefault="008F2FF3" w:rsidP="00454A6B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2"/>
                <w:szCs w:val="22"/>
                <w:rtl/>
              </w:rPr>
              <w:t>ثلاث سنوات</w:t>
            </w:r>
          </w:p>
        </w:tc>
      </w:tr>
      <w:tr w:rsidR="00DA26C0" w:rsidRPr="004A74EF" w:rsidTr="00183BAB">
        <w:trPr>
          <w:trHeight w:val="293"/>
        </w:trPr>
        <w:tc>
          <w:tcPr>
            <w:tcW w:w="1570" w:type="dxa"/>
            <w:shd w:val="clear" w:color="auto" w:fill="BFBFBF"/>
          </w:tcPr>
          <w:p w:rsidR="00DA26C0" w:rsidRPr="004A74EF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632" w:type="dxa"/>
            <w:shd w:val="clear" w:color="auto" w:fill="BFBFBF"/>
          </w:tcPr>
          <w:p w:rsidR="00DA26C0" w:rsidRDefault="00DA26C0" w:rsidP="00DA26C0">
            <w:pPr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rtl/>
                <w:lang w:bidi="ar-JO"/>
              </w:rPr>
              <w:t xml:space="preserve">                 </w:t>
            </w:r>
            <w:r w:rsidRPr="00DA26C0">
              <w:rPr>
                <w:rFonts w:ascii="Comic Sans MS" w:hAnsi="Comic Sans MS" w:cs="Traditional Arabic"/>
                <w:b/>
                <w:bCs/>
                <w:color w:val="000000"/>
                <w:rtl/>
                <w:lang w:bidi="ar-JO"/>
              </w:rPr>
              <w:t>معلومـات للتواصـل</w:t>
            </w:r>
          </w:p>
        </w:tc>
        <w:tc>
          <w:tcPr>
            <w:tcW w:w="4027" w:type="dxa"/>
            <w:gridSpan w:val="2"/>
            <w:shd w:val="clear" w:color="auto" w:fill="BFBFBF"/>
          </w:tcPr>
          <w:p w:rsidR="00DA26C0" w:rsidRDefault="00DA26C0" w:rsidP="0010588A">
            <w:pPr>
              <w:jc w:val="right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           </w:t>
            </w:r>
            <w:r w:rsidRPr="00DA26C0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Contact Information</w:t>
            </w:r>
          </w:p>
        </w:tc>
        <w:tc>
          <w:tcPr>
            <w:tcW w:w="1701" w:type="dxa"/>
            <w:shd w:val="clear" w:color="auto" w:fill="BFBFBF"/>
          </w:tcPr>
          <w:p w:rsidR="00DA26C0" w:rsidRPr="004A74EF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6C0" w:rsidRPr="004A74EF" w:rsidTr="00183BAB">
        <w:trPr>
          <w:trHeight w:val="293"/>
        </w:trPr>
        <w:tc>
          <w:tcPr>
            <w:tcW w:w="1570" w:type="dxa"/>
            <w:shd w:val="clear" w:color="auto" w:fill="FFFFFF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632" w:type="dxa"/>
            <w:shd w:val="clear" w:color="auto" w:fill="FFFFFF"/>
          </w:tcPr>
          <w:p w:rsidR="00DA26C0" w:rsidRPr="007D7A2B" w:rsidRDefault="009D3B14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zobemanar@gmail.com</w:t>
            </w:r>
          </w:p>
        </w:tc>
        <w:tc>
          <w:tcPr>
            <w:tcW w:w="4027" w:type="dxa"/>
            <w:gridSpan w:val="2"/>
            <w:shd w:val="clear" w:color="auto" w:fill="FFFFFF"/>
          </w:tcPr>
          <w:p w:rsidR="00DA26C0" w:rsidRPr="007D7A2B" w:rsidRDefault="009D3B14" w:rsidP="00F663AD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zobemanar@gmail.com</w:t>
            </w:r>
          </w:p>
        </w:tc>
        <w:tc>
          <w:tcPr>
            <w:tcW w:w="1701" w:type="dxa"/>
            <w:shd w:val="clear" w:color="auto" w:fill="FFFFFF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DA26C0" w:rsidRPr="004A74EF" w:rsidTr="00DA26C0">
        <w:trPr>
          <w:trHeight w:val="293"/>
        </w:trPr>
        <w:tc>
          <w:tcPr>
            <w:tcW w:w="1570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هاتفي الخاص</w:t>
            </w:r>
          </w:p>
        </w:tc>
        <w:tc>
          <w:tcPr>
            <w:tcW w:w="3632" w:type="dxa"/>
          </w:tcPr>
          <w:p w:rsidR="00DA26C0" w:rsidRPr="007D7A2B" w:rsidRDefault="008F2FF3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lang w:bidi="ar-JO"/>
              </w:rPr>
              <w:t>00962791472812</w:t>
            </w:r>
          </w:p>
        </w:tc>
        <w:tc>
          <w:tcPr>
            <w:tcW w:w="4027" w:type="dxa"/>
            <w:gridSpan w:val="2"/>
          </w:tcPr>
          <w:p w:rsidR="00DA26C0" w:rsidRPr="007D7A2B" w:rsidRDefault="009D3B14" w:rsidP="00DA26C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00962791472812</w:t>
            </w:r>
          </w:p>
        </w:tc>
        <w:tc>
          <w:tcPr>
            <w:tcW w:w="1701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Special Tel.</w:t>
            </w:r>
          </w:p>
        </w:tc>
      </w:tr>
      <w:tr w:rsidR="00DA26C0" w:rsidRPr="004A74EF" w:rsidTr="00DA26C0">
        <w:trPr>
          <w:trHeight w:val="293"/>
        </w:trPr>
        <w:tc>
          <w:tcPr>
            <w:tcW w:w="1570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  <w:t>العنوان</w:t>
            </w:r>
          </w:p>
        </w:tc>
        <w:tc>
          <w:tcPr>
            <w:tcW w:w="3632" w:type="dxa"/>
          </w:tcPr>
          <w:p w:rsidR="00DA26C0" w:rsidRPr="00454A6B" w:rsidRDefault="008F2FF3" w:rsidP="00643ED0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Traditional Arabic" w:hint="cs"/>
                <w:b/>
                <w:bCs/>
                <w:color w:val="000000"/>
                <w:sz w:val="28"/>
                <w:szCs w:val="28"/>
                <w:rtl/>
              </w:rPr>
              <w:t>عمان - الاردن</w:t>
            </w:r>
          </w:p>
        </w:tc>
        <w:tc>
          <w:tcPr>
            <w:tcW w:w="4027" w:type="dxa"/>
            <w:gridSpan w:val="2"/>
          </w:tcPr>
          <w:p w:rsidR="00DA26C0" w:rsidRPr="007D7A2B" w:rsidRDefault="009D3B14" w:rsidP="00F663AD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Am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m</w:t>
            </w: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an</w:t>
            </w:r>
            <w:r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-</w:t>
            </w:r>
            <w:r w:rsidRPr="009D3B14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 xml:space="preserve"> Jordan</w:t>
            </w:r>
          </w:p>
        </w:tc>
        <w:tc>
          <w:tcPr>
            <w:tcW w:w="1701" w:type="dxa"/>
          </w:tcPr>
          <w:p w:rsidR="00DA26C0" w:rsidRPr="007D7A2B" w:rsidRDefault="00DA26C0" w:rsidP="00EC2EFE">
            <w:pPr>
              <w:jc w:val="center"/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</w:pPr>
            <w:r w:rsidRPr="007D7A2B">
              <w:rPr>
                <w:rFonts w:ascii="Comic Sans MS" w:hAnsi="Comic Sans MS" w:cs="Traditional Arabic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</w:tr>
    </w:tbl>
    <w:p w:rsidR="002B3B51" w:rsidRPr="004A74EF" w:rsidRDefault="002B3B51" w:rsidP="002B3B51">
      <w:pPr>
        <w:rPr>
          <w:sz w:val="22"/>
          <w:szCs w:val="22"/>
          <w:rtl/>
          <w:lang w:bidi="ar-JO"/>
        </w:rPr>
      </w:pPr>
    </w:p>
    <w:sectPr w:rsidR="002B3B51" w:rsidRPr="004A74EF" w:rsidSect="009465C0">
      <w:pgSz w:w="11906" w:h="16838" w:code="9"/>
      <w:pgMar w:top="389" w:right="1800" w:bottom="28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A4F" w:rsidRDefault="006B5A4F" w:rsidP="0012381E">
      <w:r>
        <w:separator/>
      </w:r>
    </w:p>
  </w:endnote>
  <w:endnote w:type="continuationSeparator" w:id="0">
    <w:p w:rsidR="006B5A4F" w:rsidRDefault="006B5A4F" w:rsidP="0012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A4F" w:rsidRDefault="006B5A4F" w:rsidP="0012381E">
      <w:r>
        <w:separator/>
      </w:r>
    </w:p>
  </w:footnote>
  <w:footnote w:type="continuationSeparator" w:id="0">
    <w:p w:rsidR="006B5A4F" w:rsidRDefault="006B5A4F" w:rsidP="0012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542"/>
    <w:multiLevelType w:val="hybridMultilevel"/>
    <w:tmpl w:val="C9B6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0385"/>
    <w:multiLevelType w:val="hybridMultilevel"/>
    <w:tmpl w:val="5F829D7E"/>
    <w:lvl w:ilvl="0" w:tplc="ADE6F9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4E03"/>
    <w:multiLevelType w:val="hybridMultilevel"/>
    <w:tmpl w:val="F3D6E5E4"/>
    <w:lvl w:ilvl="0" w:tplc="26EEC22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45B"/>
    <w:multiLevelType w:val="multilevel"/>
    <w:tmpl w:val="6B46F59A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12183"/>
    <w:multiLevelType w:val="hybridMultilevel"/>
    <w:tmpl w:val="5BDC76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A0CB5"/>
    <w:multiLevelType w:val="hybridMultilevel"/>
    <w:tmpl w:val="6AA818D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687D3F88"/>
    <w:multiLevelType w:val="hybridMultilevel"/>
    <w:tmpl w:val="FB4A084A"/>
    <w:lvl w:ilvl="0" w:tplc="2AC2B0AA">
      <w:start w:val="3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D18A9"/>
    <w:multiLevelType w:val="hybridMultilevel"/>
    <w:tmpl w:val="6B46F59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623809">
    <w:abstractNumId w:val="1"/>
  </w:num>
  <w:num w:numId="2" w16cid:durableId="1205213808">
    <w:abstractNumId w:val="7"/>
  </w:num>
  <w:num w:numId="3" w16cid:durableId="1827015609">
    <w:abstractNumId w:val="0"/>
  </w:num>
  <w:num w:numId="4" w16cid:durableId="1677925895">
    <w:abstractNumId w:val="4"/>
  </w:num>
  <w:num w:numId="5" w16cid:durableId="790830208">
    <w:abstractNumId w:val="3"/>
  </w:num>
  <w:num w:numId="6" w16cid:durableId="367489467">
    <w:abstractNumId w:val="5"/>
  </w:num>
  <w:num w:numId="7" w16cid:durableId="1479689561">
    <w:abstractNumId w:val="6"/>
  </w:num>
  <w:num w:numId="8" w16cid:durableId="78789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A"/>
    <w:rsid w:val="0000253C"/>
    <w:rsid w:val="0000725D"/>
    <w:rsid w:val="0000747C"/>
    <w:rsid w:val="00013472"/>
    <w:rsid w:val="000228F5"/>
    <w:rsid w:val="00047396"/>
    <w:rsid w:val="000531A0"/>
    <w:rsid w:val="0006651F"/>
    <w:rsid w:val="0006671F"/>
    <w:rsid w:val="00066FC9"/>
    <w:rsid w:val="000726E8"/>
    <w:rsid w:val="000751EF"/>
    <w:rsid w:val="0007754B"/>
    <w:rsid w:val="00082BF6"/>
    <w:rsid w:val="00083A27"/>
    <w:rsid w:val="000B00F2"/>
    <w:rsid w:val="000B5529"/>
    <w:rsid w:val="000B5EA1"/>
    <w:rsid w:val="000B640A"/>
    <w:rsid w:val="000C2426"/>
    <w:rsid w:val="000D55DC"/>
    <w:rsid w:val="000F3940"/>
    <w:rsid w:val="000F3F9F"/>
    <w:rsid w:val="000F6EEA"/>
    <w:rsid w:val="0010588A"/>
    <w:rsid w:val="00112D4B"/>
    <w:rsid w:val="0012381E"/>
    <w:rsid w:val="00123999"/>
    <w:rsid w:val="00123A2B"/>
    <w:rsid w:val="00126997"/>
    <w:rsid w:val="00134C92"/>
    <w:rsid w:val="00154773"/>
    <w:rsid w:val="00172C08"/>
    <w:rsid w:val="00177108"/>
    <w:rsid w:val="001801BD"/>
    <w:rsid w:val="001809FC"/>
    <w:rsid w:val="00183BAB"/>
    <w:rsid w:val="00193BA5"/>
    <w:rsid w:val="001A034B"/>
    <w:rsid w:val="001A79A5"/>
    <w:rsid w:val="001B037F"/>
    <w:rsid w:val="001B4434"/>
    <w:rsid w:val="001B5947"/>
    <w:rsid w:val="001C7FCA"/>
    <w:rsid w:val="001F44B8"/>
    <w:rsid w:val="002012E5"/>
    <w:rsid w:val="00201972"/>
    <w:rsid w:val="00213E68"/>
    <w:rsid w:val="00234241"/>
    <w:rsid w:val="00244941"/>
    <w:rsid w:val="0028223B"/>
    <w:rsid w:val="00287FBB"/>
    <w:rsid w:val="002A0C5A"/>
    <w:rsid w:val="002B3B51"/>
    <w:rsid w:val="002C2E9C"/>
    <w:rsid w:val="002D287A"/>
    <w:rsid w:val="002E5CFB"/>
    <w:rsid w:val="002E75F4"/>
    <w:rsid w:val="002E7752"/>
    <w:rsid w:val="002F18BC"/>
    <w:rsid w:val="003009A5"/>
    <w:rsid w:val="00300BA3"/>
    <w:rsid w:val="00304C38"/>
    <w:rsid w:val="00327573"/>
    <w:rsid w:val="003321CB"/>
    <w:rsid w:val="00334112"/>
    <w:rsid w:val="00337DD9"/>
    <w:rsid w:val="00340C11"/>
    <w:rsid w:val="00343889"/>
    <w:rsid w:val="00346592"/>
    <w:rsid w:val="0036316F"/>
    <w:rsid w:val="00366D80"/>
    <w:rsid w:val="00382613"/>
    <w:rsid w:val="003924D0"/>
    <w:rsid w:val="00393286"/>
    <w:rsid w:val="003A0766"/>
    <w:rsid w:val="003A2CFE"/>
    <w:rsid w:val="003B3B09"/>
    <w:rsid w:val="003B4B2B"/>
    <w:rsid w:val="003B5AF0"/>
    <w:rsid w:val="003B6DC6"/>
    <w:rsid w:val="003C187C"/>
    <w:rsid w:val="003D0465"/>
    <w:rsid w:val="003E0B92"/>
    <w:rsid w:val="003F387C"/>
    <w:rsid w:val="004015E7"/>
    <w:rsid w:val="0040411A"/>
    <w:rsid w:val="00431DDE"/>
    <w:rsid w:val="00433167"/>
    <w:rsid w:val="00444CE7"/>
    <w:rsid w:val="004450C4"/>
    <w:rsid w:val="00454A6B"/>
    <w:rsid w:val="00464AD2"/>
    <w:rsid w:val="004674FA"/>
    <w:rsid w:val="0046765A"/>
    <w:rsid w:val="00480B55"/>
    <w:rsid w:val="00483D53"/>
    <w:rsid w:val="00484FD0"/>
    <w:rsid w:val="00485743"/>
    <w:rsid w:val="004A74EF"/>
    <w:rsid w:val="004B02EC"/>
    <w:rsid w:val="004C1642"/>
    <w:rsid w:val="004C2C1B"/>
    <w:rsid w:val="004C426A"/>
    <w:rsid w:val="004D3A43"/>
    <w:rsid w:val="004E123A"/>
    <w:rsid w:val="004F3338"/>
    <w:rsid w:val="004F5FC7"/>
    <w:rsid w:val="005150ED"/>
    <w:rsid w:val="005247ED"/>
    <w:rsid w:val="0052747E"/>
    <w:rsid w:val="00533FAB"/>
    <w:rsid w:val="0054078C"/>
    <w:rsid w:val="00543482"/>
    <w:rsid w:val="00550963"/>
    <w:rsid w:val="00556393"/>
    <w:rsid w:val="00557052"/>
    <w:rsid w:val="005635F9"/>
    <w:rsid w:val="005735A7"/>
    <w:rsid w:val="00581075"/>
    <w:rsid w:val="005839B0"/>
    <w:rsid w:val="00591A30"/>
    <w:rsid w:val="005A51C2"/>
    <w:rsid w:val="005B2D96"/>
    <w:rsid w:val="005C7598"/>
    <w:rsid w:val="005E44FF"/>
    <w:rsid w:val="005F210B"/>
    <w:rsid w:val="005F70EA"/>
    <w:rsid w:val="0063130A"/>
    <w:rsid w:val="00640470"/>
    <w:rsid w:val="00641557"/>
    <w:rsid w:val="00643ED0"/>
    <w:rsid w:val="00650100"/>
    <w:rsid w:val="006614BB"/>
    <w:rsid w:val="006636A2"/>
    <w:rsid w:val="00664AA4"/>
    <w:rsid w:val="00667220"/>
    <w:rsid w:val="00670F6E"/>
    <w:rsid w:val="006A35C0"/>
    <w:rsid w:val="006B57EA"/>
    <w:rsid w:val="006B5A4F"/>
    <w:rsid w:val="006D6B28"/>
    <w:rsid w:val="006E5A88"/>
    <w:rsid w:val="006F3107"/>
    <w:rsid w:val="006F62A6"/>
    <w:rsid w:val="00706A51"/>
    <w:rsid w:val="00706AA6"/>
    <w:rsid w:val="007119D1"/>
    <w:rsid w:val="0071743E"/>
    <w:rsid w:val="0074768F"/>
    <w:rsid w:val="007604DD"/>
    <w:rsid w:val="00760662"/>
    <w:rsid w:val="00761275"/>
    <w:rsid w:val="00763044"/>
    <w:rsid w:val="00766AAA"/>
    <w:rsid w:val="00793898"/>
    <w:rsid w:val="007945CD"/>
    <w:rsid w:val="007A1B96"/>
    <w:rsid w:val="007C3068"/>
    <w:rsid w:val="007D0EA1"/>
    <w:rsid w:val="007D3560"/>
    <w:rsid w:val="007D4372"/>
    <w:rsid w:val="007D7A2B"/>
    <w:rsid w:val="007E0BCB"/>
    <w:rsid w:val="007E14F5"/>
    <w:rsid w:val="007E2224"/>
    <w:rsid w:val="007E29E2"/>
    <w:rsid w:val="007E3A70"/>
    <w:rsid w:val="007E3CBA"/>
    <w:rsid w:val="007E4EB0"/>
    <w:rsid w:val="00827ADE"/>
    <w:rsid w:val="008418D4"/>
    <w:rsid w:val="00847385"/>
    <w:rsid w:val="00847F84"/>
    <w:rsid w:val="0085399A"/>
    <w:rsid w:val="008613A8"/>
    <w:rsid w:val="0086271A"/>
    <w:rsid w:val="008842C6"/>
    <w:rsid w:val="00887992"/>
    <w:rsid w:val="00890120"/>
    <w:rsid w:val="008949F7"/>
    <w:rsid w:val="00895A01"/>
    <w:rsid w:val="008A0B54"/>
    <w:rsid w:val="008A59C1"/>
    <w:rsid w:val="008B3F99"/>
    <w:rsid w:val="008C159F"/>
    <w:rsid w:val="008C516E"/>
    <w:rsid w:val="008D3846"/>
    <w:rsid w:val="008D4966"/>
    <w:rsid w:val="008E3DFC"/>
    <w:rsid w:val="008E7079"/>
    <w:rsid w:val="008F2FF3"/>
    <w:rsid w:val="00911672"/>
    <w:rsid w:val="009128C1"/>
    <w:rsid w:val="00926985"/>
    <w:rsid w:val="00931528"/>
    <w:rsid w:val="009465C0"/>
    <w:rsid w:val="00951CA0"/>
    <w:rsid w:val="0095737D"/>
    <w:rsid w:val="00975F23"/>
    <w:rsid w:val="0097647E"/>
    <w:rsid w:val="009771C4"/>
    <w:rsid w:val="00982329"/>
    <w:rsid w:val="00984B36"/>
    <w:rsid w:val="009971BE"/>
    <w:rsid w:val="009C2202"/>
    <w:rsid w:val="009D1501"/>
    <w:rsid w:val="009D2B34"/>
    <w:rsid w:val="009D3B14"/>
    <w:rsid w:val="009D594B"/>
    <w:rsid w:val="009E28BC"/>
    <w:rsid w:val="00A01ECB"/>
    <w:rsid w:val="00A06ADD"/>
    <w:rsid w:val="00A3015C"/>
    <w:rsid w:val="00A70027"/>
    <w:rsid w:val="00A77C6B"/>
    <w:rsid w:val="00A81EBE"/>
    <w:rsid w:val="00AB25D2"/>
    <w:rsid w:val="00AB5518"/>
    <w:rsid w:val="00AC54A8"/>
    <w:rsid w:val="00B07F0A"/>
    <w:rsid w:val="00B42F30"/>
    <w:rsid w:val="00B54737"/>
    <w:rsid w:val="00B6621D"/>
    <w:rsid w:val="00B77A72"/>
    <w:rsid w:val="00B81E6C"/>
    <w:rsid w:val="00B86DBF"/>
    <w:rsid w:val="00BA39C9"/>
    <w:rsid w:val="00BB0FC3"/>
    <w:rsid w:val="00BD1EDA"/>
    <w:rsid w:val="00BE4B10"/>
    <w:rsid w:val="00C16218"/>
    <w:rsid w:val="00C34C5D"/>
    <w:rsid w:val="00C4192D"/>
    <w:rsid w:val="00C451B8"/>
    <w:rsid w:val="00C572E4"/>
    <w:rsid w:val="00C601AF"/>
    <w:rsid w:val="00C63FE6"/>
    <w:rsid w:val="00C6519D"/>
    <w:rsid w:val="00C81741"/>
    <w:rsid w:val="00C827F3"/>
    <w:rsid w:val="00C84F29"/>
    <w:rsid w:val="00C90DA7"/>
    <w:rsid w:val="00C94E06"/>
    <w:rsid w:val="00CA7C1E"/>
    <w:rsid w:val="00CB0F69"/>
    <w:rsid w:val="00CB23A0"/>
    <w:rsid w:val="00CB2EC0"/>
    <w:rsid w:val="00CC5DD6"/>
    <w:rsid w:val="00CC7478"/>
    <w:rsid w:val="00CC7E98"/>
    <w:rsid w:val="00CD1684"/>
    <w:rsid w:val="00CD1B2F"/>
    <w:rsid w:val="00CE305E"/>
    <w:rsid w:val="00CE7B86"/>
    <w:rsid w:val="00CF097B"/>
    <w:rsid w:val="00CF1962"/>
    <w:rsid w:val="00D00794"/>
    <w:rsid w:val="00D10799"/>
    <w:rsid w:val="00D12395"/>
    <w:rsid w:val="00D12DD3"/>
    <w:rsid w:val="00D2591C"/>
    <w:rsid w:val="00D32191"/>
    <w:rsid w:val="00D32C3F"/>
    <w:rsid w:val="00D37794"/>
    <w:rsid w:val="00D40FA7"/>
    <w:rsid w:val="00D45DB5"/>
    <w:rsid w:val="00D52505"/>
    <w:rsid w:val="00D641BF"/>
    <w:rsid w:val="00D6497A"/>
    <w:rsid w:val="00D64E1C"/>
    <w:rsid w:val="00D67052"/>
    <w:rsid w:val="00D732A6"/>
    <w:rsid w:val="00D77D38"/>
    <w:rsid w:val="00D85945"/>
    <w:rsid w:val="00D86843"/>
    <w:rsid w:val="00D93793"/>
    <w:rsid w:val="00DA26C0"/>
    <w:rsid w:val="00DC3D4A"/>
    <w:rsid w:val="00DC6415"/>
    <w:rsid w:val="00DD7CFC"/>
    <w:rsid w:val="00DF53B4"/>
    <w:rsid w:val="00DF5F19"/>
    <w:rsid w:val="00E04F45"/>
    <w:rsid w:val="00E12DB8"/>
    <w:rsid w:val="00E146FE"/>
    <w:rsid w:val="00E15DC8"/>
    <w:rsid w:val="00E27B22"/>
    <w:rsid w:val="00E3683E"/>
    <w:rsid w:val="00E41DD6"/>
    <w:rsid w:val="00E44BAA"/>
    <w:rsid w:val="00E731CB"/>
    <w:rsid w:val="00E870A2"/>
    <w:rsid w:val="00E90104"/>
    <w:rsid w:val="00E95500"/>
    <w:rsid w:val="00E962B3"/>
    <w:rsid w:val="00EA6FB7"/>
    <w:rsid w:val="00EB0800"/>
    <w:rsid w:val="00EB213D"/>
    <w:rsid w:val="00EC1A8C"/>
    <w:rsid w:val="00EC2EFE"/>
    <w:rsid w:val="00EC6F85"/>
    <w:rsid w:val="00ED24B7"/>
    <w:rsid w:val="00ED6384"/>
    <w:rsid w:val="00EE4DBD"/>
    <w:rsid w:val="00EE5FCC"/>
    <w:rsid w:val="00EF099A"/>
    <w:rsid w:val="00EF0F6F"/>
    <w:rsid w:val="00F03AB1"/>
    <w:rsid w:val="00F158CF"/>
    <w:rsid w:val="00F32ABC"/>
    <w:rsid w:val="00F412FE"/>
    <w:rsid w:val="00F41E2F"/>
    <w:rsid w:val="00F43935"/>
    <w:rsid w:val="00F60BC8"/>
    <w:rsid w:val="00F663AD"/>
    <w:rsid w:val="00F70D53"/>
    <w:rsid w:val="00F771FA"/>
    <w:rsid w:val="00F825B2"/>
    <w:rsid w:val="00FA0513"/>
    <w:rsid w:val="00FA37DA"/>
    <w:rsid w:val="00FC584D"/>
    <w:rsid w:val="00FE34E9"/>
    <w:rsid w:val="00FE3613"/>
    <w:rsid w:val="00FF0A5C"/>
    <w:rsid w:val="00FF61B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4B3199"/>
  <w15:chartTrackingRefBased/>
  <w15:docId w15:val="{6627ECCE-3754-B041-9077-22CD3B4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A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187C"/>
    <w:rPr>
      <w:color w:val="0000FF"/>
      <w:u w:val="single"/>
    </w:rPr>
  </w:style>
  <w:style w:type="paragraph" w:styleId="a4">
    <w:name w:val="Balloon Text"/>
    <w:basedOn w:val="a"/>
    <w:semiHidden/>
    <w:rsid w:val="0000253C"/>
    <w:rPr>
      <w:rFonts w:ascii="Tahoma" w:hAnsi="Tahoma" w:cs="Tahoma"/>
      <w:sz w:val="16"/>
      <w:szCs w:val="16"/>
    </w:rPr>
  </w:style>
  <w:style w:type="paragraph" w:customStyle="1" w:styleId="a5">
    <w:name w:val="رأس صفحة"/>
    <w:basedOn w:val="a"/>
    <w:link w:val="Char"/>
    <w:rsid w:val="0012381E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5"/>
    <w:rsid w:val="0012381E"/>
    <w:rPr>
      <w:sz w:val="24"/>
      <w:szCs w:val="24"/>
    </w:rPr>
  </w:style>
  <w:style w:type="paragraph" w:customStyle="1" w:styleId="a6">
    <w:name w:val="تذييل صفحة"/>
    <w:basedOn w:val="a"/>
    <w:link w:val="Char0"/>
    <w:rsid w:val="0012381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6"/>
    <w:rsid w:val="0012381E"/>
    <w:rPr>
      <w:sz w:val="24"/>
      <w:szCs w:val="24"/>
    </w:rPr>
  </w:style>
  <w:style w:type="paragraph" w:styleId="a7">
    <w:name w:val="Title"/>
    <w:basedOn w:val="a"/>
    <w:next w:val="a"/>
    <w:link w:val="Char1"/>
    <w:qFormat/>
    <w:rsid w:val="001238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العنوان Char"/>
    <w:link w:val="a7"/>
    <w:rsid w:val="0012381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11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956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CD87E836CA904CA2CC4A0E83652F7C" ma:contentTypeVersion="2" ma:contentTypeDescription="إنشاء مستند جديد." ma:contentTypeScope="" ma:versionID="c00a0320598cee522b9471f894661a89">
  <xsd:schema xmlns:xsd="http://www.w3.org/2001/XMLSchema" xmlns:xs="http://www.w3.org/2001/XMLSchema" xmlns:p="http://schemas.microsoft.com/office/2006/metadata/properties" xmlns:ns1="http://schemas.microsoft.com/sharepoint/v3" xmlns:ns2="4dbf2d59-e3d9-407e-8bf7-10a726fac39f" targetNamespace="http://schemas.microsoft.com/office/2006/metadata/properties" ma:root="true" ma:fieldsID="920efe40264ba279fdf1ca3137effb91" ns1:_="" ns2:_="">
    <xsd:import namespace="http://schemas.microsoft.com/sharepoint/v3"/>
    <xsd:import namespace="4dbf2d59-e3d9-407e-8bf7-10a726fac3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sFilterSec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2d59-e3d9-407e-8bf7-10a726fac39f" elementFormDefault="qualified">
    <xsd:import namespace="http://schemas.microsoft.com/office/2006/documentManagement/types"/>
    <xsd:import namespace="http://schemas.microsoft.com/office/infopath/2007/PartnerControls"/>
    <xsd:element name="DocumentsFilterSections" ma:index="10" ma:displayName="أقسام التصفية للمستندات" ma:list="d7baf9b2-5387-40a7-97e0-5228e42f7f3a" ma:internalName="DocumentsFilterSections" ma:showField="SectionSchema" ma:web="4dbf2d59-e3d9-407e-8bf7-10a726fac39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94F9-2CB2-4B8B-8DC5-A12C028B149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EFB35EA-B95F-4E0E-ABF2-16C582223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CCCD-6BF9-4EE7-91E9-BD407C7AB0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8B90BD-9E5F-46C5-B528-4899F99290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4dbf2d59-e3d9-407e-8bf7-10a726fac3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السيرة الذاتية CV</vt:lpstr>
      <vt:lpstr>ســــيرة ذاتـــيـــة</vt:lpstr>
    </vt:vector>
  </TitlesOfParts>
  <Company>haawi999@haawi.sa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CV</dc:title>
  <dc:subject/>
  <dc:creator>saleh al-saad</dc:creator>
  <cp:keywords/>
  <cp:lastModifiedBy>962791472812</cp:lastModifiedBy>
  <cp:revision>2</cp:revision>
  <cp:lastPrinted>2016-12-22T19:14:00Z</cp:lastPrinted>
  <dcterms:created xsi:type="dcterms:W3CDTF">2023-12-05T13:26:00Z</dcterms:created>
  <dcterms:modified xsi:type="dcterms:W3CDTF">2023-12-05T13:26:00Z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FilterSections">
    <vt:lpwstr>1</vt:lpwstr>
  </property>
  <property fmtid="{D5CDD505-2E9C-101B-9397-08002B2CF9AE}" pid="3" name="ContentType">
    <vt:lpwstr>مستند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