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52"/>
          <w:szCs w:val="52"/>
          <w:u w:val="none"/>
          <w:shd w:fill="auto" w:val="clear"/>
          <w:vertAlign w:val="baseline"/>
          <w:rtl w:val="0"/>
        </w:rPr>
        <w:t xml:space="preserve">Asser Hegazy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238" w:right="0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hnschrift" w:cs="Bahnschrift" w:eastAsia="Bahnschrift" w:hAnsi="Bahnschrift"/>
          <w:rtl w:val="0"/>
        </w:rPr>
        <w:t xml:space="preserve">Egypt. Cairo  00201110156777</w:t>
      </w:r>
      <w:r w:rsidDel="00000000" w:rsidR="00000000" w:rsidRPr="00000000"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 ash.ash78@yahoo.com </w:t>
      </w:r>
      <w:r w:rsidDel="00000000" w:rsidR="00000000" w:rsidRPr="00000000">
        <w:rPr>
          <w:rFonts w:ascii="Bahnschrift" w:cs="Bahnschrift" w:eastAsia="Bahnschrift" w:hAnsi="Bahnschrif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hyperlink r:id="rId6">
        <w:r w:rsidDel="00000000" w:rsidR="00000000" w:rsidRPr="00000000">
          <w:rPr>
            <w:rFonts w:ascii="Bahnschrift" w:cs="Bahnschrift" w:eastAsia="Bahnschrift" w:hAnsi="Bahnschrift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linkedin.com/in/aser-hegazy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Human Resources Professional with over 20 years of experience in HR Management &amp; Public Relation experiences such as change management, employee relations, recruitment &amp; selection, employee reward, policy &amp; procedures and learning &amp; development. As I possess a strong drive to my professional thrive, I have developed HR Business collaborating skills to mould and carry out human capital solutions that deliver both business and strategic goals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EXPERIENCE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Jazeera International Building Contracting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Sharjah,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 Relation Manager (PRO) &amp; Human Resource Manager (HR)</w:t>
        <w:tab/>
        <w:t xml:space="preserve"> 2017 – 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Performed research to uncover potential target areas, markets and industries.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Maintains the work structure by updating job requirements and job descriptions for all positions.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Maintains organization staff by establishing a recruiting, testing, and interviewing program; counselling managers on candidate selection; conducting and analyzing exit interviews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recommending changes.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Arrange visas (work permit, visit visa etc.) for new staff and their family.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Updating and maintaining the PRO database e.g. scanning of passports, labor contracts, labor cards, and visa details.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Scanning of all Education Certificates onto PRO Database.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Tracking of entry dates of new starters for visa purposes.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Visiting  various external departments like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Embassies, Traffic, Etisalat, and Banks.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Preparing and maintaining individual hardcopy HR records.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Submit required documentation to the banks and process bank transactions as advised.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Renew all company related licenses.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ahnschrift" w:cs="Bahnschrift" w:eastAsia="Bahnschrift" w:hAnsi="Bahnschrif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ANC Contracting Company (Holdings)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Dubai, UAE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 Relation Manager (PRO) &amp; Human Resource Manager (HR)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2006 - 2017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Skilled in creating and developing HR related forms/tools and office administration system Knowledgeable of UAE Labor Law and Immigration rules.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in visa processing in Dubai’s TECOM-Free Zone and work with Embassies and Consulates for inbound visit/business visa applications and outbound visas such as GCC and Europe.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the smooth office operations and management on a daily basis.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Organize files, labelling files, assure office supplies availability, and handle mail/courier process.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Also performs other office services such as answering and transferring phone calls.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with basic booking such as finance work, sales report, petty cash etc.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Strong knowledge in Microsoft Word, PowerPoint, Excel and Outlook.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Prepares HR related letters such as certificates, NOCs, employment letter, employment contract, including warning letters to employees.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Conducted resume screening, interview and orientation for new employees.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Process legal papers of the company such as trade license, insurances including employee’s visa.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Manage and assure employees file are well kept and maintain confidentiality.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Handles payroll of Dubai and Australia employees and process salaries online.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Established office administration system, employment process and employee trainings.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Handle deliveries or courier process, monitor office supplies and purchase orders/items as per office need.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Initiate employment visa processing, employee medical insurance and other legal registration.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Process and conduct assessment with exit employees.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 HR manager monitored employees contracts, labor cards, insurance expiration etc.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Maintain an efficient &amp; up-to-date confidential HR database for all employees handling 100 employees.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Rotana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rading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ompany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Cairo, Egypt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Sales Executive</w:t>
        <w:tab/>
        <w:t xml:space="preserve"> 2003 - 2005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Dealing with the target clients and arranging appointments for meeting.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all the invoices distributions and collections.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Proposing quotations with the corporate and individual clients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Aladdin Bach Resort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Hurghada, Egypt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Night Manager</w:t>
        <w:tab/>
        <w:t xml:space="preserve">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2001 – 2003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Handling guest inquires and complaints.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Providing guest information about the hotel facilities, amenities and others.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Updating the monthly statistical report as per require from Dubai municipality.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Dealing with the walk in guest.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Switch board operator, receiving incoming calls and transfer it to the distinct area.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Safekeeping of lost and found items and properly turn over if the guests claim it.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Dar Al Hilal Organization - Advertising &amp; Commercial- Cairo, Egypt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Sales Representative</w:t>
        <w:tab/>
        <w:t xml:space="preserve">  2001 –2002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Dealing with the target clients and arranging appointments for meeting.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all the invoices distributions and collections.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Proposing quotations with the corporate and individual clients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SKILLS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Demonstrate a strong ability to analyze problems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Promote harmony and teamwork, with natural leadership ability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Establish strategic plans for future success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Decision Making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Traning and Development </w:t>
      </w:r>
    </w:p>
    <w:p w:rsidR="00000000" w:rsidDel="00000000" w:rsidP="00000000" w:rsidRDefault="00000000" w:rsidRPr="00000000" w14:paraId="0000004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e36c0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University of Business and International Studies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Geneva, Switzerland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2016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(MBA) Master of Business Administration in Human Resources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City of London College</w:t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Diploma in Management Studies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High Institute for Tourism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&amp;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Hotels- 6th of October – Egypt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1996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Bachelor of Tourism Management</w:t>
      </w:r>
    </w:p>
    <w:p w:rsidR="00000000" w:rsidDel="00000000" w:rsidP="00000000" w:rsidRDefault="00000000" w:rsidRPr="00000000" w14:paraId="0000005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36c0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ADDTIONAL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Languages</w:t>
        <w:tab/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Arabic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Mother Tongue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Fluent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Valid Driving license UAE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993" w:top="709" w:left="1134" w:right="104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Bahnschrift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before="155" w:line="240" w:lineRule="auto"/>
      <w:ind w:left="4593" w:right="4118"/>
      <w:jc w:val="center"/>
    </w:pPr>
    <w:rPr>
      <w:rFonts w:ascii="Arial" w:cs="Arial" w:eastAsia="Arial" w:hAnsi="Arial"/>
      <w:b w:val="1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inkedin.com/in/aser-hegazy-8302a94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