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Pr="00066456" w:rsidRDefault="00FB5C12" w:rsidP="00066456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2819400" cy="3124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94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515" w:rsidRPr="00E230E5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b/>
                                <w:sz w:val="28"/>
                                <w:szCs w:val="28"/>
                              </w:rPr>
                              <w:t>Jmel SAMIR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</w:rPr>
                              <w:t>Av Moh Najar cité Bahri Boumhel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2097 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  <w:lang w:val="en-US"/>
                              </w:rPr>
                              <w:t>Ben Arous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  <w:lang w:val="en-US"/>
                              </w:rPr>
                              <w:t>Tunisie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  <w:lang w:val="en-US"/>
                              </w:rPr>
                              <w:t>samir.jmel@ymail.com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</w:rPr>
                              <w:t>28 266 718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</w:rPr>
                              <w:t>Marié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</w:rPr>
                              <w:t>3 enfants</w:t>
                            </w:r>
                          </w:p>
                          <w:p w:rsidR="00EE6515" w:rsidRPr="00FB5C12" w:rsidRDefault="00EE6515" w:rsidP="00EE6515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sz w:val="28"/>
                                <w:szCs w:val="28"/>
                              </w:rPr>
                              <w:t>Nationalité tunisienne</w:t>
                            </w:r>
                          </w:p>
                          <w:p w:rsidR="007E788A" w:rsidRDefault="00EE6515" w:rsidP="003C6E5D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B5C12">
                              <w:t>Né le 8 février 1976 à El</w:t>
                            </w:r>
                            <w:r w:rsidR="007E788A">
                              <w:rPr>
                                <w:sz w:val="28"/>
                                <w:szCs w:val="28"/>
                              </w:rPr>
                              <w:t>Hencha-Sfax</w:t>
                            </w:r>
                          </w:p>
                          <w:p w:rsidR="007E788A" w:rsidRPr="007E788A" w:rsidRDefault="007E788A" w:rsidP="003C6E5D">
                            <w:pPr>
                              <w:tabs>
                                <w:tab w:val="left" w:pos="59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E788A">
                              <w:rPr>
                                <w:sz w:val="28"/>
                                <w:szCs w:val="28"/>
                              </w:rPr>
                              <w:t>PERMIS B</w:t>
                            </w:r>
                          </w:p>
                          <w:p w:rsidR="007E788A" w:rsidRDefault="007E788A" w:rsidP="003C6E5D">
                            <w:pPr>
                              <w:tabs>
                                <w:tab w:val="left" w:pos="59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788A" w:rsidRDefault="007E788A" w:rsidP="003C6E5D">
                            <w:pPr>
                              <w:tabs>
                                <w:tab w:val="left" w:pos="59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788A" w:rsidRPr="007E788A" w:rsidRDefault="007E788A" w:rsidP="003C6E5D">
                            <w:pPr>
                              <w:tabs>
                                <w:tab w:val="left" w:pos="594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pt;margin-top:-22.5pt;width:222pt;height:2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gAqgIAAK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" filled="f" stroked="f" strokecolor="#1f497d" strokeweight="1.75pt">
                <v:path arrowok="t"/>
                <v:textbox>
                  <w:txbxContent>
                    <w:p w:rsidR="00EE6515" w:rsidRPr="00E230E5" w:rsidRDefault="00EE6515" w:rsidP="00EE651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FB5C12">
                        <w:rPr>
                          <w:b/>
                          <w:sz w:val="28"/>
                          <w:szCs w:val="28"/>
                        </w:rPr>
                        <w:t>Jmel SAMIR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rPr>
                          <w:sz w:val="28"/>
                          <w:szCs w:val="28"/>
                        </w:rPr>
                        <w:t>Av Moh Najar cité Bahri Boumhel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B5C12">
                        <w:rPr>
                          <w:sz w:val="28"/>
                          <w:szCs w:val="28"/>
                          <w:lang w:val="en-US"/>
                        </w:rPr>
                        <w:t xml:space="preserve">2097 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B5C12">
                        <w:rPr>
                          <w:sz w:val="28"/>
                          <w:szCs w:val="28"/>
                          <w:lang w:val="en-US"/>
                        </w:rPr>
                        <w:t>Ben Arous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B5C12">
                        <w:rPr>
                          <w:sz w:val="28"/>
                          <w:szCs w:val="28"/>
                          <w:lang w:val="en-US"/>
                        </w:rPr>
                        <w:t>Tunisie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B5C12">
                        <w:rPr>
                          <w:sz w:val="28"/>
                          <w:szCs w:val="28"/>
                          <w:lang w:val="en-US"/>
                        </w:rPr>
                        <w:t>samir.jmel@ymail.com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rPr>
                          <w:sz w:val="28"/>
                          <w:szCs w:val="28"/>
                        </w:rPr>
                        <w:t>28 266 718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rPr>
                          <w:sz w:val="28"/>
                          <w:szCs w:val="28"/>
                        </w:rPr>
                        <w:t>Marié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rPr>
                          <w:sz w:val="28"/>
                          <w:szCs w:val="28"/>
                        </w:rPr>
                        <w:t>3 enfants</w:t>
                      </w:r>
                    </w:p>
                    <w:p w:rsidR="00EE6515" w:rsidRPr="00FB5C12" w:rsidRDefault="00EE6515" w:rsidP="00EE6515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rPr>
                          <w:sz w:val="28"/>
                          <w:szCs w:val="28"/>
                        </w:rPr>
                        <w:t>Nationalité tunisienne</w:t>
                      </w:r>
                    </w:p>
                    <w:p w:rsidR="007E788A" w:rsidRDefault="00EE6515" w:rsidP="003C6E5D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FB5C12">
                        <w:t>Né le 8 février 1976 à El</w:t>
                      </w:r>
                      <w:r w:rsidR="007E788A">
                        <w:rPr>
                          <w:sz w:val="28"/>
                          <w:szCs w:val="28"/>
                        </w:rPr>
                        <w:t>Hencha-Sfax</w:t>
                      </w:r>
                    </w:p>
                    <w:p w:rsidR="007E788A" w:rsidRPr="007E788A" w:rsidRDefault="007E788A" w:rsidP="003C6E5D">
                      <w:pPr>
                        <w:tabs>
                          <w:tab w:val="left" w:pos="5940"/>
                        </w:tabs>
                        <w:rPr>
                          <w:sz w:val="28"/>
                          <w:szCs w:val="28"/>
                        </w:rPr>
                      </w:pPr>
                      <w:r w:rsidRPr="007E788A">
                        <w:rPr>
                          <w:sz w:val="28"/>
                          <w:szCs w:val="28"/>
                        </w:rPr>
                        <w:t>PERMIS B</w:t>
                      </w:r>
                    </w:p>
                    <w:p w:rsidR="007E788A" w:rsidRDefault="007E788A" w:rsidP="003C6E5D">
                      <w:pPr>
                        <w:tabs>
                          <w:tab w:val="left" w:pos="59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E788A" w:rsidRDefault="007E788A" w:rsidP="003C6E5D">
                      <w:pPr>
                        <w:tabs>
                          <w:tab w:val="left" w:pos="59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E788A" w:rsidRPr="007E788A" w:rsidRDefault="007E788A" w:rsidP="003C6E5D">
                      <w:pPr>
                        <w:tabs>
                          <w:tab w:val="left" w:pos="594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BA00D0" w:rsidP="007E788A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-220980</wp:posOffset>
            </wp:positionV>
            <wp:extent cx="1485900" cy="2012950"/>
            <wp:effectExtent l="0" t="0" r="0" b="0"/>
            <wp:wrapSquare wrapText="left"/>
            <wp:docPr id="16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110">
        <w:rPr>
          <w:rFonts w:ascii="Georgia" w:hAnsi="Georgia"/>
          <w:b/>
          <w:color w:val="000000"/>
          <w:sz w:val="52"/>
          <w:szCs w:val="52"/>
        </w:rPr>
        <w:tab/>
      </w:r>
    </w:p>
    <w:p w:rsidR="007E788A" w:rsidRPr="007E788A" w:rsidRDefault="007E788A" w:rsidP="007E788A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</w:p>
    <w:p w:rsidR="00F035B6" w:rsidRPr="00640762" w:rsidRDefault="004E69D4" w:rsidP="00B50727">
      <w:pPr>
        <w:tabs>
          <w:tab w:val="left" w:pos="2268"/>
        </w:tabs>
        <w:jc w:val="center"/>
        <w:outlineLvl w:val="0"/>
        <w:rPr>
          <w:b/>
          <w:sz w:val="40"/>
          <w:szCs w:val="40"/>
          <w:u w:val="double"/>
        </w:rPr>
      </w:pPr>
      <w:r w:rsidRPr="00640762">
        <w:rPr>
          <w:b/>
          <w:sz w:val="40"/>
          <w:szCs w:val="40"/>
          <w:u w:val="double"/>
        </w:rPr>
        <w:t xml:space="preserve">Responsable </w:t>
      </w:r>
      <w:r w:rsidR="00283660" w:rsidRPr="00640762">
        <w:rPr>
          <w:b/>
          <w:sz w:val="40"/>
          <w:szCs w:val="40"/>
          <w:u w:val="double"/>
        </w:rPr>
        <w:t>gestion du</w:t>
      </w:r>
      <w:r w:rsidRPr="00640762">
        <w:rPr>
          <w:b/>
          <w:sz w:val="40"/>
          <w:szCs w:val="40"/>
          <w:u w:val="double"/>
        </w:rPr>
        <w:tab/>
        <w:t>stock et logistique</w:t>
      </w:r>
    </w:p>
    <w:p w:rsidR="00FB5C12" w:rsidRPr="00640762" w:rsidRDefault="00FB5C12" w:rsidP="00B50727">
      <w:pPr>
        <w:tabs>
          <w:tab w:val="left" w:pos="2268"/>
        </w:tabs>
        <w:jc w:val="center"/>
        <w:outlineLvl w:val="0"/>
        <w:rPr>
          <w:b/>
          <w:sz w:val="40"/>
          <w:szCs w:val="40"/>
          <w:u w:val="double"/>
        </w:rPr>
      </w:pPr>
    </w:p>
    <w:p w:rsidR="00FB5C12" w:rsidRPr="00FB5C12" w:rsidRDefault="00FB5C12" w:rsidP="00FB5C12">
      <w:pPr>
        <w:tabs>
          <w:tab w:val="left" w:pos="6480"/>
        </w:tabs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Gestionnaire du stock </w:t>
      </w:r>
      <w:r w:rsidRPr="00D636A5">
        <w:rPr>
          <w:color w:val="000000" w:themeColor="text1"/>
          <w:shd w:val="clear" w:color="auto" w:fill="FFFFFF"/>
        </w:rPr>
        <w:t xml:space="preserve"> appliqué capable de gérer efficacement les opérations de réception, d'inspection et de stockage afin de maintenir la précision. Excellentes capacités à gérer différents types de matériaux, colis, caisses et palettes dans le strict respect des normes de sécurité afin de réduire les risques. Doté de 1</w:t>
      </w:r>
      <w:r>
        <w:rPr>
          <w:color w:val="000000" w:themeColor="text1"/>
          <w:shd w:val="clear" w:color="auto" w:fill="FFFFFF"/>
        </w:rPr>
        <w:t>7</w:t>
      </w:r>
      <w:r w:rsidRPr="00D636A5">
        <w:rPr>
          <w:color w:val="000000" w:themeColor="text1"/>
          <w:shd w:val="clear" w:color="auto" w:fill="FFFFFF"/>
        </w:rPr>
        <w:t xml:space="preserve"> ans d'expérience en la matière alliés à un engagement pour atteindre continuellement les objectifs de production et de qualité</w:t>
      </w:r>
      <w:r>
        <w:rPr>
          <w:color w:val="000000" w:themeColor="text1"/>
          <w:shd w:val="clear" w:color="auto" w:fill="FFFFFF"/>
        </w:rPr>
        <w:t>.</w:t>
      </w:r>
    </w:p>
    <w:p w:rsidR="00F035B6" w:rsidRDefault="00FB5C1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872605" cy="14065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2605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3B70" w:rsidRPr="00FB5C12" w:rsidRDefault="00E230E5" w:rsidP="003C6E5D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FB5C1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double"/>
                              </w:rPr>
                              <w:t>FORMAT</w:t>
                            </w:r>
                            <w:r w:rsidR="00783B70" w:rsidRPr="00FB5C1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double"/>
                              </w:rPr>
                              <w:t>ION :</w:t>
                            </w:r>
                          </w:p>
                          <w:p w:rsidR="00783B70" w:rsidRPr="00FB5C12" w:rsidRDefault="003C6E5D" w:rsidP="003C6E5D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6E5D" w:rsidRPr="00FB5C12" w:rsidRDefault="003C6E5D" w:rsidP="003C6E5D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B5C1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5C12">
                              <w:rPr>
                                <w:b/>
                                <w:bCs/>
                                <w:color w:val="000000"/>
                              </w:rPr>
                              <w:t>1995 - 1996</w:t>
                            </w:r>
                          </w:p>
                          <w:p w:rsidR="003C6E5D" w:rsidRPr="00FB5C12" w:rsidRDefault="00783B70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 w:rsidRPr="00FB5C12">
                              <w:rPr>
                                <w:bCs/>
                                <w:color w:val="000000"/>
                              </w:rPr>
                              <w:t>Baccalauréat</w:t>
                            </w:r>
                            <w:r w:rsidR="003C6E5D" w:rsidRPr="00FB5C12">
                              <w:rPr>
                                <w:bCs/>
                                <w:color w:val="000000"/>
                              </w:rPr>
                              <w:t xml:space="preserve"> Economie et Gestion</w:t>
                            </w:r>
                          </w:p>
                          <w:p w:rsidR="003C6E5D" w:rsidRPr="00FB5C12" w:rsidRDefault="00EE6515" w:rsidP="003C6E5D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B5C12">
                              <w:rPr>
                                <w:b/>
                                <w:bCs/>
                                <w:color w:val="000000"/>
                              </w:rPr>
                              <w:t>1996</w:t>
                            </w:r>
                            <w:r w:rsidR="001A2EAE" w:rsidRPr="00FB5C12">
                              <w:rPr>
                                <w:b/>
                                <w:bCs/>
                                <w:color w:val="000000"/>
                              </w:rPr>
                              <w:t xml:space="preserve"> - 2000</w:t>
                            </w:r>
                          </w:p>
                          <w:p w:rsidR="00975C74" w:rsidRDefault="001A2EAE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 w:rsidRPr="00FB5C12">
                              <w:rPr>
                                <w:bCs/>
                                <w:color w:val="000000"/>
                              </w:rPr>
                              <w:t xml:space="preserve">Maitrise </w:t>
                            </w:r>
                            <w:r w:rsidR="003C6E5D" w:rsidRPr="00FB5C12">
                              <w:rPr>
                                <w:bCs/>
                                <w:color w:val="000000"/>
                              </w:rPr>
                              <w:t xml:space="preserve"> en science du travail (Institut National des sciences du travail et sécurité social de Tunis)</w:t>
                            </w:r>
                          </w:p>
                          <w:p w:rsidR="00640762" w:rsidRDefault="00640762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640762" w:rsidRDefault="00640762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640762" w:rsidRDefault="00640762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640762" w:rsidRDefault="00640762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640762" w:rsidRPr="00FB5C12" w:rsidRDefault="00640762" w:rsidP="003C6E5D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3C6E5D" w:rsidRPr="00FB5C12" w:rsidRDefault="003C6E5D" w:rsidP="00975C74">
                            <w:pPr>
                              <w:rPr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9pt;margin-top:9.75pt;width:541.15pt;height:1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" filled="f" stroked="f">
                <v:path arrowok="t"/>
                <v:textbox>
                  <w:txbxContent>
                    <w:p w:rsidR="00783B70" w:rsidRPr="00FB5C12" w:rsidRDefault="00E230E5" w:rsidP="003C6E5D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double"/>
                        </w:rPr>
                      </w:pPr>
                      <w:r w:rsidRPr="00FB5C1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double"/>
                        </w:rPr>
                        <w:t>FORMAT</w:t>
                      </w:r>
                      <w:r w:rsidR="00783B70" w:rsidRPr="00FB5C1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double"/>
                        </w:rPr>
                        <w:t>ION :</w:t>
                      </w:r>
                    </w:p>
                    <w:p w:rsidR="00783B70" w:rsidRPr="00FB5C12" w:rsidRDefault="003C6E5D" w:rsidP="003C6E5D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B5C12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C6E5D" w:rsidRPr="00FB5C12" w:rsidRDefault="003C6E5D" w:rsidP="003C6E5D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B5C12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B5C12">
                        <w:rPr>
                          <w:b/>
                          <w:bCs/>
                          <w:color w:val="000000"/>
                        </w:rPr>
                        <w:t>1995 - 1996</w:t>
                      </w:r>
                    </w:p>
                    <w:p w:rsidR="003C6E5D" w:rsidRPr="00FB5C12" w:rsidRDefault="00783B70" w:rsidP="003C6E5D">
                      <w:pPr>
                        <w:rPr>
                          <w:bCs/>
                          <w:color w:val="000000"/>
                        </w:rPr>
                      </w:pPr>
                      <w:r w:rsidRPr="00FB5C12">
                        <w:rPr>
                          <w:bCs/>
                          <w:color w:val="000000"/>
                        </w:rPr>
                        <w:t>Baccalauréat</w:t>
                      </w:r>
                      <w:r w:rsidR="003C6E5D" w:rsidRPr="00FB5C12">
                        <w:rPr>
                          <w:bCs/>
                          <w:color w:val="000000"/>
                        </w:rPr>
                        <w:t xml:space="preserve"> Economie et Gestion</w:t>
                      </w:r>
                    </w:p>
                    <w:p w:rsidR="003C6E5D" w:rsidRPr="00FB5C12" w:rsidRDefault="00EE6515" w:rsidP="003C6E5D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FB5C12">
                        <w:rPr>
                          <w:b/>
                          <w:bCs/>
                          <w:color w:val="000000"/>
                        </w:rPr>
                        <w:t>1996</w:t>
                      </w:r>
                      <w:r w:rsidR="001A2EAE" w:rsidRPr="00FB5C12">
                        <w:rPr>
                          <w:b/>
                          <w:bCs/>
                          <w:color w:val="000000"/>
                        </w:rPr>
                        <w:t xml:space="preserve"> - 2000</w:t>
                      </w:r>
                    </w:p>
                    <w:p w:rsidR="00975C74" w:rsidRDefault="001A2EAE" w:rsidP="003C6E5D">
                      <w:pPr>
                        <w:rPr>
                          <w:bCs/>
                          <w:color w:val="000000"/>
                        </w:rPr>
                      </w:pPr>
                      <w:r w:rsidRPr="00FB5C12">
                        <w:rPr>
                          <w:bCs/>
                          <w:color w:val="000000"/>
                        </w:rPr>
                        <w:t xml:space="preserve">Maitrise </w:t>
                      </w:r>
                      <w:r w:rsidR="003C6E5D" w:rsidRPr="00FB5C12">
                        <w:rPr>
                          <w:bCs/>
                          <w:color w:val="000000"/>
                        </w:rPr>
                        <w:t xml:space="preserve"> en science du travail (Institut National des sciences du travail et sécurité social de Tunis)</w:t>
                      </w:r>
                    </w:p>
                    <w:p w:rsidR="00640762" w:rsidRDefault="00640762" w:rsidP="003C6E5D">
                      <w:pPr>
                        <w:rPr>
                          <w:bCs/>
                          <w:color w:val="000000"/>
                        </w:rPr>
                      </w:pPr>
                    </w:p>
                    <w:p w:rsidR="00640762" w:rsidRDefault="00640762" w:rsidP="003C6E5D">
                      <w:pPr>
                        <w:rPr>
                          <w:bCs/>
                          <w:color w:val="000000"/>
                        </w:rPr>
                      </w:pPr>
                    </w:p>
                    <w:p w:rsidR="00640762" w:rsidRDefault="00640762" w:rsidP="003C6E5D">
                      <w:pPr>
                        <w:rPr>
                          <w:bCs/>
                          <w:color w:val="000000"/>
                        </w:rPr>
                      </w:pPr>
                    </w:p>
                    <w:p w:rsidR="00640762" w:rsidRDefault="00640762" w:rsidP="003C6E5D">
                      <w:pPr>
                        <w:rPr>
                          <w:bCs/>
                          <w:color w:val="000000"/>
                        </w:rPr>
                      </w:pPr>
                    </w:p>
                    <w:p w:rsidR="00640762" w:rsidRPr="00FB5C12" w:rsidRDefault="00640762" w:rsidP="003C6E5D">
                      <w:pPr>
                        <w:rPr>
                          <w:bCs/>
                          <w:color w:val="000000"/>
                        </w:rPr>
                      </w:pPr>
                    </w:p>
                    <w:p w:rsidR="003C6E5D" w:rsidRPr="00FB5C12" w:rsidRDefault="003C6E5D" w:rsidP="00975C74">
                      <w:pPr>
                        <w:rPr>
                          <w:bCs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F31A16" w:rsidRDefault="00BA00D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127000</wp:posOffset>
                </wp:positionV>
                <wp:extent cx="6096000" cy="45085"/>
                <wp:effectExtent l="0" t="1905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60750F" w:rsidRDefault="00E230E5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750F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margin-left:52.5pt;margin-top:10pt;width:480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" filled="f" stroked="f">
                <v:path arrowok="t"/>
                <v:textbox>
                  <w:txbxContent>
                    <w:p w:rsidR="00975C74" w:rsidRPr="0060750F" w:rsidRDefault="00E230E5" w:rsidP="00975C74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60750F"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9C556C" w:rsidRPr="00B56EE5" w:rsidRDefault="00FB5C12" w:rsidP="00FB5C12">
      <w:pPr>
        <w:pBdr>
          <w:left w:val="single" w:sz="4" w:space="4" w:color="auto"/>
          <w:bottom w:val="double" w:sz="4" w:space="1" w:color="auto"/>
        </w:pBdr>
        <w:rPr>
          <w:b/>
          <w:bCs/>
        </w:rPr>
      </w:pPr>
      <w:r>
        <w:rPr>
          <w:b/>
          <w:bCs/>
        </w:rPr>
        <w:t>COMPÉTENCES PROFESSIONNELLES</w:t>
      </w:r>
    </w:p>
    <w:p w:rsidR="009C556C" w:rsidRDefault="009C556C" w:rsidP="009C556C">
      <w:pPr>
        <w:shd w:val="clear" w:color="auto" w:fill="FFFFFF"/>
        <w:spacing w:after="75"/>
        <w:ind w:left="900"/>
        <w:rPr>
          <w:color w:val="000000" w:themeColor="text1"/>
          <w:sz w:val="22"/>
          <w:szCs w:val="22"/>
        </w:rPr>
      </w:pPr>
    </w:p>
    <w:p w:rsidR="009C556C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Maîtrise de logiciel ERP. (ADONIX, INFOLOG, SAGE ENTREPOT, NAVISION, SAGE COMMERCIALE)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Connaissance des règles d'hygiène et de sécurité.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Esprit d'équipe.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Sens de l'organisation.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Bonne capacité de mémorisation.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Aptitude à la communication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Gestion des ressources humaines.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Systèmes de gestion de l’entrepôt.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planning de livraison.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Expédition et Réception.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Étiquetage et mise en caisse.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utilisations des terminaux informatiques.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inventaire tournant</w:t>
      </w:r>
    </w:p>
    <w:p w:rsidR="00FB5C12" w:rsidRPr="009C556C" w:rsidRDefault="00FB5C12" w:rsidP="009C556C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 w:rsidRPr="009C556C">
        <w:rPr>
          <w:color w:val="000000" w:themeColor="text1"/>
        </w:rPr>
        <w:t>gérer les emplacements de stockage.</w:t>
      </w:r>
    </w:p>
    <w:p w:rsidR="00FB5C12" w:rsidRPr="009C556C" w:rsidRDefault="009C556C" w:rsidP="00FB5C12">
      <w:pPr>
        <w:numPr>
          <w:ilvl w:val="0"/>
          <w:numId w:val="23"/>
        </w:numPr>
        <w:shd w:val="clear" w:color="auto" w:fill="FFFFFF"/>
        <w:spacing w:after="75"/>
        <w:ind w:left="900"/>
        <w:jc w:val="both"/>
        <w:rPr>
          <w:color w:val="000000" w:themeColor="text1"/>
        </w:rPr>
      </w:pPr>
      <w:r>
        <w:rPr>
          <w:color w:val="000000" w:themeColor="text1"/>
        </w:rPr>
        <w:t>appliqué la gestion de FIFO</w:t>
      </w:r>
    </w:p>
    <w:p w:rsidR="00FB5C12" w:rsidRPr="009B4FA6" w:rsidRDefault="00FB5C12" w:rsidP="00FB5C12">
      <w:pPr>
        <w:shd w:val="clear" w:color="auto" w:fill="FFFFFF"/>
        <w:spacing w:after="75"/>
        <w:rPr>
          <w:color w:val="000000" w:themeColor="text1"/>
        </w:rPr>
      </w:pPr>
    </w:p>
    <w:p w:rsidR="00FB5C12" w:rsidRPr="00FB5C12" w:rsidRDefault="00FB5C12" w:rsidP="00FB5C12">
      <w:pPr>
        <w:pBdr>
          <w:left w:val="single" w:sz="4" w:space="4" w:color="auto"/>
          <w:bottom w:val="double" w:sz="4" w:space="1" w:color="auto"/>
        </w:pBdr>
        <w:rPr>
          <w:b/>
          <w:bCs/>
        </w:rPr>
      </w:pPr>
      <w:r w:rsidRPr="00FB5C12">
        <w:rPr>
          <w:b/>
          <w:bCs/>
        </w:rPr>
        <w:t>EXPERIENCES PROFESSIONNELLES</w:t>
      </w:r>
    </w:p>
    <w:p w:rsidR="00F035B6" w:rsidRPr="009F71C1" w:rsidRDefault="009F71C1" w:rsidP="00975C74">
      <w:pPr>
        <w:tabs>
          <w:tab w:val="left" w:pos="2268"/>
        </w:tabs>
        <w:rPr>
          <w:b/>
          <w:i/>
          <w:u w:val="single"/>
        </w:rPr>
      </w:pPr>
      <w:r w:rsidRPr="009F71C1">
        <w:rPr>
          <w:b/>
          <w:u w:val="single"/>
        </w:rPr>
        <w:t xml:space="preserve"> </w:t>
      </w:r>
      <w:r w:rsidR="00FB5C12" w:rsidRPr="009F71C1">
        <w:rPr>
          <w:b/>
          <w:i/>
          <w:u w:val="single"/>
        </w:rPr>
        <w:t>2021-à NOS JOURS</w:t>
      </w:r>
      <w:r w:rsidR="00FB5C12" w:rsidRPr="009F71C1">
        <w:rPr>
          <w:rFonts w:ascii="Comic Sans MS" w:hAnsi="Comic Sans MS"/>
          <w:b/>
          <w:i/>
          <w:sz w:val="28"/>
          <w:szCs w:val="28"/>
        </w:rPr>
        <w:t xml:space="preserve"> : </w:t>
      </w:r>
      <w:r w:rsidR="00FB5C12" w:rsidRPr="009F71C1">
        <w:rPr>
          <w:b/>
          <w:i/>
          <w:u w:val="single"/>
        </w:rPr>
        <w:t xml:space="preserve">Gestionnaire du stock </w:t>
      </w:r>
      <w:r w:rsidR="00641BED" w:rsidRPr="009F71C1">
        <w:rPr>
          <w:b/>
          <w:i/>
          <w:u w:val="single"/>
        </w:rPr>
        <w:t>SOTIC-SAMFI –GLOBAL ACIER :</w:t>
      </w:r>
    </w:p>
    <w:p w:rsidR="00641BED" w:rsidRDefault="00641BED" w:rsidP="00975C74">
      <w:pPr>
        <w:tabs>
          <w:tab w:val="left" w:pos="2268"/>
        </w:tabs>
        <w:rPr>
          <w:b/>
          <w:u w:val="single"/>
        </w:rPr>
      </w:pPr>
    </w:p>
    <w:p w:rsidR="00641BED" w:rsidRDefault="00641BED" w:rsidP="009C556C">
      <w:pPr>
        <w:pStyle w:val="Paragraphedeliste"/>
        <w:numPr>
          <w:ilvl w:val="0"/>
          <w:numId w:val="25"/>
        </w:numPr>
        <w:ind w:left="714" w:hanging="357"/>
        <w:jc w:val="both"/>
      </w:pPr>
      <w:r>
        <w:t xml:space="preserve">  </w:t>
      </w:r>
      <w:r w:rsidRPr="004E1E4C">
        <w:t>Préparation et supervision de la passation de commandes aux fournisseurs </w:t>
      </w:r>
    </w:p>
    <w:p w:rsidR="00641BED" w:rsidRDefault="00641BED" w:rsidP="009C556C">
      <w:pPr>
        <w:pStyle w:val="Paragraphedeliste"/>
        <w:numPr>
          <w:ilvl w:val="0"/>
          <w:numId w:val="25"/>
        </w:numPr>
        <w:ind w:left="714" w:hanging="357"/>
        <w:jc w:val="both"/>
      </w:pPr>
      <w:r w:rsidRPr="004E1E4C">
        <w:t xml:space="preserve">Suivi des fournisseurs : délai, prix, gestion des </w:t>
      </w:r>
      <w:r>
        <w:t>litiges,</w:t>
      </w:r>
    </w:p>
    <w:p w:rsidR="00641BED" w:rsidRDefault="00641BED" w:rsidP="009C556C">
      <w:pPr>
        <w:pStyle w:val="Paragraphedeliste"/>
        <w:numPr>
          <w:ilvl w:val="0"/>
          <w:numId w:val="25"/>
        </w:numPr>
        <w:ind w:left="714" w:hanging="357"/>
        <w:jc w:val="both"/>
      </w:pPr>
      <w:r w:rsidRPr="004E1E4C">
        <w:t xml:space="preserve">Vérification de la bonne application des procédures de contrôle lors des livraisons (qualité des produits, bon de livraison, bon de </w:t>
      </w:r>
      <w:r>
        <w:t>transport…)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ind w:left="714" w:hanging="357"/>
        <w:jc w:val="both"/>
      </w:pPr>
      <w:r w:rsidRPr="009F71C1">
        <w:t xml:space="preserve">Gérer  la réception ,la mise en place  et la validation sur système  ainsi qu’au  niveau des  fiches de </w:t>
      </w:r>
      <w:r>
        <w:t xml:space="preserve"> </w:t>
      </w:r>
      <w:r w:rsidRPr="009F71C1">
        <w:t>stock, l’entrée  de  la  matiere  premiére ,des produits  semi - finis et des produits  finis.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hd w:val="clear" w:color="auto" w:fill="FFFFFF"/>
        <w:spacing w:line="408" w:lineRule="atLeast"/>
        <w:ind w:left="714" w:hanging="357"/>
        <w:jc w:val="both"/>
      </w:pPr>
      <w:r w:rsidRPr="009F71C1">
        <w:t>Contrôler qualitativement et quantitativement les marchandises réceptionnées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ind w:left="714" w:hanging="357"/>
        <w:jc w:val="both"/>
      </w:pPr>
      <w:r w:rsidRPr="009F71C1">
        <w:t>Préparer le tableau  de  bord  relatif  à  la situation  du  stock  par  articles  en  tenant  compte  du stock  minimum  ainsi  que celui de  sécurité 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ind w:left="714" w:hanging="357"/>
        <w:jc w:val="both"/>
        <w:rPr>
          <w:bCs/>
        </w:rPr>
      </w:pPr>
      <w:r w:rsidRPr="009F71C1">
        <w:rPr>
          <w:bCs/>
          <w:shd w:val="clear" w:color="auto" w:fill="FFFFFF"/>
        </w:rPr>
        <w:t>Gérer les litiges (retards, livraisons non conformes, manquants)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ind w:left="714" w:hanging="357"/>
        <w:jc w:val="both"/>
        <w:rPr>
          <w:bCs/>
        </w:rPr>
      </w:pPr>
      <w:r w:rsidRPr="009F71C1">
        <w:rPr>
          <w:bCs/>
        </w:rPr>
        <w:t xml:space="preserve">-Remplir et signer la fiche qualité avec le transporteur après avoir prendre des photos (seront jointes aux dossiers de livraison à envoyer au client). 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hd w:val="clear" w:color="auto" w:fill="FFFFFF"/>
        <w:spacing w:line="408" w:lineRule="atLeast"/>
        <w:ind w:left="714" w:hanging="357"/>
        <w:jc w:val="both"/>
      </w:pPr>
      <w:r w:rsidRPr="009F71C1">
        <w:rPr>
          <w:bCs/>
        </w:rPr>
        <w:t>-</w:t>
      </w:r>
      <w:r w:rsidRPr="009F71C1">
        <w:t>Suivre les ventes et les prévisions pour assurer la disponibilité des produits et superviser la préparation des commandes.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hd w:val="clear" w:color="auto" w:fill="FFFFFF"/>
        <w:spacing w:line="408" w:lineRule="atLeast"/>
        <w:ind w:left="714" w:hanging="357"/>
        <w:jc w:val="both"/>
      </w:pPr>
      <w:r w:rsidRPr="009F71C1">
        <w:t>-Planifier les livraisons avec les fournisseurs en fonction de divers critères (type d'emballages, quantité, fréquence de tournées des camions).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hd w:val="clear" w:color="auto" w:fill="FFFFFF"/>
        <w:spacing w:line="408" w:lineRule="atLeast"/>
        <w:ind w:left="714" w:hanging="357"/>
        <w:jc w:val="both"/>
      </w:pPr>
      <w:r w:rsidRPr="009F71C1">
        <w:t>-Gérer la date limite de consommation.</w:t>
      </w:r>
    </w:p>
    <w:p w:rsidR="009F71C1" w:rsidRDefault="009F71C1" w:rsidP="009F71C1">
      <w:pPr>
        <w:ind w:left="360"/>
      </w:pPr>
    </w:p>
    <w:p w:rsidR="009F71C1" w:rsidRPr="009F71C1" w:rsidRDefault="009F71C1" w:rsidP="009F71C1">
      <w:pPr>
        <w:ind w:left="360"/>
        <w:rPr>
          <w:b/>
          <w:i/>
          <w:u w:val="single"/>
        </w:rPr>
      </w:pPr>
      <w:r w:rsidRPr="009F71C1">
        <w:rPr>
          <w:b/>
          <w:i/>
          <w:u w:val="single"/>
        </w:rPr>
        <w:t>2020-2021    : CONSERVERIES AYACHI –GROUP :</w:t>
      </w:r>
      <w:r>
        <w:rPr>
          <w:b/>
          <w:i/>
          <w:u w:val="single"/>
        </w:rPr>
        <w:t xml:space="preserve"> CHEF MAGASINIER </w:t>
      </w:r>
    </w:p>
    <w:p w:rsidR="009F71C1" w:rsidRDefault="009F71C1" w:rsidP="009F71C1">
      <w:pPr>
        <w:ind w:left="360"/>
      </w:pPr>
    </w:p>
    <w:p w:rsidR="009F71C1" w:rsidRPr="00ED463E" w:rsidRDefault="009F71C1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ED463E">
        <w:t>Réceptionner les marchandise</w:t>
      </w:r>
      <w:r>
        <w:t xml:space="preserve">s, les produits et contrôler la </w:t>
      </w:r>
      <w:r w:rsidRPr="00ED463E">
        <w:t>conformité de la livraison</w:t>
      </w:r>
    </w:p>
    <w:p w:rsidR="009F71C1" w:rsidRPr="00ED463E" w:rsidRDefault="009F71C1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ED463E">
        <w:t>Action corrective nécessaire à la détection d’un litige</w:t>
      </w:r>
    </w:p>
    <w:p w:rsidR="009F71C1" w:rsidRPr="00ED463E" w:rsidRDefault="009F71C1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ED463E">
        <w:t>Organisation du rangement des produits en respectant les règles de stockage </w:t>
      </w:r>
    </w:p>
    <w:p w:rsidR="009F71C1" w:rsidRPr="00ED463E" w:rsidRDefault="009F71C1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ED463E">
        <w:t>Renseigner les supports de suivi de commande et transmettre un état des produits détériorés et du matériel défectueux </w:t>
      </w:r>
    </w:p>
    <w:p w:rsidR="009F71C1" w:rsidRPr="009B4FA6" w:rsidRDefault="009F71C1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ED463E">
        <w:t>Nettoyer et ranger la zone de travail (matériel, accessoires,…)</w:t>
      </w:r>
    </w:p>
    <w:p w:rsidR="009F71C1" w:rsidRDefault="009F71C1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9B4FA6">
        <w:rPr>
          <w:color w:val="000000" w:themeColor="text1"/>
        </w:rPr>
        <w:t>Préparation des commandes en sélectionnant les produits dans les quantités souhaitées, en disposant les marchandises sur les palettes.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jc w:val="both"/>
        <w:outlineLvl w:val="0"/>
        <w:rPr>
          <w:color w:val="000000"/>
          <w:shd w:val="clear" w:color="auto" w:fill="FFFFFF"/>
        </w:rPr>
      </w:pPr>
      <w:r w:rsidRPr="009F71C1">
        <w:rPr>
          <w:color w:val="000000"/>
          <w:shd w:val="clear" w:color="auto" w:fill="FFFFFF"/>
        </w:rPr>
        <w:t>Maitriser les réapprovisionnements des articles.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jc w:val="both"/>
        <w:outlineLvl w:val="0"/>
        <w:rPr>
          <w:b/>
          <w:color w:val="000000"/>
          <w:u w:val="double"/>
        </w:rPr>
      </w:pPr>
      <w:r w:rsidRPr="009F71C1">
        <w:rPr>
          <w:color w:val="000000"/>
          <w:shd w:val="clear" w:color="auto" w:fill="FFFFFF"/>
        </w:rPr>
        <w:t>-Analyser les articles dormants et les articles en sur-stock.</w:t>
      </w:r>
    </w:p>
    <w:p w:rsidR="009F71C1" w:rsidRPr="009F71C1" w:rsidRDefault="009F71C1" w:rsidP="009C556C">
      <w:pPr>
        <w:pStyle w:val="Paragraphedeliste"/>
        <w:numPr>
          <w:ilvl w:val="0"/>
          <w:numId w:val="25"/>
        </w:numPr>
        <w:spacing w:line="360" w:lineRule="auto"/>
        <w:jc w:val="both"/>
      </w:pPr>
      <w:r w:rsidRPr="009F71C1">
        <w:rPr>
          <w:shd w:val="clear" w:color="auto" w:fill="FFFFFF"/>
        </w:rPr>
        <w:t>Organiser l'espace de stockage en gérant les projets d’implantation du stock</w:t>
      </w:r>
      <w:r w:rsidRPr="009F71C1">
        <w:br/>
      </w:r>
      <w:r w:rsidRPr="009F71C1">
        <w:rPr>
          <w:shd w:val="clear" w:color="auto" w:fill="FFFFFF"/>
        </w:rPr>
        <w:t>Apporter les améliorations nécessaires pour optimiser la gestion des stocks et les conditions de stockage</w:t>
      </w:r>
      <w:r w:rsidRPr="009F71C1">
        <w:br/>
      </w:r>
      <w:r w:rsidRPr="009F71C1">
        <w:rPr>
          <w:shd w:val="clear" w:color="auto" w:fill="FFFFFF"/>
        </w:rPr>
        <w:t>Editer les documents journaliers pour appuyer les préparateurs de commandes (édition du fichier de descente aux pickings, tableau des hauteurs etc.)</w:t>
      </w:r>
    </w:p>
    <w:p w:rsidR="009F71C1" w:rsidRPr="009B4FA6" w:rsidRDefault="009F71C1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9B4FA6">
        <w:rPr>
          <w:color w:val="000000" w:themeColor="text1"/>
        </w:rPr>
        <w:t>Stockage des produits conserveries, dans l'entrepôt, en optimisant le rangement des marchandises en fonction des espaces disponibles, en enregistrant l'emplacement et la quantité dans le logiciel du stock.</w:t>
      </w:r>
    </w:p>
    <w:p w:rsidR="009F71C1" w:rsidRDefault="009F71C1" w:rsidP="009C556C">
      <w:pPr>
        <w:tabs>
          <w:tab w:val="left" w:pos="2268"/>
        </w:tabs>
        <w:ind w:left="900"/>
        <w:jc w:val="both"/>
        <w:rPr>
          <w:color w:val="000000" w:themeColor="text1"/>
        </w:rPr>
      </w:pPr>
      <w:r w:rsidRPr="009B4FA6">
        <w:rPr>
          <w:color w:val="000000" w:themeColor="text1"/>
        </w:rPr>
        <w:t>Chargement et déchargement rapides et précautionneux des véhicules de transport soit manuel, soit avec le chariot</w:t>
      </w:r>
      <w:r>
        <w:rPr>
          <w:color w:val="000000" w:themeColor="text1"/>
        </w:rPr>
        <w:t>.</w:t>
      </w:r>
    </w:p>
    <w:p w:rsidR="00116ED0" w:rsidRDefault="00116ED0" w:rsidP="00116ED0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2019-2020</w:t>
      </w:r>
      <w:r w:rsidRPr="009F71C1">
        <w:rPr>
          <w:b/>
          <w:i/>
          <w:u w:val="single"/>
        </w:rPr>
        <w:t xml:space="preserve">    : </w:t>
      </w:r>
      <w:r>
        <w:rPr>
          <w:b/>
          <w:i/>
          <w:u w:val="single"/>
        </w:rPr>
        <w:t>GESTIONNAIRES DU STOCK PROPHASUD :</w:t>
      </w:r>
    </w:p>
    <w:p w:rsidR="00116ED0" w:rsidRDefault="00116ED0" w:rsidP="00116ED0">
      <w:pPr>
        <w:ind w:left="360"/>
        <w:rPr>
          <w:b/>
          <w:i/>
          <w:u w:val="single"/>
        </w:rPr>
      </w:pPr>
    </w:p>
    <w:p w:rsidR="00116ED0" w:rsidRPr="00A9691E" w:rsidRDefault="00116ED0" w:rsidP="00116ED0">
      <w:pPr>
        <w:pStyle w:val="Paragraphedeliste"/>
        <w:numPr>
          <w:ilvl w:val="0"/>
          <w:numId w:val="25"/>
        </w:numPr>
        <w:rPr>
          <w:b/>
        </w:rPr>
      </w:pPr>
      <w:r w:rsidRPr="00A9691E">
        <w:t>Réception des marchandises : déchargement, reconnaissance, vérification des produits, tri et classement,</w:t>
      </w:r>
    </w:p>
    <w:p w:rsidR="00116ED0" w:rsidRPr="00A9691E" w:rsidRDefault="00116ED0" w:rsidP="00116ED0">
      <w:pPr>
        <w:pStyle w:val="Paragraphedeliste"/>
        <w:numPr>
          <w:ilvl w:val="0"/>
          <w:numId w:val="25"/>
        </w:numPr>
        <w:rPr>
          <w:b/>
        </w:rPr>
      </w:pPr>
      <w:r w:rsidRPr="00A9691E">
        <w:lastRenderedPageBreak/>
        <w:t>Mise en stock</w:t>
      </w:r>
    </w:p>
    <w:p w:rsidR="00116ED0" w:rsidRPr="00A9691E" w:rsidRDefault="00116ED0" w:rsidP="009C556C">
      <w:pPr>
        <w:pStyle w:val="Paragraphedeliste"/>
        <w:numPr>
          <w:ilvl w:val="0"/>
          <w:numId w:val="25"/>
        </w:numPr>
        <w:rPr>
          <w:b/>
        </w:rPr>
      </w:pPr>
      <w:r w:rsidRPr="00A9691E">
        <w:t>Préparation des commandes : déstockage manuel ou mécanisé, vérification, emballage, constitution de charges unitaires,</w:t>
      </w:r>
    </w:p>
    <w:p w:rsidR="00116ED0" w:rsidRPr="00A9691E" w:rsidRDefault="00116ED0" w:rsidP="009C556C">
      <w:pPr>
        <w:pStyle w:val="Paragraphedeliste"/>
        <w:numPr>
          <w:ilvl w:val="0"/>
          <w:numId w:val="25"/>
        </w:numPr>
        <w:rPr>
          <w:b/>
        </w:rPr>
      </w:pPr>
      <w:r w:rsidRPr="00A9691E">
        <w:t>Expédition des produits : établissement des documents d’expédition </w:t>
      </w:r>
    </w:p>
    <w:p w:rsidR="00116ED0" w:rsidRPr="00D636A5" w:rsidRDefault="00116ED0" w:rsidP="009C556C">
      <w:pPr>
        <w:pStyle w:val="Paragraphedeliste"/>
        <w:numPr>
          <w:ilvl w:val="0"/>
          <w:numId w:val="25"/>
        </w:numPr>
        <w:rPr>
          <w:b/>
        </w:rPr>
      </w:pPr>
      <w:r w:rsidRPr="00A9691E">
        <w:t>Gestion informatisée du stock : enregistrement des entrées et sorties, inventaire, réapprovisionnement</w:t>
      </w:r>
    </w:p>
    <w:p w:rsidR="00116ED0" w:rsidRPr="00D636A5" w:rsidRDefault="00116ED0" w:rsidP="009C556C">
      <w:pPr>
        <w:pStyle w:val="Paragraphedeliste"/>
        <w:numPr>
          <w:ilvl w:val="0"/>
          <w:numId w:val="25"/>
        </w:numPr>
        <w:shd w:val="clear" w:color="auto" w:fill="FFFFFF"/>
        <w:spacing w:after="75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636A5">
        <w:rPr>
          <w:color w:val="000000" w:themeColor="text1"/>
        </w:rPr>
        <w:t xml:space="preserve">Utilisation d'appareils portatifs, de terminaux informatiques et de la saisie </w:t>
      </w:r>
      <w:r>
        <w:rPr>
          <w:color w:val="000000" w:themeColor="text1"/>
        </w:rPr>
        <w:t xml:space="preserve">         </w:t>
      </w:r>
      <w:r w:rsidRPr="00D636A5">
        <w:rPr>
          <w:color w:val="000000" w:themeColor="text1"/>
        </w:rPr>
        <w:t>manuelle pour suivre les mouvements de stock et réaliser des audits tournant pour détecter et résoudre les écarts éventuels.</w:t>
      </w:r>
    </w:p>
    <w:p w:rsidR="00116ED0" w:rsidRPr="00D636A5" w:rsidRDefault="00116ED0" w:rsidP="009C556C">
      <w:pPr>
        <w:pStyle w:val="Paragraphedeliste"/>
        <w:numPr>
          <w:ilvl w:val="0"/>
          <w:numId w:val="25"/>
        </w:numPr>
        <w:shd w:val="clear" w:color="auto" w:fill="FFFFFF"/>
        <w:spacing w:after="75"/>
        <w:rPr>
          <w:color w:val="000000" w:themeColor="text1"/>
        </w:rPr>
      </w:pPr>
      <w:r w:rsidRPr="00D636A5">
        <w:rPr>
          <w:color w:val="000000" w:themeColor="text1"/>
        </w:rPr>
        <w:t>Préparation de l'inventaire pour la vente ou l'expédition grâce à l'étiquetage des produits ou des paquets et la mise en palettes des lots plus volumineux pour livraison.</w:t>
      </w:r>
    </w:p>
    <w:p w:rsidR="00116ED0" w:rsidRDefault="00116ED0" w:rsidP="009C556C">
      <w:pPr>
        <w:pStyle w:val="Paragraphedeliste"/>
        <w:numPr>
          <w:ilvl w:val="0"/>
          <w:numId w:val="25"/>
        </w:numPr>
        <w:shd w:val="clear" w:color="auto" w:fill="FFFFFF"/>
        <w:spacing w:after="75"/>
        <w:rPr>
          <w:color w:val="000000" w:themeColor="text1"/>
        </w:rPr>
      </w:pPr>
      <w:r w:rsidRPr="00D636A5">
        <w:rPr>
          <w:color w:val="000000" w:themeColor="text1"/>
        </w:rPr>
        <w:t>Réception et classification des bons de commandes clients par délai de livraison.</w:t>
      </w:r>
    </w:p>
    <w:p w:rsidR="008D2451" w:rsidRPr="008D2451" w:rsidRDefault="008D2451" w:rsidP="009C556C">
      <w:pPr>
        <w:pStyle w:val="Paragraphedeliste"/>
        <w:numPr>
          <w:ilvl w:val="0"/>
          <w:numId w:val="25"/>
        </w:numPr>
        <w:spacing w:line="360" w:lineRule="auto"/>
        <w:outlineLvl w:val="0"/>
        <w:rPr>
          <w:color w:val="000000"/>
          <w:shd w:val="clear" w:color="auto" w:fill="FFFFFF"/>
        </w:rPr>
      </w:pPr>
      <w:r w:rsidRPr="008D2451">
        <w:rPr>
          <w:color w:val="000000"/>
          <w:shd w:val="clear" w:color="auto" w:fill="FFFFFF"/>
        </w:rPr>
        <w:t>Mise en place du planning de l'équipe.</w:t>
      </w:r>
    </w:p>
    <w:p w:rsidR="008D2451" w:rsidRPr="008D2451" w:rsidRDefault="008D2451" w:rsidP="009C556C">
      <w:pPr>
        <w:pStyle w:val="Paragraphedeliste"/>
        <w:numPr>
          <w:ilvl w:val="0"/>
          <w:numId w:val="25"/>
        </w:numPr>
        <w:spacing w:line="360" w:lineRule="auto"/>
        <w:outlineLvl w:val="0"/>
        <w:rPr>
          <w:color w:val="000000"/>
          <w:shd w:val="clear" w:color="auto" w:fill="FFFFFF"/>
        </w:rPr>
      </w:pPr>
      <w:r w:rsidRPr="008D2451">
        <w:rPr>
          <w:color w:val="000000"/>
          <w:shd w:val="clear" w:color="auto" w:fill="FFFFFF"/>
        </w:rPr>
        <w:t>-Gestion du stock théorique et physique.</w:t>
      </w:r>
    </w:p>
    <w:p w:rsidR="008D2451" w:rsidRPr="008D2451" w:rsidRDefault="008D2451" w:rsidP="009C556C">
      <w:pPr>
        <w:pStyle w:val="Paragraphedeliste"/>
        <w:numPr>
          <w:ilvl w:val="0"/>
          <w:numId w:val="25"/>
        </w:numPr>
        <w:spacing w:line="360" w:lineRule="auto"/>
        <w:outlineLvl w:val="0"/>
        <w:rPr>
          <w:color w:val="000000"/>
          <w:shd w:val="clear" w:color="auto" w:fill="FFFFFF"/>
        </w:rPr>
      </w:pPr>
      <w:r w:rsidRPr="008D2451">
        <w:rPr>
          <w:color w:val="000000"/>
          <w:shd w:val="clear" w:color="auto" w:fill="FFFFFF"/>
        </w:rPr>
        <w:t>-Analyse du stock : Inventaires hebdomadaires.</w:t>
      </w:r>
    </w:p>
    <w:p w:rsidR="008D2451" w:rsidRPr="008D2451" w:rsidRDefault="008D2451" w:rsidP="009C556C">
      <w:pPr>
        <w:pStyle w:val="Paragraphedeliste"/>
        <w:numPr>
          <w:ilvl w:val="0"/>
          <w:numId w:val="25"/>
        </w:numPr>
        <w:spacing w:line="360" w:lineRule="auto"/>
        <w:outlineLvl w:val="0"/>
        <w:rPr>
          <w:color w:val="000000"/>
          <w:shd w:val="clear" w:color="auto" w:fill="FFFFFF"/>
        </w:rPr>
      </w:pPr>
      <w:r w:rsidRPr="008D2451">
        <w:rPr>
          <w:color w:val="000000"/>
          <w:shd w:val="clear" w:color="auto" w:fill="FFFFFF"/>
        </w:rPr>
        <w:t>-Régularisation des stocks.</w:t>
      </w:r>
    </w:p>
    <w:p w:rsidR="00116ED0" w:rsidRPr="008D2451" w:rsidRDefault="008D2451" w:rsidP="009C556C">
      <w:pPr>
        <w:pStyle w:val="Paragraphedeliste"/>
        <w:numPr>
          <w:ilvl w:val="0"/>
          <w:numId w:val="25"/>
        </w:numPr>
        <w:shd w:val="clear" w:color="auto" w:fill="FFFFFF"/>
        <w:spacing w:after="75"/>
        <w:rPr>
          <w:color w:val="000000" w:themeColor="text1"/>
        </w:rPr>
      </w:pPr>
      <w:r>
        <w:rPr>
          <w:color w:val="000000" w:themeColor="text1"/>
        </w:rPr>
        <w:t>Gérer les DLC des articles.</w:t>
      </w:r>
    </w:p>
    <w:p w:rsidR="00116ED0" w:rsidRDefault="00116ED0" w:rsidP="009F71C1">
      <w:pPr>
        <w:tabs>
          <w:tab w:val="left" w:pos="2268"/>
        </w:tabs>
        <w:ind w:left="900"/>
        <w:rPr>
          <w:color w:val="000000" w:themeColor="text1"/>
        </w:rPr>
      </w:pPr>
    </w:p>
    <w:p w:rsidR="009F71C1" w:rsidRDefault="009F71C1" w:rsidP="009F71C1">
      <w:pPr>
        <w:tabs>
          <w:tab w:val="left" w:pos="2268"/>
        </w:tabs>
        <w:rPr>
          <w:b/>
          <w:i/>
          <w:color w:val="000000" w:themeColor="text1"/>
          <w:u w:val="single"/>
        </w:rPr>
      </w:pPr>
      <w:r w:rsidRPr="00116ED0">
        <w:rPr>
          <w:b/>
          <w:i/>
          <w:color w:val="000000" w:themeColor="text1"/>
          <w:u w:val="single"/>
        </w:rPr>
        <w:t xml:space="preserve">2014-2019 : </w:t>
      </w:r>
      <w:r w:rsidR="00116ED0" w:rsidRPr="00116ED0">
        <w:rPr>
          <w:b/>
          <w:i/>
          <w:color w:val="000000" w:themeColor="text1"/>
          <w:u w:val="single"/>
        </w:rPr>
        <w:t>CHEF MAGASINIER –SOCOOPEC –TUNIMATEC –SIMMA :</w:t>
      </w:r>
    </w:p>
    <w:p w:rsidR="00116ED0" w:rsidRDefault="00116ED0" w:rsidP="009F71C1">
      <w:pPr>
        <w:tabs>
          <w:tab w:val="left" w:pos="2268"/>
        </w:tabs>
        <w:rPr>
          <w:b/>
          <w:i/>
          <w:color w:val="000000" w:themeColor="text1"/>
          <w:u w:val="single"/>
        </w:rPr>
      </w:pPr>
    </w:p>
    <w:p w:rsidR="00116ED0" w:rsidRPr="00A9691E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A9691E">
        <w:t>Prise en charge et responsabilité d’une équipe de 6 préparateurs de commandes et 2 magasiniers</w:t>
      </w:r>
    </w:p>
    <w:p w:rsidR="00116ED0" w:rsidRPr="00A9691E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A9691E">
        <w:t>Assurer le management de l’équipe en terme</w:t>
      </w:r>
      <w:r>
        <w:t>s</w:t>
      </w:r>
      <w:r w:rsidRPr="00A9691E">
        <w:t xml:space="preserve"> d’organisation du travail, établissement des plannings, respect des règles internes</w:t>
      </w:r>
      <w:r>
        <w:t>.</w:t>
      </w:r>
    </w:p>
    <w:p w:rsidR="00116ED0" w:rsidRPr="00A9691E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A9691E">
        <w:t xml:space="preserve"> Suivi et contrôle des performances de l’équipe en matière de qualité et de productivité</w:t>
      </w:r>
    </w:p>
    <w:p w:rsidR="00116ED0" w:rsidRPr="00A9691E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A9691E">
        <w:t>Force de proposition et d’amélioration pour tout ce qui concerne l’atelier</w:t>
      </w:r>
    </w:p>
    <w:p w:rsidR="00116ED0" w:rsidRPr="00D636A5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A9691E">
        <w:t xml:space="preserve">Etude et mise en place d’une organisation de travail </w:t>
      </w:r>
    </w:p>
    <w:p w:rsidR="00116ED0" w:rsidRPr="00116ED0" w:rsidRDefault="00116ED0" w:rsidP="009C556C">
      <w:pPr>
        <w:pStyle w:val="Paragraphedeliste"/>
        <w:numPr>
          <w:ilvl w:val="0"/>
          <w:numId w:val="25"/>
        </w:numPr>
        <w:jc w:val="both"/>
        <w:rPr>
          <w:b/>
        </w:rPr>
      </w:pPr>
      <w:r w:rsidRPr="00D636A5">
        <w:rPr>
          <w:color w:val="000000" w:themeColor="text1"/>
        </w:rPr>
        <w:t>Gestion des stocks du magasin : réception des livraisons, établissement des commandes d'approvisionnement, réalisation des inventaires des marchandises de l'entrepôt</w:t>
      </w:r>
      <w:r>
        <w:rPr>
          <w:color w:val="000000" w:themeColor="text1"/>
        </w:rPr>
        <w:t>.</w:t>
      </w:r>
    </w:p>
    <w:p w:rsidR="00116ED0" w:rsidRPr="00D636A5" w:rsidRDefault="00116ED0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D636A5">
        <w:rPr>
          <w:color w:val="000000" w:themeColor="text1"/>
        </w:rPr>
        <w:t>Inventaire des stocks de la réserve du magasin, utilisation des équipements de manutention pour déplacer les palettes de marchandises et les cartons (diable, chariot élévateur).</w:t>
      </w:r>
    </w:p>
    <w:p w:rsidR="00116ED0" w:rsidRPr="00D636A5" w:rsidRDefault="00116ED0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D636A5">
        <w:rPr>
          <w:color w:val="000000" w:themeColor="text1"/>
        </w:rPr>
        <w:t>Comptage manuel des marchandises sur les rayons attribués en toute autonomie, indication des quantités relevées sur la fiche de suivi.</w:t>
      </w:r>
    </w:p>
    <w:p w:rsidR="00116ED0" w:rsidRPr="00D636A5" w:rsidRDefault="00116ED0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D636A5">
        <w:rPr>
          <w:color w:val="000000" w:themeColor="text1"/>
        </w:rPr>
        <w:t xml:space="preserve">Réalisation de l'inventaire </w:t>
      </w:r>
      <w:r w:rsidR="008D2451">
        <w:rPr>
          <w:color w:val="000000" w:themeColor="text1"/>
        </w:rPr>
        <w:t xml:space="preserve">tournant et </w:t>
      </w:r>
      <w:r w:rsidRPr="00D636A5">
        <w:rPr>
          <w:color w:val="000000" w:themeColor="text1"/>
        </w:rPr>
        <w:t xml:space="preserve">annuel </w:t>
      </w:r>
      <w:r w:rsidR="008D2451">
        <w:rPr>
          <w:color w:val="000000" w:themeColor="text1"/>
        </w:rPr>
        <w:t>du</w:t>
      </w:r>
      <w:r w:rsidRPr="00D636A5">
        <w:rPr>
          <w:color w:val="000000" w:themeColor="text1"/>
        </w:rPr>
        <w:t xml:space="preserve"> magasin</w:t>
      </w:r>
      <w:r w:rsidR="008D2451">
        <w:rPr>
          <w:color w:val="000000" w:themeColor="text1"/>
        </w:rPr>
        <w:t>,</w:t>
      </w:r>
      <w:r w:rsidRPr="00D636A5">
        <w:rPr>
          <w:color w:val="000000" w:themeColor="text1"/>
        </w:rPr>
        <w:t xml:space="preserve"> en suivant la procédure afin de garantir la fiabilité des données.</w:t>
      </w:r>
    </w:p>
    <w:p w:rsidR="00116ED0" w:rsidRPr="00022082" w:rsidRDefault="00116ED0" w:rsidP="009C556C">
      <w:pPr>
        <w:numPr>
          <w:ilvl w:val="0"/>
          <w:numId w:val="25"/>
        </w:numPr>
        <w:shd w:val="clear" w:color="auto" w:fill="FFFFFF"/>
        <w:spacing w:after="75"/>
        <w:jc w:val="both"/>
        <w:rPr>
          <w:color w:val="000000" w:themeColor="text1"/>
        </w:rPr>
      </w:pPr>
      <w:r w:rsidRPr="00D636A5">
        <w:rPr>
          <w:color w:val="000000" w:themeColor="text1"/>
        </w:rPr>
        <w:t>Estimation des ressources nécessaires pour assurer l'inventaire : évaluation des besoins en termes de personnel, élaboration d'une liste de matériel (chariot, terminaux informatique, diable ....)</w:t>
      </w:r>
    </w:p>
    <w:p w:rsidR="00116ED0" w:rsidRDefault="00116ED0" w:rsidP="009C556C">
      <w:pPr>
        <w:pStyle w:val="Paragraphedeliste"/>
        <w:numPr>
          <w:ilvl w:val="0"/>
          <w:numId w:val="25"/>
        </w:numPr>
        <w:spacing w:line="360" w:lineRule="auto"/>
        <w:jc w:val="both"/>
        <w:rPr>
          <w:bCs/>
        </w:rPr>
      </w:pPr>
      <w:r w:rsidRPr="00116ED0">
        <w:rPr>
          <w:bCs/>
        </w:rPr>
        <w:t>Vérifier la quantité et la qualité à préparer par les opérateurs, en respectant les conditions de livraison (dimension palette, hauteur, filmage, fiche palette et liste de colissage).</w:t>
      </w:r>
    </w:p>
    <w:p w:rsidR="008D2451" w:rsidRPr="008D2451" w:rsidRDefault="008D2451" w:rsidP="008D2451">
      <w:pPr>
        <w:tabs>
          <w:tab w:val="left" w:pos="2268"/>
        </w:tabs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2005-2014</w:t>
      </w:r>
      <w:r w:rsidRPr="008D2451">
        <w:rPr>
          <w:b/>
          <w:i/>
          <w:color w:val="000000" w:themeColor="text1"/>
          <w:u w:val="single"/>
        </w:rPr>
        <w:t> : MAGASINIER</w:t>
      </w:r>
      <w:r>
        <w:rPr>
          <w:b/>
          <w:i/>
          <w:color w:val="000000" w:themeColor="text1"/>
          <w:u w:val="single"/>
        </w:rPr>
        <w:t xml:space="preserve"> SIAB –SIAB PLC </w:t>
      </w:r>
      <w:r w:rsidRPr="008D2451">
        <w:rPr>
          <w:b/>
          <w:i/>
          <w:color w:val="000000" w:themeColor="text1"/>
          <w:u w:val="single"/>
        </w:rPr>
        <w:t>:</w:t>
      </w:r>
    </w:p>
    <w:p w:rsidR="008D2451" w:rsidRDefault="008D2451" w:rsidP="008D2451">
      <w:pPr>
        <w:pStyle w:val="Paragraphedeliste"/>
        <w:spacing w:line="360" w:lineRule="auto"/>
        <w:rPr>
          <w:bCs/>
        </w:rPr>
      </w:pPr>
    </w:p>
    <w:p w:rsidR="009C556C" w:rsidRPr="009C556C" w:rsidRDefault="007E788A" w:rsidP="009C556C">
      <w:pPr>
        <w:spacing w:line="360" w:lineRule="auto"/>
      </w:pPr>
      <w:r>
        <w:t xml:space="preserve">      </w:t>
      </w:r>
      <w:r w:rsidR="009C556C" w:rsidRPr="009C556C">
        <w:t>-</w:t>
      </w:r>
      <w:r w:rsidR="009C556C">
        <w:t xml:space="preserve"> </w:t>
      </w:r>
      <w:r w:rsidR="009C556C" w:rsidRPr="009C556C">
        <w:t xml:space="preserve">Réception et classification des ordres de fabrication (OF) par nature, par quantité et par délai de </w:t>
      </w:r>
      <w:r w:rsidR="007C158E">
        <w:t xml:space="preserve">    </w:t>
      </w:r>
      <w:r w:rsidR="009C556C" w:rsidRPr="009C556C">
        <w:t>fabrication.</w:t>
      </w:r>
    </w:p>
    <w:p w:rsidR="009C556C" w:rsidRPr="009C556C" w:rsidRDefault="007E788A" w:rsidP="009C556C">
      <w:pPr>
        <w:spacing w:line="360" w:lineRule="auto"/>
      </w:pPr>
      <w:r>
        <w:t xml:space="preserve">      </w:t>
      </w:r>
      <w:r w:rsidR="009C556C" w:rsidRPr="009C556C">
        <w:t>-</w:t>
      </w:r>
      <w:r w:rsidR="009C556C">
        <w:t xml:space="preserve"> </w:t>
      </w:r>
      <w:r w:rsidR="009C556C" w:rsidRPr="009C556C">
        <w:t>Affecter les opérateurs et les moyens, préparer et vérifier les OF avant les transmettre à la production.</w:t>
      </w:r>
    </w:p>
    <w:p w:rsidR="009C556C" w:rsidRDefault="007E788A" w:rsidP="009C556C">
      <w:pPr>
        <w:spacing w:line="360" w:lineRule="auto"/>
        <w:rPr>
          <w:shd w:val="clear" w:color="auto" w:fill="FFFFFF"/>
        </w:rPr>
      </w:pPr>
      <w:r>
        <w:t xml:space="preserve">      </w:t>
      </w:r>
      <w:r w:rsidR="009C556C" w:rsidRPr="009C556C">
        <w:t>-</w:t>
      </w:r>
      <w:r w:rsidR="009C556C">
        <w:t xml:space="preserve"> </w:t>
      </w:r>
      <w:r w:rsidR="009C556C" w:rsidRPr="009C556C">
        <w:rPr>
          <w:shd w:val="clear" w:color="auto" w:fill="FFFFFF"/>
        </w:rPr>
        <w:t>Organiser l'espace de stockage en gérant les projets d’implantation du stock</w:t>
      </w:r>
      <w:r w:rsidR="009C556C" w:rsidRPr="009C556C">
        <w:br/>
      </w:r>
      <w:r>
        <w:rPr>
          <w:shd w:val="clear" w:color="auto" w:fill="FFFFFF"/>
        </w:rPr>
        <w:t xml:space="preserve">      </w:t>
      </w:r>
      <w:r w:rsidR="009C556C">
        <w:rPr>
          <w:shd w:val="clear" w:color="auto" w:fill="FFFFFF"/>
        </w:rPr>
        <w:t xml:space="preserve">- </w:t>
      </w:r>
      <w:r w:rsidR="009C556C" w:rsidRPr="009C556C">
        <w:rPr>
          <w:shd w:val="clear" w:color="auto" w:fill="FFFFFF"/>
        </w:rPr>
        <w:t>Apporter les améliorations nécessaires pour optimiser la gestion des stocks et les conditions de stockage</w:t>
      </w:r>
      <w:r w:rsidR="009C556C" w:rsidRPr="009C556C">
        <w:br/>
      </w:r>
      <w:r>
        <w:rPr>
          <w:shd w:val="clear" w:color="auto" w:fill="FFFFFF"/>
        </w:rPr>
        <w:t xml:space="preserve">      </w:t>
      </w:r>
      <w:r w:rsidR="009C556C">
        <w:rPr>
          <w:shd w:val="clear" w:color="auto" w:fill="FFFFFF"/>
        </w:rPr>
        <w:t xml:space="preserve">- </w:t>
      </w:r>
      <w:r w:rsidR="009C556C" w:rsidRPr="009C556C">
        <w:rPr>
          <w:shd w:val="clear" w:color="auto" w:fill="FFFFFF"/>
        </w:rPr>
        <w:t xml:space="preserve">Editer les documents journaliers pour appuyer les préparateurs de commandes (édition du fichier de </w:t>
      </w:r>
      <w:r>
        <w:rPr>
          <w:shd w:val="clear" w:color="auto" w:fill="FFFFFF"/>
        </w:rPr>
        <w:t xml:space="preserve">    </w:t>
      </w:r>
      <w:r w:rsidR="007C158E">
        <w:rPr>
          <w:shd w:val="clear" w:color="auto" w:fill="FFFFFF"/>
        </w:rPr>
        <w:t xml:space="preserve">   </w:t>
      </w:r>
      <w:bookmarkStart w:id="0" w:name="_GoBack"/>
      <w:bookmarkEnd w:id="0"/>
      <w:r w:rsidR="009C556C" w:rsidRPr="009C556C">
        <w:rPr>
          <w:shd w:val="clear" w:color="auto" w:fill="FFFFFF"/>
        </w:rPr>
        <w:t xml:space="preserve">descente </w:t>
      </w:r>
      <w:r w:rsidR="009C556C">
        <w:rPr>
          <w:shd w:val="clear" w:color="auto" w:fill="FFFFFF"/>
        </w:rPr>
        <w:t xml:space="preserve">      </w:t>
      </w:r>
      <w:r w:rsidR="009C556C" w:rsidRPr="009C556C">
        <w:rPr>
          <w:shd w:val="clear" w:color="auto" w:fill="FFFFFF"/>
        </w:rPr>
        <w:t>aux pickings, tableau des hauteurs etc.)</w:t>
      </w:r>
    </w:p>
    <w:p w:rsidR="00640762" w:rsidRDefault="007E788A" w:rsidP="009C556C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640762">
        <w:rPr>
          <w:shd w:val="clear" w:color="auto" w:fill="FFFFFF"/>
        </w:rPr>
        <w:t xml:space="preserve"> - Préparation des commandes Export.</w:t>
      </w:r>
    </w:p>
    <w:p w:rsidR="00640762" w:rsidRDefault="007E788A" w:rsidP="009C556C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</w:t>
      </w:r>
      <w:r w:rsidR="00640762">
        <w:rPr>
          <w:shd w:val="clear" w:color="auto" w:fill="FFFFFF"/>
        </w:rPr>
        <w:t xml:space="preserve">-Assurer le chargement des </w:t>
      </w:r>
      <w:r>
        <w:rPr>
          <w:shd w:val="clear" w:color="auto" w:fill="FFFFFF"/>
        </w:rPr>
        <w:t>contenaires.</w:t>
      </w:r>
    </w:p>
    <w:p w:rsidR="00640762" w:rsidRDefault="00640762" w:rsidP="009C556C">
      <w:pPr>
        <w:spacing w:line="360" w:lineRule="auto"/>
        <w:rPr>
          <w:shd w:val="clear" w:color="auto" w:fill="FFFFFF"/>
        </w:rPr>
      </w:pPr>
    </w:p>
    <w:p w:rsidR="009C556C" w:rsidRPr="009C556C" w:rsidRDefault="007E788A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C556C">
        <w:rPr>
          <w:color w:val="000000"/>
          <w:shd w:val="clear" w:color="auto" w:fill="FFFFFF"/>
        </w:rPr>
        <w:t xml:space="preserve">- </w:t>
      </w:r>
      <w:r w:rsidR="009C556C" w:rsidRPr="009C556C">
        <w:rPr>
          <w:color w:val="000000"/>
          <w:shd w:val="clear" w:color="auto" w:fill="FFFFFF"/>
        </w:rPr>
        <w:t xml:space="preserve">Réception quotidienne de 250 à 500 pièces majeures (réception, pointage, mise sur zone en réserve et </w:t>
      </w:r>
      <w:r w:rsidR="009C556C">
        <w:rPr>
          <w:color w:val="000000"/>
          <w:shd w:val="clear" w:color="auto" w:fill="FFFFFF"/>
        </w:rPr>
        <w:t xml:space="preserve">   </w:t>
      </w:r>
      <w:r w:rsidR="009C556C" w:rsidRPr="009C556C">
        <w:rPr>
          <w:color w:val="000000"/>
          <w:shd w:val="clear" w:color="auto" w:fill="FFFFFF"/>
        </w:rPr>
        <w:t xml:space="preserve">préparation des commandes clients). </w:t>
      </w:r>
      <w:r w:rsidR="009C556C" w:rsidRPr="009C556C">
        <w:rPr>
          <w:color w:val="000000"/>
          <w:shd w:val="clear" w:color="auto" w:fill="FFFFFF"/>
        </w:rPr>
        <w:sym w:font="Symbol" w:char="F020"/>
      </w:r>
      <w:r w:rsidR="009C556C" w:rsidRPr="009C556C">
        <w:rPr>
          <w:color w:val="000000"/>
          <w:shd w:val="clear" w:color="auto" w:fill="FFFFFF"/>
        </w:rPr>
        <w:t xml:space="preserve"> Réception de 1500 à 2000 accessoires de façon hebdomadaire (réception et mise en rayon).</w:t>
      </w:r>
    </w:p>
    <w:p w:rsidR="009C556C" w:rsidRPr="009C556C" w:rsidRDefault="007E788A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C556C" w:rsidRPr="009C556C">
        <w:rPr>
          <w:color w:val="000000"/>
          <w:shd w:val="clear" w:color="auto" w:fill="FFFFFF"/>
        </w:rPr>
        <w:t>-</w:t>
      </w:r>
      <w:r w:rsidR="009C556C">
        <w:rPr>
          <w:color w:val="000000"/>
          <w:shd w:val="clear" w:color="auto" w:fill="FFFFFF"/>
        </w:rPr>
        <w:t xml:space="preserve"> </w:t>
      </w:r>
      <w:r w:rsidR="009C556C" w:rsidRPr="009C556C">
        <w:rPr>
          <w:color w:val="000000"/>
          <w:shd w:val="clear" w:color="auto" w:fill="FFFFFF"/>
        </w:rPr>
        <w:t>Rangement rigoureux de la réserve par famille de produits et par zone.</w:t>
      </w:r>
    </w:p>
    <w:p w:rsid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 w:rsidRPr="009C556C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9C556C">
        <w:rPr>
          <w:color w:val="000000"/>
          <w:shd w:val="clear" w:color="auto" w:fill="FFFFFF"/>
        </w:rPr>
        <w:t>Gérer les commandes de GMS ainsi des gros et PAP.</w:t>
      </w:r>
    </w:p>
    <w:p w:rsidR="009C556C" w:rsidRP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 w:rsidRPr="009C556C">
        <w:rPr>
          <w:color w:val="000000"/>
          <w:shd w:val="clear" w:color="auto" w:fill="FFFFFF"/>
        </w:rPr>
        <w:t>Gérer Parck Automobile (consommation essence /réparation /visite technique etc…)</w:t>
      </w:r>
    </w:p>
    <w:p w:rsidR="009C556C" w:rsidRP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 w:rsidRPr="009C556C">
        <w:rPr>
          <w:color w:val="000000"/>
          <w:shd w:val="clear" w:color="auto" w:fill="FFFFFF"/>
        </w:rPr>
        <w:t>-Assurer l’existance des articles.</w:t>
      </w:r>
    </w:p>
    <w:p w:rsidR="009C556C" w:rsidRP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 w:rsidRPr="009C556C">
        <w:rPr>
          <w:color w:val="000000"/>
          <w:shd w:val="clear" w:color="auto" w:fill="FFFFFF"/>
        </w:rPr>
        <w:t>-Maitriser les réapprovisionnements des articles.</w:t>
      </w:r>
    </w:p>
    <w:p w:rsid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  <w:r w:rsidRPr="009C556C">
        <w:rPr>
          <w:color w:val="000000"/>
          <w:shd w:val="clear" w:color="auto" w:fill="FFFFFF"/>
        </w:rPr>
        <w:t>-Analyser les articles dormants et les articles en sur-stock.</w:t>
      </w:r>
    </w:p>
    <w:p w:rsidR="009C556C" w:rsidRPr="009C556C" w:rsidRDefault="009C556C" w:rsidP="009C556C">
      <w:pPr>
        <w:shd w:val="clear" w:color="auto" w:fill="FFFFFF"/>
        <w:spacing w:line="408" w:lineRule="atLeast"/>
      </w:pPr>
      <w:r w:rsidRPr="009C556C">
        <w:rPr>
          <w:bCs/>
        </w:rPr>
        <w:t>-</w:t>
      </w:r>
      <w:r w:rsidRPr="009C556C">
        <w:t>Suivre les ventes et les prévisions pour assurer la disponibilité des produits et superviser la préparation des commandes.</w:t>
      </w:r>
    </w:p>
    <w:p w:rsidR="009C556C" w:rsidRPr="009C556C" w:rsidRDefault="009C556C" w:rsidP="009C556C">
      <w:pPr>
        <w:shd w:val="clear" w:color="auto" w:fill="FFFFFF"/>
        <w:spacing w:line="408" w:lineRule="atLeast"/>
      </w:pPr>
      <w:r w:rsidRPr="009C556C">
        <w:t>-Planifier les livraisons avec les fournisseurs en fonction de divers critères (type d'emballages, quantité, fréquence de tournées des camions).</w:t>
      </w:r>
    </w:p>
    <w:p w:rsidR="009C556C" w:rsidRPr="009C556C" w:rsidRDefault="009C556C" w:rsidP="009C556C">
      <w:pPr>
        <w:shd w:val="clear" w:color="auto" w:fill="FFFFFF"/>
        <w:spacing w:line="408" w:lineRule="atLeast"/>
      </w:pPr>
      <w:r w:rsidRPr="009C556C">
        <w:t>-Gérer la date limite de consommation.</w:t>
      </w:r>
    </w:p>
    <w:p w:rsidR="009C556C" w:rsidRDefault="009C556C" w:rsidP="009C556C">
      <w:pPr>
        <w:shd w:val="clear" w:color="auto" w:fill="FFFFFF"/>
        <w:spacing w:line="408" w:lineRule="atLeast"/>
        <w:rPr>
          <w:color w:val="444444"/>
          <w:shd w:val="clear" w:color="auto" w:fill="FFFFFF"/>
        </w:rPr>
      </w:pPr>
      <w:r w:rsidRPr="009C556C">
        <w:rPr>
          <w:color w:val="444444"/>
          <w:shd w:val="clear" w:color="auto" w:fill="FFFFFF"/>
        </w:rPr>
        <w:t xml:space="preserve"> - Met en place le stockage des produits (surface, rangement, rotation des produits) en fonction des services commerciaux et de la demande des clients.</w:t>
      </w:r>
    </w:p>
    <w:p w:rsidR="009C556C" w:rsidRPr="009C556C" w:rsidRDefault="009C556C" w:rsidP="009C556C">
      <w:pPr>
        <w:shd w:val="clear" w:color="auto" w:fill="FFFFFF"/>
        <w:spacing w:line="408" w:lineRule="atLeast"/>
      </w:pPr>
    </w:p>
    <w:p w:rsidR="009C556C" w:rsidRDefault="009C556C" w:rsidP="009C556C">
      <w:pPr>
        <w:spacing w:line="360" w:lineRule="auto"/>
        <w:rPr>
          <w:bCs/>
          <w:shd w:val="clear" w:color="auto" w:fill="FFFFFF"/>
        </w:rPr>
      </w:pPr>
      <w:r w:rsidRPr="009C556C">
        <w:rPr>
          <w:bCs/>
          <w:shd w:val="clear" w:color="auto" w:fill="FFFFFF"/>
        </w:rPr>
        <w:t>- Préparer et piloter les inventaires (Inventaire par radio fréquence) par emplacement ou par article ou fournisseurs.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>
        <w:rPr>
          <w:color w:val="000000"/>
        </w:rPr>
        <w:t>-</w:t>
      </w:r>
      <w:r w:rsidRPr="009C556C">
        <w:rPr>
          <w:color w:val="000000"/>
        </w:rPr>
        <w:t>Suspendre l’entrée et sortie, pendant l’inventaire et après la remise du stock théorique à la commission d’inventaire.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>- Affectation du personnels indentificateurs du service magasin.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 xml:space="preserve">- Ranger l’entrepôt et les produits. 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>-Retirés les périmés ou détiorés (remplir fiche de stock!).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 xml:space="preserve"> -S’assurer que les dates sont bien visible.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 xml:space="preserve">- Dénombrement des produits. </w:t>
      </w:r>
    </w:p>
    <w:p w:rsid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>- Mise à jour des fiches:( noter date, inventaire et quantité en couleur différent).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 xml:space="preserve">- Comparer et vérifier théorique et physique sur les fiches, identification et </w:t>
      </w:r>
    </w:p>
    <w:p w:rsidR="009C556C" w:rsidRPr="009C556C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 xml:space="preserve">  Correction du problème.</w:t>
      </w:r>
    </w:p>
    <w:p w:rsidR="009C556C" w:rsidRPr="007E788A" w:rsidRDefault="009C556C" w:rsidP="009C556C">
      <w:pPr>
        <w:spacing w:line="360" w:lineRule="auto"/>
        <w:rPr>
          <w:color w:val="000000"/>
        </w:rPr>
      </w:pPr>
      <w:r w:rsidRPr="009C556C">
        <w:rPr>
          <w:color w:val="000000"/>
        </w:rPr>
        <w:t>- Discussion du rapport d’inventaire avec les superieurs hiérarchiques</w:t>
      </w:r>
    </w:p>
    <w:p w:rsidR="00640762" w:rsidRPr="00F31A16" w:rsidRDefault="00640762" w:rsidP="00640762">
      <w:pPr>
        <w:tabs>
          <w:tab w:val="left" w:pos="2268"/>
        </w:tabs>
        <w:outlineLvl w:val="0"/>
        <w:rPr>
          <w:rFonts w:ascii="Tahoma" w:hAnsi="Tahoma" w:cs="Tahoma"/>
          <w:b/>
          <w:sz w:val="28"/>
          <w:szCs w:val="28"/>
          <w:u w:val="double"/>
        </w:rPr>
      </w:pPr>
      <w:r w:rsidRPr="00F31A16">
        <w:rPr>
          <w:rFonts w:ascii="Tahoma" w:hAnsi="Tahoma" w:cs="Tahoma"/>
          <w:b/>
          <w:sz w:val="28"/>
          <w:szCs w:val="28"/>
          <w:u w:val="double"/>
        </w:rPr>
        <w:t>LANGUES :</w:t>
      </w:r>
    </w:p>
    <w:p w:rsidR="00640762" w:rsidRPr="00783B70" w:rsidRDefault="00640762" w:rsidP="00640762">
      <w:pPr>
        <w:tabs>
          <w:tab w:val="left" w:pos="2268"/>
        </w:tabs>
        <w:rPr>
          <w:rFonts w:ascii="Tahoma" w:hAnsi="Tahoma" w:cs="Tahoma"/>
          <w:b/>
          <w:sz w:val="28"/>
          <w:szCs w:val="28"/>
        </w:rPr>
      </w:pPr>
    </w:p>
    <w:p w:rsidR="00640762" w:rsidRPr="00283660" w:rsidRDefault="00640762" w:rsidP="00640762">
      <w:pPr>
        <w:tabs>
          <w:tab w:val="left" w:pos="2268"/>
        </w:tabs>
        <w:spacing w:line="360" w:lineRule="auto"/>
        <w:outlineLvl w:val="0"/>
        <w:rPr>
          <w:rFonts w:ascii="Tahoma" w:hAnsi="Tahoma" w:cs="Tahoma"/>
          <w:i/>
          <w:iCs/>
        </w:rPr>
      </w:pPr>
      <w:r w:rsidRPr="00283660">
        <w:rPr>
          <w:rFonts w:ascii="Tahoma" w:hAnsi="Tahoma" w:cs="Tahoma"/>
          <w:i/>
          <w:iCs/>
        </w:rPr>
        <w:t>Arabe : parlé et écrit</w:t>
      </w:r>
    </w:p>
    <w:p w:rsidR="00640762" w:rsidRPr="00283660" w:rsidRDefault="00640762" w:rsidP="00640762">
      <w:pPr>
        <w:tabs>
          <w:tab w:val="left" w:pos="2268"/>
        </w:tabs>
        <w:spacing w:line="360" w:lineRule="auto"/>
        <w:rPr>
          <w:rFonts w:ascii="Tahoma" w:hAnsi="Tahoma" w:cs="Tahoma"/>
          <w:i/>
          <w:iCs/>
        </w:rPr>
      </w:pPr>
      <w:r w:rsidRPr="00283660">
        <w:rPr>
          <w:rFonts w:ascii="Tahoma" w:hAnsi="Tahoma" w:cs="Tahoma"/>
          <w:i/>
          <w:iCs/>
        </w:rPr>
        <w:t>Français : parlé et écrit</w:t>
      </w:r>
    </w:p>
    <w:p w:rsidR="00640762" w:rsidRPr="00640762" w:rsidRDefault="00640762" w:rsidP="00640762">
      <w:pPr>
        <w:tabs>
          <w:tab w:val="left" w:pos="2268"/>
        </w:tabs>
        <w:spacing w:line="360" w:lineRule="auto"/>
        <w:rPr>
          <w:rFonts w:ascii="Tahoma" w:hAnsi="Tahoma" w:cs="Tahoma"/>
          <w:i/>
          <w:iCs/>
        </w:rPr>
      </w:pPr>
      <w:r w:rsidRPr="00283660">
        <w:rPr>
          <w:rFonts w:ascii="Tahoma" w:hAnsi="Tahoma" w:cs="Tahoma"/>
          <w:i/>
          <w:iCs/>
        </w:rPr>
        <w:t>Anglais : niveau scolaire</w:t>
      </w:r>
    </w:p>
    <w:p w:rsidR="009C556C" w:rsidRPr="009C556C" w:rsidRDefault="009C556C" w:rsidP="009C556C">
      <w:pPr>
        <w:spacing w:line="360" w:lineRule="auto"/>
        <w:outlineLvl w:val="0"/>
        <w:rPr>
          <w:b/>
          <w:color w:val="000000"/>
          <w:u w:val="double"/>
        </w:rPr>
      </w:pPr>
    </w:p>
    <w:p w:rsidR="009C556C" w:rsidRPr="009C556C" w:rsidRDefault="009C556C" w:rsidP="009C556C">
      <w:pPr>
        <w:spacing w:line="360" w:lineRule="auto"/>
        <w:outlineLvl w:val="0"/>
        <w:rPr>
          <w:color w:val="000000"/>
          <w:shd w:val="clear" w:color="auto" w:fill="FFFFFF"/>
        </w:rPr>
      </w:pPr>
    </w:p>
    <w:p w:rsidR="009C556C" w:rsidRPr="009C556C" w:rsidRDefault="009C556C" w:rsidP="009C556C">
      <w:pPr>
        <w:spacing w:line="360" w:lineRule="auto"/>
      </w:pPr>
    </w:p>
    <w:p w:rsidR="009C556C" w:rsidRPr="00116ED0" w:rsidRDefault="009C556C" w:rsidP="008D2451">
      <w:pPr>
        <w:pStyle w:val="Paragraphedeliste"/>
        <w:spacing w:line="360" w:lineRule="auto"/>
        <w:rPr>
          <w:bCs/>
        </w:rPr>
      </w:pPr>
    </w:p>
    <w:sectPr w:rsidR="009C556C" w:rsidRPr="00116ED0" w:rsidSect="007E788A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F3" w:rsidRDefault="00A476F3" w:rsidP="0085269B">
      <w:r>
        <w:separator/>
      </w:r>
    </w:p>
  </w:endnote>
  <w:endnote w:type="continuationSeparator" w:id="0">
    <w:p w:rsidR="00A476F3" w:rsidRDefault="00A476F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Cambr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F3" w:rsidRDefault="00A476F3" w:rsidP="0085269B">
      <w:r>
        <w:separator/>
      </w:r>
    </w:p>
  </w:footnote>
  <w:footnote w:type="continuationSeparator" w:id="0">
    <w:p w:rsidR="00A476F3" w:rsidRDefault="00A476F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41F94"/>
    <w:multiLevelType w:val="hybridMultilevel"/>
    <w:tmpl w:val="8744B058"/>
    <w:lvl w:ilvl="0" w:tplc="9E70BC6C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768FD"/>
    <w:multiLevelType w:val="multilevel"/>
    <w:tmpl w:val="0ED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84A2CC2"/>
    <w:multiLevelType w:val="multilevel"/>
    <w:tmpl w:val="940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816EB"/>
    <w:multiLevelType w:val="multilevel"/>
    <w:tmpl w:val="D37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0FC6"/>
    <w:multiLevelType w:val="hybridMultilevel"/>
    <w:tmpl w:val="157C8B98"/>
    <w:lvl w:ilvl="0" w:tplc="B328852A">
      <w:start w:val="202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C0FAB"/>
    <w:multiLevelType w:val="multilevel"/>
    <w:tmpl w:val="7BD0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11C37"/>
    <w:multiLevelType w:val="hybridMultilevel"/>
    <w:tmpl w:val="C2C23034"/>
    <w:lvl w:ilvl="0" w:tplc="FFBEB86E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3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23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4"/>
  </w:num>
  <w:num w:numId="18">
    <w:abstractNumId w:val="17"/>
  </w:num>
  <w:num w:numId="19">
    <w:abstractNumId w:val="16"/>
  </w:num>
  <w:num w:numId="20">
    <w:abstractNumId w:val="20"/>
  </w:num>
  <w:num w:numId="21">
    <w:abstractNumId w:val="15"/>
  </w:num>
  <w:num w:numId="22">
    <w:abstractNumId w:val="21"/>
  </w:num>
  <w:num w:numId="23">
    <w:abstractNumId w:val="13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38B0"/>
    <w:rsid w:val="00007038"/>
    <w:rsid w:val="00012116"/>
    <w:rsid w:val="00050836"/>
    <w:rsid w:val="0006399D"/>
    <w:rsid w:val="00066456"/>
    <w:rsid w:val="00071F1E"/>
    <w:rsid w:val="00073B20"/>
    <w:rsid w:val="000811A3"/>
    <w:rsid w:val="0008280D"/>
    <w:rsid w:val="000904F4"/>
    <w:rsid w:val="00091120"/>
    <w:rsid w:val="00094381"/>
    <w:rsid w:val="000E74D2"/>
    <w:rsid w:val="000E7707"/>
    <w:rsid w:val="000F2E60"/>
    <w:rsid w:val="00102A8D"/>
    <w:rsid w:val="00116ED0"/>
    <w:rsid w:val="0014375B"/>
    <w:rsid w:val="0014471A"/>
    <w:rsid w:val="00175EFB"/>
    <w:rsid w:val="0018011D"/>
    <w:rsid w:val="00185B49"/>
    <w:rsid w:val="00190C4E"/>
    <w:rsid w:val="001A2EAE"/>
    <w:rsid w:val="001A582C"/>
    <w:rsid w:val="001C0408"/>
    <w:rsid w:val="001D207B"/>
    <w:rsid w:val="001D517F"/>
    <w:rsid w:val="001E6866"/>
    <w:rsid w:val="001F0444"/>
    <w:rsid w:val="00203F1A"/>
    <w:rsid w:val="0022064E"/>
    <w:rsid w:val="0023391C"/>
    <w:rsid w:val="002542CC"/>
    <w:rsid w:val="0025758A"/>
    <w:rsid w:val="002742AD"/>
    <w:rsid w:val="00283660"/>
    <w:rsid w:val="00293AE8"/>
    <w:rsid w:val="002A00C9"/>
    <w:rsid w:val="002A370E"/>
    <w:rsid w:val="002C4B0E"/>
    <w:rsid w:val="002D1ACA"/>
    <w:rsid w:val="002D341A"/>
    <w:rsid w:val="002E61C4"/>
    <w:rsid w:val="002F0039"/>
    <w:rsid w:val="002F2A7B"/>
    <w:rsid w:val="003138D6"/>
    <w:rsid w:val="0031598A"/>
    <w:rsid w:val="00320572"/>
    <w:rsid w:val="00340E13"/>
    <w:rsid w:val="00372DE4"/>
    <w:rsid w:val="00384092"/>
    <w:rsid w:val="003A4988"/>
    <w:rsid w:val="003B2DA5"/>
    <w:rsid w:val="003B5865"/>
    <w:rsid w:val="003C25C4"/>
    <w:rsid w:val="003C6E5D"/>
    <w:rsid w:val="003D158B"/>
    <w:rsid w:val="003D6DBF"/>
    <w:rsid w:val="003D7EC0"/>
    <w:rsid w:val="0041654B"/>
    <w:rsid w:val="00420955"/>
    <w:rsid w:val="00433C40"/>
    <w:rsid w:val="00437755"/>
    <w:rsid w:val="0045171F"/>
    <w:rsid w:val="004520D6"/>
    <w:rsid w:val="00470EB7"/>
    <w:rsid w:val="00481C70"/>
    <w:rsid w:val="004A0DB3"/>
    <w:rsid w:val="004A4716"/>
    <w:rsid w:val="004B0ABE"/>
    <w:rsid w:val="004B1683"/>
    <w:rsid w:val="004E69D4"/>
    <w:rsid w:val="004E6DAF"/>
    <w:rsid w:val="004F52BB"/>
    <w:rsid w:val="00505D9A"/>
    <w:rsid w:val="0051456E"/>
    <w:rsid w:val="00515BE3"/>
    <w:rsid w:val="0053513D"/>
    <w:rsid w:val="005421F5"/>
    <w:rsid w:val="00587A67"/>
    <w:rsid w:val="00587C8C"/>
    <w:rsid w:val="005A0DE9"/>
    <w:rsid w:val="005A674E"/>
    <w:rsid w:val="005D0655"/>
    <w:rsid w:val="005D50D8"/>
    <w:rsid w:val="005E022F"/>
    <w:rsid w:val="005E617F"/>
    <w:rsid w:val="005E6B2D"/>
    <w:rsid w:val="005F3A6E"/>
    <w:rsid w:val="00602065"/>
    <w:rsid w:val="00603D1E"/>
    <w:rsid w:val="006073F6"/>
    <w:rsid w:val="0060750F"/>
    <w:rsid w:val="00617A5B"/>
    <w:rsid w:val="0063349A"/>
    <w:rsid w:val="00636A38"/>
    <w:rsid w:val="00640762"/>
    <w:rsid w:val="00641BED"/>
    <w:rsid w:val="00645A24"/>
    <w:rsid w:val="006638B3"/>
    <w:rsid w:val="00663C01"/>
    <w:rsid w:val="00665828"/>
    <w:rsid w:val="0067496C"/>
    <w:rsid w:val="00681023"/>
    <w:rsid w:val="0069378C"/>
    <w:rsid w:val="006A2DD7"/>
    <w:rsid w:val="006B1013"/>
    <w:rsid w:val="006B41A3"/>
    <w:rsid w:val="006B4FD7"/>
    <w:rsid w:val="006C598F"/>
    <w:rsid w:val="006C60CF"/>
    <w:rsid w:val="006D4928"/>
    <w:rsid w:val="006E5E48"/>
    <w:rsid w:val="00704824"/>
    <w:rsid w:val="007128AC"/>
    <w:rsid w:val="00734B48"/>
    <w:rsid w:val="00762699"/>
    <w:rsid w:val="0077269C"/>
    <w:rsid w:val="00783B70"/>
    <w:rsid w:val="00794829"/>
    <w:rsid w:val="007A1A2C"/>
    <w:rsid w:val="007A4CEF"/>
    <w:rsid w:val="007C046C"/>
    <w:rsid w:val="007C158E"/>
    <w:rsid w:val="007C58DC"/>
    <w:rsid w:val="007E1346"/>
    <w:rsid w:val="007E788A"/>
    <w:rsid w:val="007F61DC"/>
    <w:rsid w:val="00801A4D"/>
    <w:rsid w:val="0082781F"/>
    <w:rsid w:val="00843ACD"/>
    <w:rsid w:val="008450D9"/>
    <w:rsid w:val="0085269B"/>
    <w:rsid w:val="00856C26"/>
    <w:rsid w:val="0085775F"/>
    <w:rsid w:val="0086788C"/>
    <w:rsid w:val="008716E5"/>
    <w:rsid w:val="008850B0"/>
    <w:rsid w:val="00896591"/>
    <w:rsid w:val="0089719B"/>
    <w:rsid w:val="00897562"/>
    <w:rsid w:val="008B1CC2"/>
    <w:rsid w:val="008B2668"/>
    <w:rsid w:val="008B337A"/>
    <w:rsid w:val="008B6AAB"/>
    <w:rsid w:val="008C1D85"/>
    <w:rsid w:val="008C5E9B"/>
    <w:rsid w:val="008D2451"/>
    <w:rsid w:val="008F1C71"/>
    <w:rsid w:val="009006B0"/>
    <w:rsid w:val="00913A4F"/>
    <w:rsid w:val="00914012"/>
    <w:rsid w:val="00915C54"/>
    <w:rsid w:val="00930747"/>
    <w:rsid w:val="00954655"/>
    <w:rsid w:val="00965EBC"/>
    <w:rsid w:val="0097344C"/>
    <w:rsid w:val="009739C7"/>
    <w:rsid w:val="00975C74"/>
    <w:rsid w:val="00975F35"/>
    <w:rsid w:val="009762A8"/>
    <w:rsid w:val="009971B6"/>
    <w:rsid w:val="009A5901"/>
    <w:rsid w:val="009C556C"/>
    <w:rsid w:val="009C69D4"/>
    <w:rsid w:val="009D56B4"/>
    <w:rsid w:val="009E0110"/>
    <w:rsid w:val="009F71C1"/>
    <w:rsid w:val="00A01EEA"/>
    <w:rsid w:val="00A173B7"/>
    <w:rsid w:val="00A2624E"/>
    <w:rsid w:val="00A27459"/>
    <w:rsid w:val="00A374A2"/>
    <w:rsid w:val="00A4161E"/>
    <w:rsid w:val="00A476F3"/>
    <w:rsid w:val="00A56000"/>
    <w:rsid w:val="00A56DCB"/>
    <w:rsid w:val="00A57702"/>
    <w:rsid w:val="00A70206"/>
    <w:rsid w:val="00A83236"/>
    <w:rsid w:val="00A907C3"/>
    <w:rsid w:val="00AC2EA3"/>
    <w:rsid w:val="00AD12E6"/>
    <w:rsid w:val="00AD4572"/>
    <w:rsid w:val="00AD5C0B"/>
    <w:rsid w:val="00AD6A4F"/>
    <w:rsid w:val="00AF6869"/>
    <w:rsid w:val="00B15791"/>
    <w:rsid w:val="00B3557F"/>
    <w:rsid w:val="00B50013"/>
    <w:rsid w:val="00B50727"/>
    <w:rsid w:val="00B60FD2"/>
    <w:rsid w:val="00B742C0"/>
    <w:rsid w:val="00BA00D0"/>
    <w:rsid w:val="00BB31EC"/>
    <w:rsid w:val="00BC283A"/>
    <w:rsid w:val="00BC73C3"/>
    <w:rsid w:val="00BC7EAF"/>
    <w:rsid w:val="00BE0B13"/>
    <w:rsid w:val="00BF0A2B"/>
    <w:rsid w:val="00C5740F"/>
    <w:rsid w:val="00C64AE1"/>
    <w:rsid w:val="00C751D2"/>
    <w:rsid w:val="00C90D92"/>
    <w:rsid w:val="00CB1ECC"/>
    <w:rsid w:val="00CB27C4"/>
    <w:rsid w:val="00CC717B"/>
    <w:rsid w:val="00CD0D22"/>
    <w:rsid w:val="00CD579D"/>
    <w:rsid w:val="00D03878"/>
    <w:rsid w:val="00D2494E"/>
    <w:rsid w:val="00D25D61"/>
    <w:rsid w:val="00D30C64"/>
    <w:rsid w:val="00D360B1"/>
    <w:rsid w:val="00D51CA4"/>
    <w:rsid w:val="00D67C7A"/>
    <w:rsid w:val="00D730B5"/>
    <w:rsid w:val="00D74539"/>
    <w:rsid w:val="00D7734F"/>
    <w:rsid w:val="00D9501D"/>
    <w:rsid w:val="00DB113D"/>
    <w:rsid w:val="00DD12D9"/>
    <w:rsid w:val="00DD4A31"/>
    <w:rsid w:val="00DE0C68"/>
    <w:rsid w:val="00DE2708"/>
    <w:rsid w:val="00DF0843"/>
    <w:rsid w:val="00E03426"/>
    <w:rsid w:val="00E128CD"/>
    <w:rsid w:val="00E156FF"/>
    <w:rsid w:val="00E16C9C"/>
    <w:rsid w:val="00E230E5"/>
    <w:rsid w:val="00E253E6"/>
    <w:rsid w:val="00E31B16"/>
    <w:rsid w:val="00E51C1F"/>
    <w:rsid w:val="00E57B55"/>
    <w:rsid w:val="00E71888"/>
    <w:rsid w:val="00E91F36"/>
    <w:rsid w:val="00EA1018"/>
    <w:rsid w:val="00EA3020"/>
    <w:rsid w:val="00EC645E"/>
    <w:rsid w:val="00ED270D"/>
    <w:rsid w:val="00EE0B4A"/>
    <w:rsid w:val="00EE3FFD"/>
    <w:rsid w:val="00EE6515"/>
    <w:rsid w:val="00EF0B09"/>
    <w:rsid w:val="00F035B6"/>
    <w:rsid w:val="00F31A16"/>
    <w:rsid w:val="00F421EF"/>
    <w:rsid w:val="00F42959"/>
    <w:rsid w:val="00F5521E"/>
    <w:rsid w:val="00F753DF"/>
    <w:rsid w:val="00F800BA"/>
    <w:rsid w:val="00F949A8"/>
    <w:rsid w:val="00FB5C12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28620-D5B4-AD45-9991-EB0819AD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D7EC0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5072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50727"/>
    <w:rPr>
      <w:rFonts w:ascii="Tahoma" w:eastAsia="Times New Roman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75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902B-40E7-4C3A-BE71-7551922A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cp:lastModifiedBy>younes</cp:lastModifiedBy>
  <cp:revision>5</cp:revision>
  <cp:lastPrinted>2019-11-01T14:57:00Z</cp:lastPrinted>
  <dcterms:created xsi:type="dcterms:W3CDTF">2023-01-30T13:40:00Z</dcterms:created>
  <dcterms:modified xsi:type="dcterms:W3CDTF">2023-01-30T15:00:00Z</dcterms:modified>
</cp:coreProperties>
</file>