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68" w:rsidRPr="00BE2401" w:rsidRDefault="007E53F7" w:rsidP="00BE2401">
      <w:pPr>
        <w:pStyle w:val="Pa47"/>
        <w:jc w:val="center"/>
        <w:rPr>
          <w:sz w:val="28"/>
          <w:szCs w:val="28"/>
        </w:rPr>
      </w:pPr>
      <w:r>
        <w:rPr>
          <w:rStyle w:val="A11"/>
          <w:rFonts w:cstheme="minorBidi"/>
          <w:color w:val="auto"/>
        </w:rPr>
        <w:t xml:space="preserve">HOUDA CHAFROUD </w:t>
      </w:r>
    </w:p>
    <w:p w:rsidR="00581D68" w:rsidRPr="00BE2401" w:rsidRDefault="007E53F7" w:rsidP="007E53F7">
      <w:pPr>
        <w:pStyle w:val="Pa52"/>
        <w:spacing w:before="60" w:after="60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0.5 Route </w:t>
      </w:r>
      <w:proofErr w:type="spellStart"/>
      <w:r>
        <w:rPr>
          <w:rFonts w:ascii="Myriad Pro" w:hAnsi="Myriad Pro" w:cs="Myriad Pro"/>
        </w:rPr>
        <w:t>Mharza</w:t>
      </w:r>
      <w:proofErr w:type="spellEnd"/>
      <w:r>
        <w:rPr>
          <w:rFonts w:ascii="Myriad Pro" w:hAnsi="Myriad Pro" w:cs="Myriad Pro"/>
        </w:rPr>
        <w:t xml:space="preserve"> </w:t>
      </w:r>
    </w:p>
    <w:p w:rsidR="00581D68" w:rsidRDefault="007E53F7" w:rsidP="00BE2401">
      <w:pPr>
        <w:pStyle w:val="Pa47"/>
        <w:spacing w:before="60" w:after="60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Immeuble ibn </w:t>
      </w:r>
      <w:proofErr w:type="spellStart"/>
      <w:r>
        <w:rPr>
          <w:rFonts w:ascii="Myriad Pro" w:hAnsi="Myriad Pro" w:cs="Myriad Pro"/>
        </w:rPr>
        <w:t>zaydoun</w:t>
      </w:r>
      <w:proofErr w:type="spellEnd"/>
      <w:r>
        <w:rPr>
          <w:rFonts w:ascii="Myriad Pro" w:hAnsi="Myriad Pro" w:cs="Myriad Pro"/>
        </w:rPr>
        <w:t xml:space="preserve"> </w:t>
      </w:r>
      <w:proofErr w:type="spellStart"/>
      <w:r>
        <w:rPr>
          <w:rFonts w:ascii="Myriad Pro" w:hAnsi="Myriad Pro" w:cs="Myriad Pro"/>
        </w:rPr>
        <w:t>apprt</w:t>
      </w:r>
      <w:proofErr w:type="spellEnd"/>
      <w:r>
        <w:rPr>
          <w:rFonts w:ascii="Myriad Pro" w:hAnsi="Myriad Pro" w:cs="Myriad Pro"/>
        </w:rPr>
        <w:t xml:space="preserve"> N° 15 </w:t>
      </w:r>
    </w:p>
    <w:p w:rsidR="007E53F7" w:rsidRPr="007E53F7" w:rsidRDefault="007E53F7" w:rsidP="007E53F7">
      <w:pPr>
        <w:pStyle w:val="Default"/>
      </w:pPr>
      <w:r>
        <w:t xml:space="preserve">                                            Sfax 3049 –Tunisie </w:t>
      </w:r>
    </w:p>
    <w:p w:rsidR="00581D68" w:rsidRPr="00BE2401" w:rsidRDefault="007E53F7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+216 25 406 725 </w:t>
      </w:r>
    </w:p>
    <w:p w:rsidR="00581D68" w:rsidRPr="00BE2401" w:rsidRDefault="00581D68" w:rsidP="007E53F7">
      <w:pPr>
        <w:spacing w:before="60" w:after="60"/>
        <w:jc w:val="center"/>
        <w:rPr>
          <w:rFonts w:ascii="Myriad Pro" w:hAnsi="Myriad Pro" w:cs="Myriad Pro"/>
          <w:sz w:val="24"/>
          <w:szCs w:val="24"/>
        </w:rPr>
      </w:pPr>
      <w:r w:rsidRPr="00BE2401">
        <w:rPr>
          <w:rFonts w:ascii="Myriad Pro" w:hAnsi="Myriad Pro" w:cs="Myriad Pro"/>
          <w:sz w:val="24"/>
          <w:szCs w:val="24"/>
        </w:rPr>
        <w:t xml:space="preserve">Courriel : </w:t>
      </w:r>
      <w:hyperlink r:id="rId6" w:history="1">
        <w:r w:rsidR="007E53F7" w:rsidRPr="00EB3DB8">
          <w:rPr>
            <w:rStyle w:val="Lienhypertexte"/>
            <w:rFonts w:ascii="Myriad Pro" w:hAnsi="Myriad Pro" w:cs="Myriad Pro"/>
            <w:sz w:val="24"/>
            <w:szCs w:val="24"/>
          </w:rPr>
          <w:t>houdachafroud12@gmail.com</w:t>
        </w:r>
      </w:hyperlink>
    </w:p>
    <w:p w:rsidR="00581D68" w:rsidRPr="00BE2401" w:rsidRDefault="00581D68" w:rsidP="00BE2401">
      <w:pPr>
        <w:pStyle w:val="Default"/>
        <w:rPr>
          <w:rFonts w:ascii="Myriad Pro" w:hAnsi="Myriad Pro"/>
        </w:rPr>
      </w:pPr>
    </w:p>
    <w:p w:rsidR="00581D68" w:rsidRPr="00BE2401" w:rsidRDefault="00581D68" w:rsidP="007E53F7">
      <w:pPr>
        <w:pStyle w:val="Pa42"/>
        <w:spacing w:line="240" w:lineRule="auto"/>
        <w:rPr>
          <w:rFonts w:ascii="Myriad Pro" w:eastAsia="Meiryo" w:hAnsi="Myriad Pro" w:cs="Myriad Pro"/>
        </w:rPr>
      </w:pPr>
      <w:r w:rsidRPr="00BE2401">
        <w:rPr>
          <w:rFonts w:ascii="Myriad Pro" w:eastAsia="Meiryo" w:hAnsi="Myriad Pro"/>
          <w:b/>
          <w:bCs/>
        </w:rPr>
        <w:t xml:space="preserve">Langues </w:t>
      </w:r>
      <w:r w:rsidR="008A31F4" w:rsidRPr="00BE2401">
        <w:rPr>
          <w:rFonts w:ascii="Myriad Pro" w:eastAsia="Meiryo" w:hAnsi="Myriad Pro"/>
          <w:b/>
          <w:bCs/>
        </w:rPr>
        <w:t>:</w:t>
      </w:r>
      <w:r w:rsidR="008A31F4" w:rsidRPr="007E53F7">
        <w:rPr>
          <w:rFonts w:ascii="Myriad Pro" w:eastAsia="Meiryo" w:hAnsi="Myriad Pro" w:cs="Myriad Pro"/>
        </w:rPr>
        <w:t xml:space="preserve"> Arabe</w:t>
      </w:r>
      <w:r w:rsidR="007E53F7" w:rsidRPr="007E53F7">
        <w:rPr>
          <w:rFonts w:ascii="Myriad Pro" w:eastAsia="Meiryo" w:hAnsi="Myriad Pro" w:cs="Myriad Pro"/>
        </w:rPr>
        <w:t xml:space="preserve"> </w:t>
      </w:r>
      <w:r w:rsidRPr="007E53F7">
        <w:rPr>
          <w:rFonts w:ascii="Myriad Pro" w:eastAsia="Meiryo" w:hAnsi="Myriad Pro" w:cs="Myriad Pro"/>
        </w:rPr>
        <w:t xml:space="preserve"> </w:t>
      </w:r>
      <w:r w:rsidRPr="00BE2401">
        <w:rPr>
          <w:rFonts w:ascii="Myriad Pro" w:eastAsia="Meiryo" w:hAnsi="Myriad Pro" w:cs="Myriad Pro"/>
        </w:rPr>
        <w:t xml:space="preserve">Français, </w:t>
      </w:r>
    </w:p>
    <w:p w:rsidR="00581D68" w:rsidRPr="008A31F4" w:rsidRDefault="00581D68" w:rsidP="008A31F4">
      <w:pPr>
        <w:spacing w:after="0"/>
        <w:rPr>
          <w:rFonts w:ascii="Myriad Pro" w:eastAsia="Meiryo" w:hAnsi="Myriad Pro" w:cs="Myriad Pro"/>
          <w:sz w:val="24"/>
          <w:szCs w:val="24"/>
          <w:lang w:val="fr-FR"/>
        </w:rPr>
      </w:pPr>
      <w:r w:rsidRPr="008A31F4">
        <w:rPr>
          <w:rFonts w:ascii="Myriad Pro" w:eastAsia="Meiryo" w:hAnsi="Myriad Pro" w:cs="Myriad Pro Light"/>
          <w:b/>
          <w:bCs/>
          <w:sz w:val="24"/>
          <w:szCs w:val="24"/>
          <w:lang w:val="fr-FR"/>
        </w:rPr>
        <w:t xml:space="preserve">Logiciels : </w:t>
      </w:r>
      <w:r w:rsidRPr="008A31F4">
        <w:rPr>
          <w:rFonts w:ascii="Myriad Pro" w:eastAsia="Meiryo" w:hAnsi="Myriad Pro" w:cs="Myriad Pro"/>
          <w:sz w:val="24"/>
          <w:szCs w:val="24"/>
          <w:lang w:val="fr-FR"/>
        </w:rPr>
        <w:t>Word, Excel, PowerPoint</w:t>
      </w:r>
      <w:r w:rsidR="008A31F4" w:rsidRPr="008A31F4">
        <w:rPr>
          <w:rFonts w:ascii="Myriad Pro" w:eastAsia="Meiryo" w:hAnsi="Myriad Pro" w:cs="Myriad Pro"/>
          <w:sz w:val="24"/>
          <w:szCs w:val="24"/>
          <w:lang w:val="fr-FR"/>
        </w:rPr>
        <w:t xml:space="preserve"> </w:t>
      </w:r>
    </w:p>
    <w:p w:rsidR="00BE2401" w:rsidRPr="008A31F4" w:rsidRDefault="00BE2401" w:rsidP="00BE2401">
      <w:pPr>
        <w:spacing w:after="0"/>
        <w:rPr>
          <w:rFonts w:ascii="Myriad Pro" w:eastAsia="Meiryo" w:hAnsi="Myriad Pro" w:cs="Myriad Pro"/>
          <w:sz w:val="24"/>
          <w:szCs w:val="24"/>
          <w:lang w:val="fr-FR"/>
        </w:rPr>
      </w:pP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  <w:r w:rsidRPr="00BE2401">
        <w:rPr>
          <w:rFonts w:ascii="Myriad Pro" w:eastAsia="Meiryo" w:hAnsi="Myriad Pro" w:cs="Myriad Pro"/>
          <w:b/>
          <w:bCs/>
          <w:sz w:val="24"/>
          <w:szCs w:val="24"/>
        </w:rPr>
        <w:t>EXPÉRIENCES DE TRAVAIL</w:t>
      </w: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Cs/>
          <w:sz w:val="24"/>
          <w:szCs w:val="24"/>
        </w:rPr>
      </w:pPr>
    </w:p>
    <w:p w:rsidR="00581D68" w:rsidRPr="001217EB" w:rsidRDefault="007E53F7" w:rsidP="001217EB">
      <w:pPr>
        <w:tabs>
          <w:tab w:val="right" w:pos="2694"/>
        </w:tabs>
        <w:spacing w:after="120"/>
        <w:ind w:right="-431"/>
        <w:rPr>
          <w:rFonts w:ascii="Myriad Pro" w:eastAsia="Meiryo" w:hAnsi="Myriad Pro" w:cs="Myriad Pro"/>
          <w:sz w:val="24"/>
          <w:szCs w:val="24"/>
        </w:rPr>
      </w:pPr>
      <w:bookmarkStart w:id="0" w:name="_GoBack"/>
      <w:bookmarkEnd w:id="0"/>
      <w:r w:rsidRPr="001217EB">
        <w:rPr>
          <w:rFonts w:ascii="Myriad Pro" w:eastAsia="Meiryo" w:hAnsi="Myriad Pro" w:cs="Myriad Pro"/>
          <w:b/>
          <w:bCs/>
          <w:sz w:val="24"/>
          <w:szCs w:val="24"/>
        </w:rPr>
        <w:t>2009-2012</w:t>
      </w:r>
      <w:r w:rsidR="00581D68" w:rsidRPr="00BE2401">
        <w:rPr>
          <w:rFonts w:ascii="Myriad Pro" w:eastAsia="Meiryo" w:hAnsi="Myriad Pro" w:cs="Myriad Pro"/>
          <w:sz w:val="24"/>
          <w:szCs w:val="24"/>
        </w:rPr>
        <w:tab/>
      </w:r>
      <w:r w:rsidR="00581D68" w:rsidRPr="00BE2401">
        <w:rPr>
          <w:rFonts w:ascii="Myriad Pro" w:eastAsia="Meiryo" w:hAnsi="Myriad Pro" w:cs="Myriad Pro"/>
          <w:sz w:val="24"/>
          <w:szCs w:val="24"/>
        </w:rPr>
        <w:tab/>
      </w:r>
      <w:r w:rsidR="001217EB">
        <w:rPr>
          <w:rFonts w:ascii="Myriad Pro" w:eastAsia="Meiryo" w:hAnsi="Myriad Pro" w:cs="Myriad Pro"/>
          <w:b/>
          <w:bCs/>
          <w:sz w:val="24"/>
          <w:szCs w:val="24"/>
        </w:rPr>
        <w:t xml:space="preserve">Enseignante </w:t>
      </w:r>
      <w:r>
        <w:rPr>
          <w:rFonts w:ascii="Myriad Pro" w:eastAsia="Meiryo" w:hAnsi="Myriad Pro" w:cs="Myriad Pro"/>
          <w:b/>
          <w:bCs/>
          <w:sz w:val="24"/>
          <w:szCs w:val="24"/>
        </w:rPr>
        <w:t xml:space="preserve"> </w:t>
      </w:r>
      <w:r w:rsidR="00581D68" w:rsidRPr="00BE2401">
        <w:rPr>
          <w:rFonts w:ascii="Myriad Pro" w:eastAsia="Meiryo" w:hAnsi="Myriad Pro" w:cs="Myriad Pro"/>
          <w:b/>
          <w:bCs/>
          <w:sz w:val="24"/>
          <w:szCs w:val="24"/>
        </w:rPr>
        <w:t xml:space="preserve"> </w:t>
      </w:r>
      <w:r w:rsidR="001217EB" w:rsidRPr="007E53F7">
        <w:rPr>
          <w:rFonts w:ascii="Myriad Pro" w:eastAsia="Meiryo" w:hAnsi="Myriad Pro" w:cs="Myriad Pro"/>
          <w:b/>
          <w:bCs/>
          <w:sz w:val="24"/>
          <w:szCs w:val="24"/>
        </w:rPr>
        <w:t>Programme d'alphabétisation des adultes</w:t>
      </w:r>
    </w:p>
    <w:p w:rsidR="008A31F4" w:rsidRPr="008A31F4" w:rsidRDefault="008A31F4" w:rsidP="008A31F4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A31F4">
        <w:rPr>
          <w:rFonts w:ascii="Myriad Pro" w:eastAsia="Meiryo" w:hAnsi="Myriad Pro" w:cs="Myriad Pro"/>
          <w:sz w:val="24"/>
          <w:szCs w:val="24"/>
        </w:rPr>
        <w:t>Être capable d'éradiquer l'analphabétisme des adultes et suivre le rythme des développements dans le domaine de l'éducation des adultes</w:t>
      </w:r>
    </w:p>
    <w:p w:rsidR="00581D68" w:rsidRDefault="008A31F4" w:rsidP="008A31F4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A31F4">
        <w:rPr>
          <w:rFonts w:ascii="Myriad Pro" w:eastAsia="Meiryo" w:hAnsi="Myriad Pro" w:cs="Myriad Pro"/>
          <w:sz w:val="24"/>
          <w:szCs w:val="24"/>
        </w:rPr>
        <w:t>Créer une bonne impression sur l'apprenant</w:t>
      </w:r>
    </w:p>
    <w:p w:rsidR="008A31F4" w:rsidRPr="008A31F4" w:rsidRDefault="008A31F4" w:rsidP="008A31F4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A31F4">
        <w:rPr>
          <w:rFonts w:ascii="Myriad Pro" w:eastAsia="Meiryo" w:hAnsi="Myriad Pro" w:cs="Myriad Pro"/>
          <w:sz w:val="24"/>
          <w:szCs w:val="24"/>
        </w:rPr>
        <w:t>Discours et expression verbale juste</w:t>
      </w:r>
    </w:p>
    <w:p w:rsidR="008A31F4" w:rsidRPr="008A31F4" w:rsidRDefault="008A31F4" w:rsidP="008A31F4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A31F4">
        <w:rPr>
          <w:rFonts w:ascii="Myriad Pro" w:eastAsia="Meiryo" w:hAnsi="Myriad Pro" w:cs="Myriad Pro"/>
          <w:sz w:val="24"/>
          <w:szCs w:val="24"/>
        </w:rPr>
        <w:t>Bonne interaction sociale avec l'étudiant</w:t>
      </w:r>
    </w:p>
    <w:p w:rsidR="008A31F4" w:rsidRPr="008A31F4" w:rsidRDefault="008A31F4" w:rsidP="008A31F4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A31F4">
        <w:rPr>
          <w:rFonts w:ascii="Myriad Pro" w:eastAsia="Meiryo" w:hAnsi="Myriad Pro" w:cs="Myriad Pro"/>
          <w:sz w:val="24"/>
          <w:szCs w:val="24"/>
        </w:rPr>
        <w:t>Connaître les caractéristiques développementales des adultes et comprendre leurs connaissances et leurs motivations liées à l'apprentissage</w:t>
      </w:r>
    </w:p>
    <w:p w:rsidR="008A31F4" w:rsidRPr="008A31F4" w:rsidRDefault="008A31F4" w:rsidP="008A31F4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A31F4">
        <w:rPr>
          <w:rFonts w:ascii="Myriad Pro" w:eastAsia="Meiryo" w:hAnsi="Myriad Pro" w:cs="Myriad Pro"/>
          <w:sz w:val="24"/>
          <w:szCs w:val="24"/>
        </w:rPr>
        <w:t>Adopter des méthodes et des méthodes qui facilitent l'apprentissage des adultes et mènent à un apprentissage efficace</w:t>
      </w:r>
    </w:p>
    <w:p w:rsidR="00581D68" w:rsidRPr="008A31F4" w:rsidRDefault="00581D68" w:rsidP="00BE2401">
      <w:pPr>
        <w:tabs>
          <w:tab w:val="left" w:pos="2552"/>
        </w:tabs>
        <w:spacing w:after="0" w:line="240" w:lineRule="auto"/>
        <w:rPr>
          <w:rFonts w:ascii="Myriad Pro" w:eastAsia="Meiryo" w:hAnsi="Myriad Pro" w:cs="Myriad Pro"/>
          <w:sz w:val="24"/>
          <w:szCs w:val="24"/>
          <w:lang w:val="fr-FR"/>
        </w:rPr>
      </w:pPr>
    </w:p>
    <w:p w:rsidR="00581D68" w:rsidRPr="00BE2401" w:rsidRDefault="008A31F4" w:rsidP="008A31F4">
      <w:pPr>
        <w:tabs>
          <w:tab w:val="right" w:pos="2693"/>
          <w:tab w:val="left" w:pos="2835"/>
        </w:tabs>
        <w:spacing w:after="120" w:line="240" w:lineRule="auto"/>
        <w:rPr>
          <w:rFonts w:ascii="Myriad Pro" w:eastAsia="Meiryo" w:hAnsi="Myriad Pro" w:cs="Myriad Pro"/>
          <w:b/>
          <w:sz w:val="24"/>
          <w:szCs w:val="24"/>
        </w:rPr>
      </w:pPr>
      <w:r w:rsidRPr="001217EB">
        <w:rPr>
          <w:rFonts w:ascii="Myriad Pro" w:eastAsia="Meiryo" w:hAnsi="Myriad Pro" w:cs="Myriad Pro"/>
          <w:b/>
          <w:bCs/>
          <w:sz w:val="24"/>
          <w:szCs w:val="24"/>
        </w:rPr>
        <w:t>2012-2016</w:t>
      </w:r>
      <w:proofErr w:type="gramStart"/>
      <w:r w:rsidR="00965EB7">
        <w:rPr>
          <w:rFonts w:ascii="Myriad Pro" w:eastAsia="Meiryo" w:hAnsi="Myriad Pro" w:cs="Myriad Pro"/>
          <w:sz w:val="24"/>
          <w:szCs w:val="24"/>
        </w:rPr>
        <w:tab/>
      </w:r>
      <w:r w:rsidR="00965EB7">
        <w:rPr>
          <w:rFonts w:ascii="Myriad Pro" w:eastAsia="Meiryo" w:hAnsi="Myriad Pro" w:cs="Myriad Pro"/>
          <w:sz w:val="24"/>
          <w:szCs w:val="24"/>
        </w:rPr>
        <w:tab/>
      </w:r>
      <w:r>
        <w:rPr>
          <w:rFonts w:ascii="Myriad Pro" w:eastAsia="Meiryo" w:hAnsi="Myriad Pro" w:cs="Myriad Pro"/>
          <w:b/>
          <w:sz w:val="24"/>
          <w:szCs w:val="24"/>
        </w:rPr>
        <w:t>caissière</w:t>
      </w:r>
      <w:proofErr w:type="gramEnd"/>
      <w:r>
        <w:rPr>
          <w:rFonts w:ascii="Myriad Pro" w:eastAsia="Meiryo" w:hAnsi="Myriad Pro" w:cs="Myriad Pro"/>
          <w:b/>
          <w:sz w:val="24"/>
          <w:szCs w:val="24"/>
        </w:rPr>
        <w:t xml:space="preserve"> et superviseure </w:t>
      </w:r>
      <w:r w:rsidR="001A2118">
        <w:rPr>
          <w:rFonts w:ascii="Myriad Pro" w:eastAsia="Meiryo" w:hAnsi="Myriad Pro" w:cs="Myriad Pro"/>
          <w:b/>
          <w:sz w:val="24"/>
          <w:szCs w:val="24"/>
        </w:rPr>
        <w:t xml:space="preserve">Magasin Générale </w:t>
      </w:r>
      <w:r>
        <w:rPr>
          <w:rFonts w:ascii="Myriad Pro" w:eastAsia="Meiryo" w:hAnsi="Myriad Pro" w:cs="Myriad Pro"/>
          <w:b/>
          <w:sz w:val="24"/>
          <w:szCs w:val="24"/>
        </w:rPr>
        <w:t xml:space="preserve">  </w:t>
      </w:r>
    </w:p>
    <w:p w:rsidR="00581D68" w:rsidRPr="00BE2401" w:rsidRDefault="00581D68" w:rsidP="001A2118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 </w:t>
      </w:r>
    </w:p>
    <w:p w:rsidR="001A2118" w:rsidRPr="001A2118" w:rsidRDefault="001A2118" w:rsidP="001A2118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A2118">
        <w:rPr>
          <w:rFonts w:ascii="Myriad Pro" w:eastAsia="Meiryo" w:hAnsi="Myriad Pro" w:cs="Myriad Pro"/>
          <w:sz w:val="24"/>
          <w:szCs w:val="24"/>
        </w:rPr>
        <w:t>Repérer le prix des produits, des services ou des billets et établir le montant du paiement total requis.</w:t>
      </w:r>
    </w:p>
    <w:p w:rsidR="001A2118" w:rsidRPr="001A2118" w:rsidRDefault="001A2118" w:rsidP="001A2118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A2118">
        <w:rPr>
          <w:rFonts w:ascii="Myriad Pro" w:eastAsia="Meiryo" w:hAnsi="Myriad Pro" w:cs="Myriad Pro"/>
          <w:sz w:val="24"/>
          <w:szCs w:val="24"/>
        </w:rPr>
        <w:t>Peser la marchandise et les produits en vrac.</w:t>
      </w:r>
    </w:p>
    <w:p w:rsidR="001A2118" w:rsidRPr="001A2118" w:rsidRDefault="001A2118" w:rsidP="001A2118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A2118">
        <w:rPr>
          <w:rFonts w:ascii="Myriad Pro" w:eastAsia="Meiryo" w:hAnsi="Myriad Pro" w:cs="Myriad Pro"/>
          <w:sz w:val="24"/>
          <w:szCs w:val="24"/>
        </w:rPr>
        <w:t>Nettoyer le comptoir autour de la caisse.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Accueille la clientèle entrante et répond à ses questions, notamment concernant les produits et services proposés.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Vérifie la caisse pour s'assurer des encaissements effectués et de la disponibilité de monnaie.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Définit ou mémorise le prix des principales marchandises, services ou droits d'entrée, et saisit les montants en utilisant notamment une caisse enregistreuse, un lecteur optique, ou une calculatrice.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Perçoit et enregistre les montants perçus en liquide, chèque, carte de crédit, bon d'achat ou par virement.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Etablit les reçus, remboursements, avoirs ou rend la monnaie aux clients.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Délivre les certificats d'achat, honore les tickets restaurants, et valide les cartes de fidélité.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lastRenderedPageBreak/>
        <w:t>Retire les étiquettes de prix ou les antivols, et si besoin, emballe les marchandises.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Gère les retours et échanges.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Traite ses réclamations de la clientèle et l'informe sur les procédures ou la politique de l'entreprise.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Conserve la caisse et son environnement en ordre, l'approvisionne régulièrement en monnaie, rouleaux de caisse, sacs d'emballage?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Totalise les paiements encaissés et les rapproche des sommes facturées, et conserve les traces des différentes transactions effectuées.</w:t>
      </w:r>
    </w:p>
    <w:p w:rsidR="00581D68" w:rsidRPr="001217EB" w:rsidRDefault="00581D68" w:rsidP="001217EB">
      <w:pPr>
        <w:pStyle w:val="Paragraphedeliste"/>
        <w:tabs>
          <w:tab w:val="left" w:pos="2552"/>
          <w:tab w:val="left" w:pos="3119"/>
        </w:tabs>
        <w:spacing w:after="0" w:line="240" w:lineRule="auto"/>
        <w:ind w:left="3119" w:right="-432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581D68" w:rsidRDefault="001217EB" w:rsidP="001217EB">
      <w:pPr>
        <w:tabs>
          <w:tab w:val="right" w:pos="2693"/>
          <w:tab w:val="left" w:pos="2835"/>
        </w:tabs>
        <w:spacing w:after="120" w:line="240" w:lineRule="auto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b/>
          <w:bCs/>
          <w:sz w:val="24"/>
          <w:szCs w:val="24"/>
        </w:rPr>
        <w:t>2016-2018</w:t>
      </w:r>
      <w:r>
        <w:rPr>
          <w:rFonts w:ascii="Myriad Pro" w:eastAsia="Meiryo" w:hAnsi="Myriad Pro" w:cs="Myriad Pro"/>
          <w:sz w:val="24"/>
          <w:szCs w:val="24"/>
        </w:rPr>
        <w:t xml:space="preserve">                                   </w:t>
      </w:r>
      <w:r w:rsidRPr="001217EB">
        <w:rPr>
          <w:rFonts w:ascii="Myriad Pro" w:eastAsia="Meiryo" w:hAnsi="Myriad Pro" w:cs="Myriad Pro"/>
          <w:b/>
          <w:sz w:val="24"/>
          <w:szCs w:val="24"/>
        </w:rPr>
        <w:t>Secrétaire au Société de Transport Privée</w:t>
      </w:r>
      <w:r>
        <w:rPr>
          <w:rFonts w:ascii="Myriad Pro" w:eastAsia="Meiryo" w:hAnsi="Myriad Pro" w:cs="Myriad Pro"/>
          <w:sz w:val="24"/>
          <w:szCs w:val="24"/>
        </w:rPr>
        <w:t xml:space="preserve">  </w:t>
      </w:r>
    </w:p>
    <w:p w:rsid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  </w:t>
      </w:r>
      <w:r w:rsidRPr="001217EB">
        <w:rPr>
          <w:rFonts w:ascii="Myriad Pro" w:eastAsia="Meiryo" w:hAnsi="Myriad Pro" w:cs="Myriad Pro"/>
          <w:sz w:val="24"/>
          <w:szCs w:val="24"/>
        </w:rPr>
        <w:t>gérer les appels téléphoniques.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Arial" w:eastAsia="Times New Roman" w:hAnsi="Arial" w:cs="Arial"/>
          <w:color w:val="202124"/>
          <w:sz w:val="24"/>
          <w:szCs w:val="24"/>
          <w:lang w:val="fr-FR" w:eastAsia="fr-FR"/>
        </w:rPr>
        <w:t xml:space="preserve">recevoir, rédiger, et transmettre le courrier et les </w:t>
      </w:r>
      <w:r w:rsidRPr="001217EB">
        <w:rPr>
          <w:rFonts w:ascii="Myriad Pro" w:eastAsia="Meiryo" w:hAnsi="Myriad Pro" w:cs="Myriad Pro"/>
          <w:sz w:val="24"/>
          <w:szCs w:val="24"/>
        </w:rPr>
        <w:t>e-mails.</w:t>
      </w:r>
    </w:p>
    <w:p w:rsidR="001217EB" w:rsidRPr="001217EB" w:rsidRDefault="001217EB" w:rsidP="001217EB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tenir à jour l'agenda de son service et de sa hiérarchie.</w:t>
      </w:r>
    </w:p>
    <w:p w:rsidR="001217EB" w:rsidRPr="00825939" w:rsidRDefault="001217EB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1217EB">
        <w:rPr>
          <w:rFonts w:ascii="Myriad Pro" w:eastAsia="Meiryo" w:hAnsi="Myriad Pro" w:cs="Myriad Pro"/>
          <w:sz w:val="24"/>
          <w:szCs w:val="24"/>
        </w:rPr>
        <w:t>organiser des réunions et en assurer la prise de notes puis rédiger les comptes-rendus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25939">
        <w:rPr>
          <w:rFonts w:ascii="Myriad Pro" w:eastAsia="Meiryo" w:hAnsi="Myriad Pro" w:cs="Myriad Pro"/>
          <w:sz w:val="24"/>
          <w:szCs w:val="24"/>
        </w:rPr>
        <w:t>Le sens du contact</w:t>
      </w:r>
    </w:p>
    <w:p w:rsidR="00825939" w:rsidRP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25939">
        <w:rPr>
          <w:rFonts w:ascii="Myriad Pro" w:eastAsia="Meiryo" w:hAnsi="Myriad Pro" w:cs="Myriad Pro"/>
          <w:sz w:val="24"/>
          <w:szCs w:val="24"/>
        </w:rPr>
        <w:t>La capacité d’adaptation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Facturation </w:t>
      </w:r>
    </w:p>
    <w:p w:rsidR="00825939" w:rsidRDefault="00825939" w:rsidP="00825939">
      <w:pPr>
        <w:pStyle w:val="Paragraphedeliste"/>
        <w:tabs>
          <w:tab w:val="left" w:pos="2552"/>
          <w:tab w:val="left" w:pos="3119"/>
        </w:tabs>
        <w:spacing w:after="0" w:line="240" w:lineRule="auto"/>
        <w:ind w:left="3119" w:right="-432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825939" w:rsidRDefault="00825939" w:rsidP="00825939">
      <w:pPr>
        <w:tabs>
          <w:tab w:val="right" w:pos="2693"/>
          <w:tab w:val="left" w:pos="2835"/>
        </w:tabs>
        <w:spacing w:after="12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  <w:r w:rsidRPr="00825939">
        <w:rPr>
          <w:rFonts w:ascii="Myriad Pro" w:eastAsia="Meiryo" w:hAnsi="Myriad Pro" w:cs="Myriad Pro"/>
          <w:b/>
          <w:bCs/>
          <w:sz w:val="24"/>
          <w:szCs w:val="24"/>
        </w:rPr>
        <w:t xml:space="preserve">2018-2020 </w:t>
      </w:r>
      <w:r>
        <w:rPr>
          <w:rFonts w:ascii="Myriad Pro" w:eastAsia="Meiryo" w:hAnsi="Myriad Pro" w:cs="Myriad Pro"/>
          <w:b/>
          <w:bCs/>
          <w:sz w:val="24"/>
          <w:szCs w:val="24"/>
        </w:rPr>
        <w:t xml:space="preserve">                                  Secrétaire bureau informatique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Traitement du texte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B3 en ligne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Réservation visite  technique en ligne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Paiement des factures par internet 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Inscription des élèves et des étudiants en ligne </w:t>
      </w:r>
    </w:p>
    <w:p w:rsidR="00825939" w:rsidRPr="00825939" w:rsidRDefault="00825939" w:rsidP="00825939">
      <w:pPr>
        <w:pStyle w:val="Paragraphedeliste"/>
        <w:tabs>
          <w:tab w:val="left" w:pos="2552"/>
          <w:tab w:val="left" w:pos="3119"/>
        </w:tabs>
        <w:spacing w:after="0" w:line="240" w:lineRule="auto"/>
        <w:ind w:left="3119" w:right="-432"/>
        <w:contextualSpacing w:val="0"/>
        <w:rPr>
          <w:rFonts w:ascii="Myriad Pro" w:eastAsia="Meiryo" w:hAnsi="Myriad Pro" w:cs="Myriad Pro"/>
          <w:sz w:val="24"/>
          <w:szCs w:val="24"/>
        </w:rPr>
      </w:pPr>
    </w:p>
    <w:p w:rsidR="001217EB" w:rsidRDefault="00825939" w:rsidP="001217EB">
      <w:pPr>
        <w:tabs>
          <w:tab w:val="right" w:pos="2693"/>
          <w:tab w:val="left" w:pos="2835"/>
        </w:tabs>
        <w:spacing w:after="12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  <w:r>
        <w:rPr>
          <w:rFonts w:ascii="Myriad Pro" w:eastAsia="Meiryo" w:hAnsi="Myriad Pro" w:cs="Myriad Pro"/>
          <w:b/>
          <w:bCs/>
          <w:sz w:val="24"/>
          <w:szCs w:val="24"/>
        </w:rPr>
        <w:t xml:space="preserve">2020-2023                                  responsable boutique ORANGE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825939">
        <w:rPr>
          <w:rFonts w:ascii="Myriad Pro" w:eastAsia="Meiryo" w:hAnsi="Myriad Pro" w:cs="Myriad Pro"/>
          <w:sz w:val="24"/>
          <w:szCs w:val="24"/>
        </w:rPr>
        <w:t xml:space="preserve">  </w:t>
      </w:r>
      <w:r>
        <w:rPr>
          <w:rFonts w:ascii="Myriad Pro" w:eastAsia="Meiryo" w:hAnsi="Myriad Pro" w:cs="Myriad Pro"/>
          <w:sz w:val="24"/>
          <w:szCs w:val="24"/>
        </w:rPr>
        <w:t xml:space="preserve">Logiciels SIRICCO (Orange)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Activation  SIM Orange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SIM SWAP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Recharge DATA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Scanner le contrat </w:t>
      </w:r>
    </w:p>
    <w:p w:rsidR="00825939" w:rsidRDefault="00825939" w:rsidP="00825939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Créer Commande pour les articles non disponibles </w:t>
      </w:r>
    </w:p>
    <w:p w:rsidR="00825939" w:rsidRPr="00133E13" w:rsidRDefault="00825939" w:rsidP="00133E13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Paiement facture orange en ligne </w:t>
      </w:r>
    </w:p>
    <w:p w:rsidR="00825939" w:rsidRPr="00825939" w:rsidRDefault="00825939" w:rsidP="001217EB">
      <w:pPr>
        <w:tabs>
          <w:tab w:val="right" w:pos="2693"/>
          <w:tab w:val="left" w:pos="2835"/>
        </w:tabs>
        <w:spacing w:after="12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Formation</w:t>
      </w: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581D68" w:rsidRDefault="00825939" w:rsidP="00825939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 xml:space="preserve">2004-2009 </w:t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>
        <w:rPr>
          <w:rFonts w:ascii="Myriad Pro" w:eastAsia="Meiryo" w:hAnsi="Myriad Pro" w:cs="Myriad Pro"/>
          <w:b/>
          <w:sz w:val="24"/>
          <w:szCs w:val="24"/>
        </w:rPr>
        <w:t xml:space="preserve"> Maitrise en Sciences Économiques Spécialité Économie  </w:t>
      </w:r>
      <w:r w:rsidR="00133E13">
        <w:rPr>
          <w:rFonts w:ascii="Myriad Pro" w:eastAsia="Meiryo" w:hAnsi="Myriad Pro" w:cs="Myriad Pro"/>
          <w:b/>
          <w:sz w:val="24"/>
          <w:szCs w:val="24"/>
        </w:rPr>
        <w:t xml:space="preserve">Financière </w:t>
      </w:r>
    </w:p>
    <w:p w:rsidR="00133E13" w:rsidRPr="00BE2401" w:rsidRDefault="00133E13" w:rsidP="00825939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b/>
          <w:sz w:val="24"/>
          <w:szCs w:val="24"/>
        </w:rPr>
        <w:t xml:space="preserve">                    </w:t>
      </w:r>
    </w:p>
    <w:p w:rsidR="00581D68" w:rsidRPr="00133E13" w:rsidRDefault="00133E13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  <w:r w:rsidRPr="00133E13">
        <w:rPr>
          <w:rFonts w:ascii="Myriad Pro" w:eastAsia="Meiryo" w:hAnsi="Myriad Pro" w:cs="Myriad Pro"/>
          <w:b/>
          <w:sz w:val="24"/>
          <w:szCs w:val="24"/>
        </w:rPr>
        <w:t xml:space="preserve">                                                           </w:t>
      </w:r>
      <w:r>
        <w:rPr>
          <w:rFonts w:ascii="Myriad Pro" w:eastAsia="Meiryo" w:hAnsi="Myriad Pro" w:cs="Myriad Pro"/>
          <w:b/>
          <w:sz w:val="24"/>
          <w:szCs w:val="24"/>
        </w:rPr>
        <w:t xml:space="preserve">  </w:t>
      </w:r>
      <w:r w:rsidRPr="00133E13">
        <w:rPr>
          <w:rFonts w:ascii="Myriad Pro" w:eastAsia="Meiryo" w:hAnsi="Myriad Pro" w:cs="Myriad Pro"/>
          <w:b/>
          <w:sz w:val="24"/>
          <w:szCs w:val="24"/>
        </w:rPr>
        <w:t xml:space="preserve"> Bancaire 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sectPr w:rsidR="00581D68" w:rsidRPr="00BE2401" w:rsidSect="00133E13">
      <w:pgSz w:w="12240" w:h="15840"/>
      <w:pgMar w:top="42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163"/>
    <w:multiLevelType w:val="multilevel"/>
    <w:tmpl w:val="C38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31546"/>
    <w:multiLevelType w:val="multilevel"/>
    <w:tmpl w:val="80D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88E1647"/>
    <w:multiLevelType w:val="multilevel"/>
    <w:tmpl w:val="9F2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56D0E"/>
    <w:multiLevelType w:val="multilevel"/>
    <w:tmpl w:val="FC2A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266B0"/>
    <w:multiLevelType w:val="multilevel"/>
    <w:tmpl w:val="929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B1753"/>
    <w:multiLevelType w:val="multilevel"/>
    <w:tmpl w:val="244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563C0CD7"/>
    <w:multiLevelType w:val="multilevel"/>
    <w:tmpl w:val="898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32443"/>
    <w:multiLevelType w:val="multilevel"/>
    <w:tmpl w:val="CD1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55B"/>
    <w:rsid w:val="001217EB"/>
    <w:rsid w:val="00133E13"/>
    <w:rsid w:val="001A2118"/>
    <w:rsid w:val="002D3E34"/>
    <w:rsid w:val="0032779E"/>
    <w:rsid w:val="0037117F"/>
    <w:rsid w:val="00377F6D"/>
    <w:rsid w:val="00581D68"/>
    <w:rsid w:val="00611CCE"/>
    <w:rsid w:val="00625A5F"/>
    <w:rsid w:val="007E53F7"/>
    <w:rsid w:val="007F160B"/>
    <w:rsid w:val="00825939"/>
    <w:rsid w:val="0085455B"/>
    <w:rsid w:val="008A31F4"/>
    <w:rsid w:val="008F3A4A"/>
    <w:rsid w:val="00965EB7"/>
    <w:rsid w:val="00A03175"/>
    <w:rsid w:val="00B6739A"/>
    <w:rsid w:val="00BE2401"/>
    <w:rsid w:val="00C35284"/>
    <w:rsid w:val="00C41D9E"/>
    <w:rsid w:val="00DA1065"/>
    <w:rsid w:val="00DA4ADB"/>
    <w:rsid w:val="00DB4C5E"/>
    <w:rsid w:val="00DF4D98"/>
    <w:rsid w:val="00E81891"/>
    <w:rsid w:val="00F9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E5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53F7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7E5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dachafroud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Cyber</cp:lastModifiedBy>
  <cp:revision>7</cp:revision>
  <dcterms:created xsi:type="dcterms:W3CDTF">2017-04-13T18:10:00Z</dcterms:created>
  <dcterms:modified xsi:type="dcterms:W3CDTF">2023-08-18T08:00:00Z</dcterms:modified>
</cp:coreProperties>
</file>