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284" w:tblpY="466"/>
        <w:tblW w:w="527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550"/>
        <w:gridCol w:w="794"/>
      </w:tblGrid>
      <w:tr w:rsidR="00942996" w:rsidRPr="009D25E9" w14:paraId="2EF7A435" w14:textId="77777777" w:rsidTr="00C13728">
        <w:trPr>
          <w:trHeight w:val="14769"/>
          <w:tblCellSpacing w:w="0" w:type="dxa"/>
        </w:trPr>
        <w:tc>
          <w:tcPr>
            <w:tcW w:w="322" w:type="pct"/>
            <w:shd w:val="clear" w:color="auto" w:fill="EEEEDE"/>
            <w:hideMark/>
          </w:tcPr>
          <w:p w14:paraId="5FF8CC4C" w14:textId="77777777" w:rsidR="00942996" w:rsidRPr="009D25E9" w:rsidRDefault="00942996" w:rsidP="00C13728">
            <w:pPr>
              <w:tabs>
                <w:tab w:val="left" w:pos="57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</w:pPr>
            <w:bookmarkStart w:id="0" w:name="_Hlk128308806"/>
            <w:r w:rsidRPr="009D25E9"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  <w:t>CURRICULUM V</w:t>
            </w:r>
          </w:p>
          <w:p w14:paraId="66C26C1A" w14:textId="77777777" w:rsidR="00942996" w:rsidRPr="009D25E9" w:rsidRDefault="00942996" w:rsidP="00C13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  <w:t>I</w:t>
            </w:r>
          </w:p>
          <w:p w14:paraId="4BBA223F" w14:textId="77777777" w:rsidR="00942996" w:rsidRPr="009D25E9" w:rsidRDefault="00942996" w:rsidP="00C1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  <w:t>TAE</w:t>
            </w:r>
          </w:p>
        </w:tc>
        <w:tc>
          <w:tcPr>
            <w:tcW w:w="4319" w:type="pct"/>
            <w:hideMark/>
          </w:tcPr>
          <w:p w14:paraId="3EC0ADF1" w14:textId="77777777" w:rsidR="00942996" w:rsidRPr="009D25E9" w:rsidRDefault="00942996" w:rsidP="00C13728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52"/>
                <w:szCs w:val="52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00"/>
                <w:sz w:val="56"/>
                <w:szCs w:val="56"/>
                <w:lang w:eastAsia="fr-FR"/>
              </w:rPr>
              <w:t xml:space="preserve"> </w:t>
            </w:r>
            <w:bookmarkStart w:id="1" w:name="_Hlk129790666"/>
            <w:r>
              <w:rPr>
                <w:rFonts w:ascii="Arial" w:eastAsia="Times New Roman" w:hAnsi="Arial" w:cs="Arial"/>
                <w:b/>
                <w:bCs/>
                <w:color w:val="002060"/>
                <w:sz w:val="52"/>
                <w:szCs w:val="52"/>
                <w:lang w:eastAsia="fr-FR"/>
              </w:rPr>
              <w:t>BALI MOKRANE</w:t>
            </w:r>
            <w:r w:rsidRPr="009D25E9">
              <w:rPr>
                <w:rFonts w:ascii="Arial" w:eastAsia="Times New Roman" w:hAnsi="Arial" w:cs="Arial"/>
                <w:b/>
                <w:bCs/>
                <w:color w:val="002060"/>
                <w:sz w:val="52"/>
                <w:szCs w:val="52"/>
                <w:lang w:eastAsia="fr-FR"/>
              </w:rPr>
              <w:t xml:space="preserve">                                         </w:t>
            </w:r>
            <w:r w:rsidRPr="009D25E9">
              <w:rPr>
                <w:rFonts w:ascii="Times New Roman" w:eastAsia="Times New Roman" w:hAnsi="Times New Roman" w:cs="Times New Roman"/>
                <w:color w:val="002060"/>
                <w:sz w:val="52"/>
                <w:szCs w:val="52"/>
                <w:lang w:eastAsia="fr-FR"/>
              </w:rPr>
              <w:t xml:space="preserve"> </w:t>
            </w:r>
            <w:bookmarkEnd w:id="1"/>
          </w:p>
          <w:p w14:paraId="00DDD557" w14:textId="77777777" w:rsidR="00942996" w:rsidRPr="009D25E9" w:rsidRDefault="00942996" w:rsidP="00C13728">
            <w:pPr>
              <w:pBdr>
                <w:bottom w:val="single" w:sz="8" w:space="1" w:color="808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4546A"/>
                <w:sz w:val="28"/>
                <w:szCs w:val="28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00"/>
                <w:sz w:val="28"/>
                <w:szCs w:val="28"/>
                <w:lang w:eastAsia="fr-FR"/>
              </w:rPr>
              <w:t xml:space="preserve"> </w:t>
            </w:r>
            <w:r w:rsidRPr="009D25E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fr-FR"/>
              </w:rPr>
              <w:t>Informations personnelles</w:t>
            </w:r>
          </w:p>
          <w:p w14:paraId="594E1577" w14:textId="77777777" w:rsidR="00942996" w:rsidRPr="009D25E9" w:rsidRDefault="00942996" w:rsidP="00C13728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A13CCD" wp14:editId="40A661D5">
                  <wp:simplePos x="0" y="0"/>
                  <wp:positionH relativeFrom="column">
                    <wp:posOffset>4882515</wp:posOffset>
                  </wp:positionH>
                  <wp:positionV relativeFrom="paragraph">
                    <wp:posOffset>9525</wp:posOffset>
                  </wp:positionV>
                  <wp:extent cx="1181735" cy="1518285"/>
                  <wp:effectExtent l="0" t="0" r="0" b="571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A4C2D" w14:textId="77777777" w:rsidR="00942996" w:rsidRPr="009D25E9" w:rsidRDefault="00942996" w:rsidP="00C13728">
            <w:pPr>
              <w:spacing w:after="0" w:line="600" w:lineRule="auto"/>
              <w:ind w:left="142" w:right="-88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Adresse :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Village Takorabt</w:t>
            </w: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Ighil Ali 06014 </w:t>
            </w:r>
            <w:r w:rsidRPr="009D25E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D25E9"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</w:t>
            </w: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Mobile 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0775 80 70 08 </w:t>
            </w: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Date et lieu de naissance :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14/05/1989 à Akbou  </w:t>
            </w:r>
          </w:p>
          <w:p w14:paraId="71692666" w14:textId="77777777" w:rsidR="00942996" w:rsidRDefault="00942996" w:rsidP="00C13728">
            <w:pPr>
              <w:spacing w:after="0" w:line="60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Situation familiale :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Célibataire  </w:t>
            </w: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</w:t>
            </w:r>
          </w:p>
          <w:p w14:paraId="69F2FEE7" w14:textId="77777777" w:rsidR="00942996" w:rsidRDefault="00942996" w:rsidP="00C13728">
            <w:pPr>
              <w:spacing w:after="0" w:line="600" w:lineRule="auto"/>
              <w:ind w:left="142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Email : </w:t>
            </w:r>
            <w:hyperlink r:id="rId6" w:history="1">
              <w:r w:rsidRPr="000D1F81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baalimokrane@gmail.com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2A29DAD5" w14:textId="77777777" w:rsidR="00942996" w:rsidRPr="00FD7431" w:rsidRDefault="00942996" w:rsidP="00C13728">
            <w:pPr>
              <w:spacing w:after="0" w:line="600" w:lineRule="auto"/>
              <w:ind w:left="142"/>
              <w:rPr>
                <w:rFonts w:ascii="Arial" w:eastAsia="Times New Roman" w:hAnsi="Arial" w:cs="Arial"/>
                <w:b/>
                <w:bCs/>
                <w:color w:val="808000"/>
                <w:sz w:val="28"/>
                <w:szCs w:val="28"/>
                <w:lang w:eastAsia="fr-FR"/>
              </w:rPr>
            </w:pPr>
            <w:r w:rsidRPr="009D25E9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S</w:t>
            </w:r>
            <w:r w:rsidRPr="009D25E9">
              <w:rPr>
                <w:rFonts w:asciiTheme="minorBidi" w:eastAsia="Calibri" w:hAnsiTheme="minorBidi"/>
                <w:sz w:val="24"/>
                <w:szCs w:val="24"/>
              </w:rPr>
              <w:t>ervice national</w:t>
            </w:r>
            <w:r w:rsidRPr="009D25E9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Theme="minorBidi" w:eastAsia="Calibri" w:hAnsiTheme="minorBidi"/>
                <w:sz w:val="24"/>
                <w:szCs w:val="24"/>
              </w:rPr>
              <w:t xml:space="preserve">Dégagé </w:t>
            </w:r>
            <w:r w:rsidRPr="009D25E9">
              <w:rPr>
                <w:rFonts w:ascii="Arial" w:eastAsia="Times New Roman" w:hAnsi="Arial" w:cs="Arial"/>
                <w:b/>
                <w:bCs/>
                <w:color w:val="808000"/>
                <w:sz w:val="28"/>
                <w:szCs w:val="28"/>
                <w:lang w:eastAsia="fr-FR"/>
              </w:rPr>
              <w:t xml:space="preserve"> </w:t>
            </w:r>
          </w:p>
          <w:p w14:paraId="22BCDAF9" w14:textId="77777777" w:rsidR="00942996" w:rsidRPr="00713264" w:rsidRDefault="00942996" w:rsidP="00C13728">
            <w:pPr>
              <w:pBdr>
                <w:bottom w:val="single" w:sz="8" w:space="1" w:color="808000"/>
              </w:pBdr>
              <w:spacing w:after="100" w:afterAutospacing="1" w:line="240" w:lineRule="auto"/>
              <w:rPr>
                <w:rFonts w:ascii="Times New Roman" w:eastAsia="Times New Roman" w:hAnsi="Times New Roman"/>
                <w:color w:val="44546A"/>
                <w:sz w:val="28"/>
                <w:szCs w:val="28"/>
                <w:lang w:eastAsia="fr-FR"/>
              </w:rPr>
            </w:pPr>
            <w:r w:rsidRPr="008B0D94">
              <w:rPr>
                <w:rFonts w:ascii="Arial" w:eastAsia="Times New Roman" w:hAnsi="Arial" w:cs="Arial"/>
                <w:b/>
                <w:bCs/>
                <w:color w:val="808000"/>
                <w:sz w:val="28"/>
                <w:szCs w:val="28"/>
                <w:lang w:eastAsia="fr-FR"/>
              </w:rPr>
              <w:t> </w:t>
            </w:r>
            <w:r w:rsidRPr="00713264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fr-FR"/>
              </w:rPr>
              <w:t>Etudes et diplômes</w:t>
            </w:r>
          </w:p>
          <w:p w14:paraId="422941C6" w14:textId="77777777" w:rsidR="00942996" w:rsidRPr="009D25E9" w:rsidRDefault="00942996" w:rsidP="00C13728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  <w:p w14:paraId="43CD0F10" w14:textId="77777777" w:rsidR="00942996" w:rsidRPr="00FD7431" w:rsidRDefault="00942996" w:rsidP="00C13728">
            <w:pPr>
              <w:numPr>
                <w:ilvl w:val="0"/>
                <w:numId w:val="1"/>
              </w:numPr>
              <w:spacing w:after="0" w:line="360" w:lineRule="auto"/>
              <w:ind w:left="145" w:hanging="142"/>
              <w:jc w:val="both"/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</w:pPr>
            <w:r w:rsidRPr="00FD7431">
              <w:rPr>
                <w:rFonts w:asciiTheme="minorBidi" w:eastAsia="Calibri" w:hAnsiTheme="minorBidi"/>
                <w:b/>
                <w:bCs/>
                <w:sz w:val="28"/>
                <w:szCs w:val="28"/>
              </w:rPr>
              <w:t>Diplôme</w:t>
            </w:r>
            <w:r>
              <w:rPr>
                <w:rFonts w:asciiTheme="minorBidi" w:eastAsia="Calibri" w:hAnsiTheme="minorBidi"/>
                <w:sz w:val="28"/>
                <w:szCs w:val="28"/>
              </w:rPr>
              <w:t> : Baccalauréat sciences expérimental</w:t>
            </w:r>
          </w:p>
          <w:p w14:paraId="2CC7B341" w14:textId="77777777" w:rsidR="00942996" w:rsidRPr="00FD7431" w:rsidRDefault="00942996" w:rsidP="00C13728">
            <w:pPr>
              <w:numPr>
                <w:ilvl w:val="0"/>
                <w:numId w:val="1"/>
              </w:numPr>
              <w:spacing w:after="0" w:line="360" w:lineRule="auto"/>
              <w:ind w:left="145" w:hanging="142"/>
              <w:jc w:val="both"/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</w:pPr>
            <w:r>
              <w:rPr>
                <w:rFonts w:asciiTheme="minorBidi" w:eastAsia="Calibri" w:hAnsiTheme="minorBidi"/>
                <w:b/>
                <w:bCs/>
                <w:sz w:val="28"/>
                <w:szCs w:val="28"/>
              </w:rPr>
              <w:t>Diplôme </w:t>
            </w:r>
            <w:r w:rsidRPr="00FD7431">
              <w:rPr>
                <w:rFonts w:asciiTheme="minorBidi" w:eastAsia="Calibri" w:hAnsiTheme="minorBidi"/>
                <w:sz w:val="28"/>
                <w:szCs w:val="28"/>
              </w:rPr>
              <w:t>:</w:t>
            </w:r>
            <w:r>
              <w:rPr>
                <w:rFonts w:asciiTheme="minorBidi" w:eastAsia="Calibri" w:hAnsiTheme="minorBidi"/>
                <w:sz w:val="28"/>
                <w:szCs w:val="28"/>
              </w:rPr>
              <w:t xml:space="preserve"> Licence génie civil « Abderrahmane Mira »</w:t>
            </w:r>
          </w:p>
          <w:p w14:paraId="0434814F" w14:textId="77777777" w:rsidR="00942996" w:rsidRPr="00FD7431" w:rsidRDefault="00942996" w:rsidP="00C13728">
            <w:pPr>
              <w:numPr>
                <w:ilvl w:val="0"/>
                <w:numId w:val="1"/>
              </w:numPr>
              <w:spacing w:after="0" w:line="360" w:lineRule="auto"/>
              <w:ind w:left="145" w:hanging="142"/>
              <w:jc w:val="both"/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 xml:space="preserve">Diplôme </w:t>
            </w:r>
            <w:r w:rsidRPr="009D25E9">
              <w:rPr>
                <w:rFonts w:asciiTheme="minorBidi" w:eastAsia="Calibri" w:hAnsiTheme="minorBidi"/>
                <w:sz w:val="28"/>
                <w:szCs w:val="28"/>
              </w:rPr>
              <w:t xml:space="preserve">: </w:t>
            </w:r>
            <w:r>
              <w:rPr>
                <w:rFonts w:asciiTheme="minorBidi" w:eastAsia="Calibri" w:hAnsiTheme="minorBidi"/>
                <w:sz w:val="28"/>
                <w:szCs w:val="28"/>
              </w:rPr>
              <w:t>Master 2 Génie Civil option Géotechnique « Abderrahmane Mira »</w:t>
            </w:r>
          </w:p>
          <w:p w14:paraId="6D516C1E" w14:textId="77777777" w:rsidR="00942996" w:rsidRPr="009D25E9" w:rsidRDefault="00942996" w:rsidP="00C13728">
            <w:pPr>
              <w:pBdr>
                <w:bottom w:val="single" w:sz="8" w:space="1" w:color="808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546A"/>
                <w:sz w:val="28"/>
                <w:szCs w:val="28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00"/>
                <w:sz w:val="28"/>
                <w:szCs w:val="28"/>
                <w:lang w:eastAsia="fr-FR"/>
              </w:rPr>
              <w:t> </w:t>
            </w:r>
            <w:r w:rsidRPr="009D25E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fr-FR"/>
              </w:rPr>
              <w:t>Expérience professionnelle</w:t>
            </w:r>
          </w:p>
          <w:p w14:paraId="67ADB27B" w14:textId="77777777" w:rsidR="00942996" w:rsidRPr="00FD7431" w:rsidRDefault="00942996" w:rsidP="00C13728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428" w:hanging="283"/>
              <w:jc w:val="both"/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02 Ans : Chef chantier « ETUHP MENANI Biskra » </w:t>
            </w:r>
          </w:p>
          <w:p w14:paraId="0DA514FE" w14:textId="77777777" w:rsidR="00942996" w:rsidRPr="009D25E9" w:rsidRDefault="00942996" w:rsidP="00C13728">
            <w:pPr>
              <w:pBdr>
                <w:bottom w:val="single" w:sz="8" w:space="1" w:color="808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4546A"/>
                <w:sz w:val="28"/>
                <w:szCs w:val="28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fr-FR"/>
              </w:rPr>
              <w:t>Langues</w:t>
            </w:r>
          </w:p>
          <w:p w14:paraId="112314DD" w14:textId="77777777" w:rsidR="00942996" w:rsidRPr="009D25E9" w:rsidRDefault="00942996" w:rsidP="00C13728">
            <w:pPr>
              <w:spacing w:after="0" w:line="360" w:lineRule="auto"/>
              <w:ind w:left="142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  <w:p w14:paraId="09E42BCB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Berbère : langue maternelle</w:t>
            </w:r>
          </w:p>
          <w:p w14:paraId="1170C57E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Français :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moyenne </w:t>
            </w: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2E5535D6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Arabe : très bien lu, parlé et écrit</w:t>
            </w:r>
          </w:p>
          <w:p w14:paraId="15FF1C06" w14:textId="77777777" w:rsidR="00942996" w:rsidRPr="009D25E9" w:rsidRDefault="00942996" w:rsidP="00C13728">
            <w:pPr>
              <w:pBdr>
                <w:bottom w:val="single" w:sz="8" w:space="1" w:color="808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546A"/>
                <w:sz w:val="28"/>
                <w:szCs w:val="28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00"/>
                <w:sz w:val="28"/>
                <w:szCs w:val="28"/>
                <w:lang w:eastAsia="fr-FR"/>
              </w:rPr>
              <w:t> </w:t>
            </w:r>
            <w:r w:rsidRPr="009D25E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fr-FR"/>
              </w:rPr>
              <w:t>Divers</w:t>
            </w:r>
          </w:p>
          <w:p w14:paraId="76E2DE61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</w:pPr>
            <w:r w:rsidRPr="009D25E9"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  <w:t>Adaptation rapide dans le travail et aptitude à d’éventuelles améliorations.</w:t>
            </w:r>
          </w:p>
          <w:p w14:paraId="787A2506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</w:pPr>
            <w:r w:rsidRPr="009D25E9"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  <w:t>Esprit de responsabilité et ambitieux</w:t>
            </w:r>
          </w:p>
          <w:p w14:paraId="00EB45B4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</w:pPr>
            <w:r w:rsidRPr="009D25E9"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  <w:t xml:space="preserve">Sens d’organisation sérieux, ponctuel </w:t>
            </w:r>
          </w:p>
          <w:p w14:paraId="5CDDBADE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</w:pPr>
            <w:r w:rsidRPr="009D25E9"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  <w:t>Bon sens de communication</w:t>
            </w:r>
          </w:p>
          <w:p w14:paraId="4156C47F" w14:textId="77777777" w:rsidR="00942996" w:rsidRPr="009D25E9" w:rsidRDefault="00942996" w:rsidP="00C13728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</w:pPr>
            <w:r w:rsidRPr="009D25E9">
              <w:rPr>
                <w:rFonts w:asciiTheme="minorBidi" w:eastAsia="Times New Roman" w:hAnsiTheme="minorBidi"/>
                <w:sz w:val="24"/>
                <w:szCs w:val="20"/>
                <w:lang w:eastAsia="fr-FR"/>
              </w:rPr>
              <w:t>Bonne condition physique, dynamique.</w:t>
            </w:r>
          </w:p>
          <w:p w14:paraId="38BD0604" w14:textId="77777777" w:rsidR="00942996" w:rsidRPr="009D25E9" w:rsidRDefault="00942996" w:rsidP="00C13728">
            <w:pPr>
              <w:spacing w:after="0" w:line="240" w:lineRule="auto"/>
              <w:ind w:left="862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59" w:type="pct"/>
            <w:shd w:val="clear" w:color="auto" w:fill="EEEEDE"/>
            <w:hideMark/>
          </w:tcPr>
          <w:p w14:paraId="469CA50A" w14:textId="77777777" w:rsidR="00942996" w:rsidRPr="009D25E9" w:rsidRDefault="00942996" w:rsidP="00C1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0"/>
                <w:szCs w:val="80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  <w:t>CURRICULUM V</w:t>
            </w:r>
          </w:p>
          <w:p w14:paraId="02744575" w14:textId="77777777" w:rsidR="00942996" w:rsidRPr="009D25E9" w:rsidRDefault="00942996" w:rsidP="00C13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  <w:t>I</w:t>
            </w:r>
          </w:p>
          <w:p w14:paraId="41993E4B" w14:textId="77777777" w:rsidR="00942996" w:rsidRPr="009D25E9" w:rsidRDefault="00942996" w:rsidP="00C1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fr-FR"/>
              </w:rPr>
            </w:pPr>
            <w:r w:rsidRPr="009D25E9">
              <w:rPr>
                <w:rFonts w:ascii="Arial" w:eastAsia="Times New Roman" w:hAnsi="Arial" w:cs="Arial"/>
                <w:b/>
                <w:bCs/>
                <w:color w:val="808080"/>
                <w:sz w:val="80"/>
                <w:szCs w:val="80"/>
                <w:lang w:eastAsia="fr-FR"/>
              </w:rPr>
              <w:t>TAE</w:t>
            </w:r>
          </w:p>
        </w:tc>
      </w:tr>
    </w:tbl>
    <w:p w14:paraId="6D635161" w14:textId="77777777" w:rsidR="00942996" w:rsidRPr="009D25E9" w:rsidRDefault="00942996" w:rsidP="009429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bookmarkEnd w:id="0"/>
    <w:p w14:paraId="25B27B76" w14:textId="77777777" w:rsidR="00942996" w:rsidRDefault="00942996"/>
    <w:sectPr w:rsidR="00942996" w:rsidSect="00271EFB">
      <w:headerReference w:type="default" r:id="rId7"/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4CB2" w14:textId="77777777" w:rsidR="00FD3B52" w:rsidRDefault="0000000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DAC" wp14:editId="01128553">
              <wp:simplePos x="0" y="0"/>
              <wp:positionH relativeFrom="column">
                <wp:posOffset>-383540</wp:posOffset>
              </wp:positionH>
              <wp:positionV relativeFrom="paragraph">
                <wp:posOffset>2169795</wp:posOffset>
              </wp:positionV>
              <wp:extent cx="314325" cy="2771775"/>
              <wp:effectExtent l="0" t="0" r="2540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277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40EA8" w14:textId="77777777" w:rsidR="00FD3B52" w:rsidRPr="00FD3B52" w:rsidRDefault="00000000">
                          <w:pPr>
                            <w:rPr>
                              <w:color w:val="FFFFFF"/>
                            </w:rPr>
                          </w:pPr>
                          <w:hyperlink r:id="rId1" w:history="1">
                            <w:r w:rsidRPr="00FD3B52">
                              <w:rPr>
                                <w:rStyle w:val="Lienhypertexte"/>
                                <w:color w:val="FFFFFF"/>
                              </w:rPr>
                              <w:t>www.semantis.fr</w:t>
                            </w:r>
                          </w:hyperlink>
                          <w:r w:rsidRPr="00FD3B52"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A4DA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0.2pt;margin-top:170.85pt;width:24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" stroked="f">
              <v:textbox style="layout-flow:vertical;mso-layout-flow-alt:bottom-to-top">
                <w:txbxContent>
                  <w:p w14:paraId="4A040EA8" w14:textId="77777777" w:rsidR="00FD3B52" w:rsidRPr="00FD3B52" w:rsidRDefault="00000000">
                    <w:pPr>
                      <w:rPr>
                        <w:color w:val="FFFFFF"/>
                      </w:rPr>
                    </w:pPr>
                    <w:hyperlink r:id="rId2" w:history="1">
                      <w:r w:rsidRPr="00FD3B52">
                        <w:rPr>
                          <w:rStyle w:val="Lienhypertexte"/>
                          <w:color w:val="FFFFFF"/>
                        </w:rPr>
                        <w:t>www.semantis.fr</w:t>
                      </w:r>
                    </w:hyperlink>
                    <w:r w:rsidRPr="00FD3B52">
                      <w:rPr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1291"/>
      </v:shape>
    </w:pict>
  </w:numPicBullet>
  <w:abstractNum w:abstractNumId="0" w15:restartNumberingAfterBreak="0">
    <w:nsid w:val="028F58D3"/>
    <w:multiLevelType w:val="hybridMultilevel"/>
    <w:tmpl w:val="4ECEB3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1D7"/>
    <w:multiLevelType w:val="hybridMultilevel"/>
    <w:tmpl w:val="85CECD1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13BD5"/>
    <w:multiLevelType w:val="hybridMultilevel"/>
    <w:tmpl w:val="4DE4986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9651926">
    <w:abstractNumId w:val="0"/>
  </w:num>
  <w:num w:numId="2" w16cid:durableId="1432119885">
    <w:abstractNumId w:val="1"/>
  </w:num>
  <w:num w:numId="3" w16cid:durableId="1670870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96"/>
    <w:rsid w:val="009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A6E2"/>
  <w15:chartTrackingRefBased/>
  <w15:docId w15:val="{19264081-EA87-466D-96D0-5F2AC29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9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2996"/>
  </w:style>
  <w:style w:type="character" w:styleId="Lienhypertexte">
    <w:name w:val="Hyperlink"/>
    <w:rsid w:val="009429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alimokrane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antis.fr" TargetMode="External"/><Relationship Id="rId1" Type="http://schemas.openxmlformats.org/officeDocument/2006/relationships/hyperlink" Target="http://www.semanti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2023-03-18T14:17:00Z</dcterms:created>
  <dcterms:modified xsi:type="dcterms:W3CDTF">2023-03-18T14:17:00Z</dcterms:modified>
</cp:coreProperties>
</file>