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tLeast" w:line="24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Ibrahim Mohamed Mubarak Ibrahim</w:t>
      </w:r>
    </w:p>
    <w:p>
      <w:pPr>
        <w:pStyle w:val="style0"/>
        <w:bidi w:val="false"/>
        <w:spacing w:lineRule="atLeast" w:line="24"/>
        <w:jc w:val="center"/>
        <w:rPr>
          <w:rFonts w:ascii="Calibri" w:hAnsi="Calibri"/>
          <w:b/>
          <w:bCs/>
          <w:sz w:val="18"/>
          <w:szCs w:val="12"/>
        </w:rPr>
      </w:pPr>
    </w:p>
    <w:tbl>
      <w:tblPr>
        <w:tblStyle w:val="style154"/>
        <w:tblW w:w="5000" w:type="pct"/>
        <w:jc w:val="center"/>
        <w:tblLook w:val="04A0" w:firstRow="1" w:lastRow="0" w:firstColumn="1" w:lastColumn="0" w:noHBand="0" w:noVBand="1"/>
      </w:tblPr>
      <w:tblGrid>
        <w:gridCol w:w="2299"/>
        <w:gridCol w:w="8689"/>
      </w:tblGrid>
      <w:tr>
        <w:trPr>
          <w:trHeight w:val="449" w:hRule="atLeast"/>
          <w:jc w:val="center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ial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Personal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  <w:t xml:space="preserve"> Info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  <w:t>rmation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Name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Ibrahim Mohamed Mubarak Ibrahim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 xml:space="preserve">Nationality 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Egyptian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Date of Birth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27/04/1994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Address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Ras Ghareb – RED SEA - EGYPT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Marital Status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 xml:space="preserve">Completed with Good Example 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Mobile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+201021565444  |</w:t>
            </w:r>
            <w:r>
              <w:rPr>
                <w:rFonts w:ascii="Calibri" w:cs="Ara Hamah Zanki" w:hAnsi="Calibri"/>
                <w:sz w:val="24"/>
                <w:szCs w:val="24"/>
              </w:rPr>
              <w:t xml:space="preserve"> +2012</w:t>
            </w:r>
            <w:r>
              <w:rPr>
                <w:rFonts w:ascii="Calibri" w:cs="Ara Hamah Zanki" w:hAnsi="Calibri"/>
                <w:sz w:val="24"/>
                <w:szCs w:val="24"/>
              </w:rPr>
              <w:t>21186616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Email</w:t>
            </w:r>
          </w:p>
        </w:tc>
        <w:tc>
          <w:tcPr>
            <w:tcW w:w="8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cs="Ara Hamah Zanki" w:hAnsi="Calibri"/>
                <w:sz w:val="24"/>
                <w:szCs w:val="24"/>
                <w:rtl/>
                <w:lang w:val="en-US"/>
              </w:rPr>
              <w:t>lbrahimmohamedmubarak79@gmail.com‬‏</w:t>
            </w:r>
          </w:p>
        </w:tc>
      </w:tr>
    </w:tbl>
    <w:p>
      <w:pPr>
        <w:pStyle w:val="style0"/>
        <w:bidi w:val="false"/>
        <w:spacing w:lineRule="auto" w:line="360"/>
        <w:ind w:left="284"/>
        <w:rPr>
          <w:rFonts w:ascii="Calibri" w:hAnsi="Calibri"/>
          <w:sz w:val="14"/>
          <w:szCs w:val="8"/>
        </w:rPr>
      </w:pPr>
    </w:p>
    <w:tbl>
      <w:tblPr>
        <w:tblStyle w:val="style154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8"/>
      </w:tblGrid>
      <w:tr>
        <w:trPr>
          <w:trHeight w:val="486" w:hRule="atLeast"/>
          <w:jc w:val="center"/>
        </w:trPr>
        <w:tc>
          <w:tcPr>
            <w:tcW w:w="10682" w:type="dxa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Career objective</w:t>
            </w:r>
          </w:p>
        </w:tc>
      </w:tr>
      <w:tr>
        <w:tblPrEx/>
        <w:trPr>
          <w:trHeight w:val="1134" w:hRule="atLeast"/>
          <w:jc w:val="center"/>
        </w:trPr>
        <w:tc>
          <w:tcPr>
            <w:tcW w:w="10682" w:type="dxa"/>
            <w:tcBorders/>
            <w:vAlign w:val="center"/>
          </w:tcPr>
          <w:p>
            <w:pPr>
              <w:pStyle w:val="style0"/>
              <w:bidi w:val="false"/>
              <w:jc w:val="lowKashida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I am seeking a job that gives me the chance to use my experience, to be useful in my company , and problem solving skills. To contribute to the overall success of a multinational firm as an influential member also meeting and developing my interpersonal skills and qualifications.</w:t>
            </w:r>
          </w:p>
        </w:tc>
      </w:tr>
    </w:tbl>
    <w:p>
      <w:pPr>
        <w:pStyle w:val="style0"/>
        <w:bidi w:val="false"/>
        <w:spacing w:lineRule="auto" w:line="360"/>
        <w:rPr>
          <w:rFonts w:ascii="Calibri" w:hAnsi="Calibri"/>
          <w:sz w:val="14"/>
          <w:szCs w:val="8"/>
        </w:rPr>
      </w:pPr>
    </w:p>
    <w:tbl>
      <w:tblPr>
        <w:tblStyle w:val="style154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8"/>
      </w:tblGrid>
      <w:tr>
        <w:trPr>
          <w:trHeight w:val="387" w:hRule="atLeast"/>
          <w:jc w:val="center"/>
        </w:trPr>
        <w:tc>
          <w:tcPr>
            <w:tcW w:w="10682" w:type="dxa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Education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0682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Graduate of Industrial Diploma</w:t>
            </w:r>
          </w:p>
        </w:tc>
      </w:tr>
    </w:tbl>
    <w:p>
      <w:pPr>
        <w:pStyle w:val="style0"/>
        <w:bidi w:val="false"/>
        <w:spacing w:lineRule="auto" w:line="360"/>
        <w:ind w:left="284"/>
        <w:rPr>
          <w:rFonts w:ascii="Calibri" w:hAnsi="Calibri"/>
          <w:sz w:val="14"/>
          <w:szCs w:val="8"/>
        </w:rPr>
      </w:pPr>
    </w:p>
    <w:tbl>
      <w:tblPr>
        <w:tblStyle w:val="style154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8"/>
        <w:gridCol w:w="3300"/>
        <w:gridCol w:w="2323"/>
        <w:gridCol w:w="2287"/>
      </w:tblGrid>
      <w:tr>
        <w:trPr>
          <w:trHeight w:val="504" w:hRule="atLeast"/>
          <w:jc w:val="center"/>
        </w:trPr>
        <w:tc>
          <w:tcPr>
            <w:tcW w:w="10988" w:type="dxa"/>
            <w:gridSpan w:val="4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Employment History</w:t>
            </w:r>
          </w:p>
        </w:tc>
      </w:tr>
      <w:tr>
        <w:tblPrEx/>
        <w:trPr>
          <w:trHeight w:val="477" w:hRule="atLeast"/>
          <w:jc w:val="center"/>
        </w:trPr>
        <w:tc>
          <w:tcPr>
            <w:tcW w:w="3078" w:type="dxa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b/>
                <w:bCs/>
                <w:sz w:val="24"/>
                <w:szCs w:val="24"/>
              </w:rPr>
            </w:pPr>
            <w:r>
              <w:rPr>
                <w:rFonts w:ascii="Calibri" w:cs="Ara Hamah Zanki" w:hAnsi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300" w:type="dxa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b/>
                <w:bCs/>
                <w:sz w:val="24"/>
                <w:szCs w:val="24"/>
              </w:rPr>
            </w:pPr>
            <w:r>
              <w:rPr>
                <w:rFonts w:ascii="Calibri" w:cs="Ara Hamah Zanki" w:hAnsi="Calibri"/>
                <w:b/>
                <w:bCs/>
                <w:sz w:val="24"/>
                <w:szCs w:val="24"/>
              </w:rPr>
              <w:t>POSTION</w:t>
            </w:r>
          </w:p>
        </w:tc>
        <w:tc>
          <w:tcPr>
            <w:tcW w:w="2323" w:type="dxa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b/>
                <w:bCs/>
                <w:sz w:val="24"/>
                <w:szCs w:val="24"/>
              </w:rPr>
            </w:pPr>
            <w:r>
              <w:rPr>
                <w:rFonts w:ascii="Calibri" w:cs="Ara Hamah Zanki" w:hAnsi="Calibri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2287" w:type="dxa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b/>
                <w:bCs/>
                <w:sz w:val="24"/>
                <w:szCs w:val="24"/>
              </w:rPr>
            </w:pPr>
            <w:r>
              <w:rPr>
                <w:rFonts w:ascii="Calibri" w:cs="Ara Hamah Zanki" w:hAnsi="Calibri"/>
                <w:b/>
                <w:bCs/>
                <w:sz w:val="24"/>
                <w:szCs w:val="24"/>
              </w:rPr>
              <w:t>LOCATION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3078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 xml:space="preserve">May 2022 - PRESENT 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Surface Well Test Operator</w:t>
            </w:r>
          </w:p>
        </w:tc>
        <w:tc>
          <w:tcPr>
            <w:tcW w:w="2323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cs="Ara Hamah Zanki" w:hAnsi="Calibri"/>
                <w:sz w:val="24"/>
                <w:szCs w:val="24"/>
              </w:rPr>
              <w:t>Expro Egypt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EGYPT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3078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December</w:t>
            </w:r>
            <w:r>
              <w:rPr>
                <w:rFonts w:ascii="Calibri" w:cs="Ara Hamah Zanki" w:hAnsi="Calibri"/>
                <w:sz w:val="24"/>
                <w:szCs w:val="24"/>
              </w:rPr>
              <w:t xml:space="preserve"> 2020 </w:t>
            </w:r>
          </w:p>
        </w:tc>
        <w:tc>
          <w:tcPr>
            <w:tcW w:w="3300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Calibri" w:cs="Ara Hamah Zanki" w:hAnsi="Calibri"/>
                <w:sz w:val="24"/>
                <w:szCs w:val="24"/>
              </w:rPr>
              <w:t>urface Well Test Operator</w:t>
            </w:r>
          </w:p>
        </w:tc>
        <w:tc>
          <w:tcPr>
            <w:tcW w:w="2323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  <w:lang w:val="en-US"/>
              </w:rPr>
              <w:t>Ex pro Egypt</w:t>
            </w:r>
          </w:p>
        </w:tc>
        <w:tc>
          <w:tcPr>
            <w:tcW w:w="2287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EGYPT</w:t>
            </w:r>
          </w:p>
        </w:tc>
      </w:tr>
    </w:tbl>
    <w:p>
      <w:pPr>
        <w:pStyle w:val="style0"/>
        <w:bidi w:val="false"/>
        <w:spacing w:lineRule="auto" w:line="360"/>
        <w:ind w:left="284"/>
        <w:rPr>
          <w:rFonts w:ascii="Calibri" w:hAnsi="Calibri"/>
          <w:sz w:val="14"/>
          <w:szCs w:val="8"/>
        </w:rPr>
      </w:pPr>
    </w:p>
    <w:tbl>
      <w:tblPr>
        <w:tblStyle w:val="style154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8"/>
      </w:tblGrid>
      <w:tr>
        <w:trPr>
          <w:trHeight w:val="495" w:hRule="atLeast"/>
          <w:jc w:val="center"/>
        </w:trPr>
        <w:tc>
          <w:tcPr>
            <w:tcW w:w="10682" w:type="dxa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Courses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0682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Basic H</w:t>
            </w:r>
            <w:r>
              <w:rPr>
                <w:rFonts w:ascii="Calibri" w:cs="Ara Hamah Zanki" w:hAnsi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cs="Ara Hamah Zanki" w:hAnsi="Calibri"/>
                <w:sz w:val="24"/>
                <w:szCs w:val="24"/>
              </w:rPr>
              <w:t>S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0682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Basic Fire Fighting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0682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Basic First Aid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0682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Well Test 1</w:t>
            </w:r>
          </w:p>
        </w:tc>
      </w:tr>
    </w:tbl>
    <w:p>
      <w:pPr>
        <w:pStyle w:val="style0"/>
        <w:bidi w:val="false"/>
        <w:spacing w:lineRule="auto" w:line="360"/>
        <w:rPr>
          <w:rFonts w:ascii="Calibri" w:hAnsi="Calibri"/>
          <w:sz w:val="14"/>
          <w:szCs w:val="8"/>
        </w:rPr>
      </w:pPr>
    </w:p>
    <w:tbl>
      <w:tblPr>
        <w:tblStyle w:val="style154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9"/>
        <w:gridCol w:w="8689"/>
      </w:tblGrid>
      <w:tr>
        <w:trPr>
          <w:trHeight w:val="414" w:hRule="atLeast"/>
          <w:jc w:val="center"/>
        </w:trPr>
        <w:tc>
          <w:tcPr>
            <w:tcW w:w="10682" w:type="dxa"/>
            <w:gridSpan w:val="2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Languages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2235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Arabic</w:t>
            </w:r>
          </w:p>
        </w:tc>
        <w:tc>
          <w:tcPr>
            <w:tcW w:w="8447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Mother Tongue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2235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English</w:t>
            </w:r>
          </w:p>
        </w:tc>
        <w:tc>
          <w:tcPr>
            <w:tcW w:w="8447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cs="Ara Hamah Zanki" w:hAnsi="Calibri"/>
                <w:sz w:val="24"/>
                <w:szCs w:val="24"/>
              </w:rPr>
              <w:t>Acceptable</w:t>
            </w:r>
          </w:p>
        </w:tc>
      </w:tr>
    </w:tbl>
    <w:p>
      <w:pPr>
        <w:pStyle w:val="style0"/>
        <w:bidi w:val="false"/>
        <w:spacing w:lineRule="auto" w:line="360"/>
        <w:rPr>
          <w:rFonts w:ascii="Calibri" w:hAnsi="Calibri"/>
          <w:sz w:val="14"/>
          <w:szCs w:val="8"/>
        </w:rPr>
      </w:pPr>
    </w:p>
    <w:tbl>
      <w:tblPr>
        <w:tblStyle w:val="style154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8"/>
      </w:tblGrid>
      <w:tr>
        <w:trPr>
          <w:trHeight w:val="495" w:hRule="atLeast"/>
          <w:jc w:val="center"/>
        </w:trPr>
        <w:tc>
          <w:tcPr>
            <w:tcW w:w="10988" w:type="dxa"/>
            <w:tcBorders/>
            <w:shd w:val="clear" w:color="auto" w:fill="f2f2f2"/>
          </w:tcPr>
          <w:p>
            <w:pPr>
              <w:pStyle w:val="style0"/>
              <w:bidi w:val="false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Previous Experience, with the following operation companies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10988" w:type="dxa"/>
            <w:tcBorders/>
            <w:vAlign w:val="center"/>
          </w:tcPr>
          <w:p>
            <w:pPr>
              <w:pStyle w:val="style0"/>
              <w:bidi w:val="false"/>
              <w:rPr>
                <w:rFonts w:ascii="Calibri" w:hAnsi="Calibri"/>
              </w:rPr>
            </w:pPr>
            <w:r>
              <w:rPr>
                <w:rFonts w:ascii="Calibri" w:cs="Times New Roman" w:hAnsi="Calibri"/>
                <w:color w:val="000000"/>
                <w:sz w:val="24"/>
                <w:szCs w:val="24"/>
              </w:rPr>
              <w:t xml:space="preserve">GPC, ZIETCO, </w:t>
            </w:r>
            <w:r>
              <w:rPr>
                <w:rFonts w:ascii="Calibri" w:cs="Times New Roman" w:hAnsi="Calibri"/>
                <w:color w:val="000000"/>
                <w:sz w:val="24"/>
                <w:szCs w:val="24"/>
              </w:rPr>
              <w:t>WASCO</w:t>
            </w:r>
            <w:r>
              <w:rPr>
                <w:rFonts w:ascii="Calibri" w:cs="Times New Roman" w:hAnsi="Calibri"/>
                <w:color w:val="000000"/>
                <w:sz w:val="24"/>
                <w:szCs w:val="24"/>
              </w:rPr>
              <w:t>, NORPETCO, ENPEDCO, NAFTOGAS, PETRO DISOUQ and WEPCO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10988" w:type="dxa"/>
            <w:tcBorders/>
            <w:shd w:val="clear" w:color="auto" w:fill="f2f2f2"/>
            <w:vAlign w:val="center"/>
          </w:tcPr>
          <w:p>
            <w:pPr>
              <w:pStyle w:val="style0"/>
              <w:bidi w:val="false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Testing Jobs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10988" w:type="dxa"/>
            <w:tcBorders/>
            <w:vAlign w:val="center"/>
          </w:tcPr>
          <w:p>
            <w:pPr>
              <w:pStyle w:val="style0"/>
              <w:bidi w:val="false"/>
              <w:ind w:left="720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DST (Onshore)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10988" w:type="dxa"/>
            <w:tcBorders/>
            <w:vAlign w:val="center"/>
          </w:tcPr>
          <w:p>
            <w:pPr>
              <w:pStyle w:val="style0"/>
              <w:bidi w:val="false"/>
              <w:ind w:left="720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Production Testing (TMU &amp; Separate Packages)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10988" w:type="dxa"/>
            <w:tcBorders/>
            <w:vAlign w:val="center"/>
          </w:tcPr>
          <w:p>
            <w:pPr>
              <w:pStyle w:val="style0"/>
              <w:bidi w:val="false"/>
              <w:ind w:left="720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Early Production Facilty (EPF)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10988" w:type="dxa"/>
            <w:tcBorders/>
            <w:vAlign w:val="center"/>
          </w:tcPr>
          <w:p>
            <w:pPr>
              <w:pStyle w:val="style0"/>
              <w:bidi w:val="false"/>
              <w:ind w:left="720"/>
              <w:rPr>
                <w:rFonts w:ascii="Calibri" w:cs="Ara Hamah Zanki" w:hAnsi="Calibri"/>
                <w:sz w:val="24"/>
                <w:szCs w:val="24"/>
              </w:rPr>
            </w:pPr>
            <w:r>
              <w:rPr>
                <w:rFonts w:ascii="Calibri" w:cs="Ara Hamah Zanki" w:hAnsi="Calibri"/>
                <w:sz w:val="24"/>
                <w:szCs w:val="24"/>
              </w:rPr>
              <w:t>Flow Back Jobs</w:t>
            </w:r>
          </w:p>
        </w:tc>
      </w:tr>
    </w:tbl>
    <w:p>
      <w:pPr>
        <w:pStyle w:val="style0"/>
        <w:bidi w:val="false"/>
        <w:spacing w:lineRule="auto" w:line="360"/>
        <w:rPr>
          <w:rFonts w:ascii="Calibri" w:hAnsi="Calibri"/>
          <w:sz w:val="14"/>
          <w:szCs w:val="8"/>
        </w:rPr>
      </w:pPr>
    </w:p>
    <w:p>
      <w:pPr>
        <w:pStyle w:val="style0"/>
        <w:bidi w:val="false"/>
        <w:spacing w:lineRule="auto" w:line="360"/>
        <w:rPr>
          <w:rFonts w:ascii="Calibri" w:hAnsi="Calibri"/>
          <w:b/>
          <w:bCs/>
          <w:sz w:val="32"/>
          <w:szCs w:val="32"/>
        </w:rPr>
      </w:pPr>
    </w:p>
    <w:sectPr>
      <w:footerReference w:type="default" r:id="rId2"/>
      <w:endnotePr>
        <w:numFmt w:val="lowerLetter"/>
      </w:endnotePr>
      <w:pgSz w:w="11906" w:h="16838" w:orient="portrait" w:code="9"/>
      <w:pgMar w:top="567" w:right="567" w:bottom="284" w:left="567" w:header="561" w:footer="10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a Hamah Zanki">
    <w:altName w:val="Ara Hamah Zanki"/>
    <w:panose1 w:val="00000000000000000000"/>
    <w:charset w:val="00"/>
    <w:family w:val="modern"/>
    <w:pitch w:val="variable"/>
    <w:sig w:usb0="00002003" w:usb1="00000000" w:usb2="00000008" w:usb3="00000000" w:csb0="0000004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bidi w:val="false"/>
      <w:rPr>
        <w:sz w:val="26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E4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BE0D3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hybridMultilevel"/>
    <w:tmpl w:val="9CC81600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E69219E6"/>
    <w:lvl w:ilvl="0">
      <w:start w:val="1"/>
      <w:numFmt w:val="chosung"/>
      <w:lvlText w:val=""/>
      <w:lvlJc w:val="center"/>
      <w:pPr>
        <w:tabs>
          <w:tab w:val="left" w:leader="none" w:pos="720"/>
        </w:tabs>
        <w:ind w:left="720" w:hanging="720"/>
      </w:pPr>
      <w:rPr>
        <w:rFonts w:ascii="Times New Roman" w:cs="Times New Roman" w:hAnsi="Wingdings" w:hint="default"/>
      </w:rPr>
    </w:lvl>
  </w:abstractNum>
  <w:abstractNum w:abstractNumId="4">
    <w:nsid w:val="00000004"/>
    <w:multiLevelType w:val="hybridMultilevel"/>
    <w:tmpl w:val="B5E0CAAA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882B4DA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35A9C2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4881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BD3AE4FA"/>
    <w:lvl w:ilvl="0">
      <w:start w:val="1987"/>
      <w:numFmt w:val="decimal"/>
      <w:lvlText w:val="%1"/>
      <w:lvlJc w:val="left"/>
      <w:pPr>
        <w:tabs>
          <w:tab w:val="left" w:leader="none" w:pos="719"/>
        </w:tabs>
        <w:ind w:left="719" w:hanging="435"/>
      </w:pPr>
      <w:rPr>
        <w:rFonts w:hint="default"/>
      </w:rPr>
    </w:lvl>
  </w:abstractNum>
  <w:abstractNum w:abstractNumId="9">
    <w:nsid w:val="00000009"/>
    <w:multiLevelType w:val="hybridMultilevel"/>
    <w:tmpl w:val="F90CFF04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1C82296"/>
    <w:lvl w:ilvl="0" w:tplc="B4C46044">
      <w:start w:val="2"/>
      <w:numFmt w:val="bullet"/>
      <w:lvlText w:val="-"/>
      <w:lvlJc w:val="left"/>
      <w:pPr>
        <w:ind w:left="927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7EC0C98"/>
    <w:lvl w:ilvl="0" w:tplc="04090001">
      <w:start w:val="1"/>
      <w:numFmt w:val="bullet"/>
      <w:lvlText w:val=""/>
      <w:lvlJc w:val="left"/>
      <w:pPr>
        <w:tabs>
          <w:tab w:val="left" w:leader="none" w:pos="647"/>
        </w:tabs>
        <w:ind w:left="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367"/>
        </w:tabs>
        <w:ind w:left="136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87"/>
        </w:tabs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07"/>
        </w:tabs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527"/>
        </w:tabs>
        <w:ind w:left="352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247"/>
        </w:tabs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67"/>
        </w:tabs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87"/>
        </w:tabs>
        <w:ind w:left="568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07"/>
        </w:tabs>
        <w:ind w:left="6407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E2406C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C0ED3CC"/>
    <w:lvl w:ilvl="0" w:tplc="04090001">
      <w:start w:val="1"/>
      <w:numFmt w:val="bullet"/>
      <w:lvlText w:val=""/>
      <w:lvlJc w:val="left"/>
      <w:pPr>
        <w:tabs>
          <w:tab w:val="left" w:leader="none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007"/>
        </w:tabs>
        <w:ind w:left="20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67"/>
        </w:tabs>
        <w:ind w:left="41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27"/>
        </w:tabs>
        <w:ind w:left="63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10E7376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2022E18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0BAB90A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AD27158"/>
    <w:lvl w:ilvl="0" w:tplc="04090001">
      <w:start w:val="1"/>
      <w:numFmt w:val="bullet"/>
      <w:lvlText w:val=""/>
      <w:lvlJc w:val="left"/>
      <w:pPr>
        <w:tabs>
          <w:tab w:val="left" w:leader="none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007"/>
        </w:tabs>
        <w:ind w:left="20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67"/>
        </w:tabs>
        <w:ind w:left="41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27"/>
        </w:tabs>
        <w:ind w:left="63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34E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279E5C9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0000014"/>
    <w:multiLevelType w:val="hybridMultilevel"/>
    <w:tmpl w:val="A994FCC8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2DB27BA0"/>
    <w:lvl w:ilvl="0" w:tplc="97D0A074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AC4D1BE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970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7BBE9AC2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47F8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7044286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23A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866DACA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4B03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97F6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3FCCD858"/>
    <w:lvl w:ilvl="0" w:tplc="04090001">
      <w:start w:val="1"/>
      <w:numFmt w:val="bullet"/>
      <w:lvlText w:val=""/>
      <w:lvlJc w:val="left"/>
      <w:pPr>
        <w:tabs>
          <w:tab w:val="left" w:leader="none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89"/>
        </w:tabs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49"/>
        </w:tabs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09"/>
        </w:tabs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00000020"/>
    <w:multiLevelType w:val="singleLevel"/>
    <w:tmpl w:val="FFFFFFFF"/>
    <w:lvl w:ilvl="0">
      <w:start w:val="1"/>
      <w:numFmt w:val="decimal"/>
      <w:lvlText w:val="*"/>
      <w:lvlJc w:val="left"/>
      <w:pPr/>
    </w:lvl>
  </w:abstractNum>
  <w:num w:numId="1">
    <w:abstractNumId w:val="8"/>
  </w:num>
  <w:num w:numId="2">
    <w:abstractNumId w:val="3"/>
  </w:num>
  <w:num w:numId="3">
    <w:abstractNumId w:val="32"/>
    <w:lvlOverride w:ilvl="0">
      <w:lvl w:ilvl="0">
        <w:start w:val="1"/>
        <w:numFmt w:val="bullet"/>
        <w:lvlText w:val=""/>
        <w:lvlJc w:val="left"/>
        <w:pPr>
          <w:ind w:right="108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26"/>
  </w:num>
  <w:num w:numId="6">
    <w:abstractNumId w:val="22"/>
  </w:num>
  <w:num w:numId="7">
    <w:abstractNumId w:val="31"/>
  </w:num>
  <w:num w:numId="8">
    <w:abstractNumId w:val="14"/>
  </w:num>
  <w:num w:numId="9">
    <w:abstractNumId w:val="5"/>
  </w:num>
  <w:num w:numId="10">
    <w:abstractNumId w:val="20"/>
  </w:num>
  <w:num w:numId="11">
    <w:abstractNumId w:val="9"/>
  </w:num>
  <w:num w:numId="12">
    <w:abstractNumId w:val="28"/>
  </w:num>
  <w:num w:numId="13">
    <w:abstractNumId w:val="2"/>
  </w:num>
  <w:num w:numId="14">
    <w:abstractNumId w:val="11"/>
  </w:num>
  <w:num w:numId="15">
    <w:abstractNumId w:val="15"/>
  </w:num>
  <w:num w:numId="16">
    <w:abstractNumId w:val="24"/>
  </w:num>
  <w:num w:numId="17">
    <w:abstractNumId w:val="16"/>
  </w:num>
  <w:num w:numId="18">
    <w:abstractNumId w:val="13"/>
  </w:num>
  <w:num w:numId="19">
    <w:abstractNumId w:val="10"/>
  </w:num>
  <w:num w:numId="20">
    <w:abstractNumId w:val="17"/>
  </w:num>
  <w:num w:numId="21">
    <w:abstractNumId w:val="6"/>
  </w:num>
  <w:num w:numId="22">
    <w:abstractNumId w:val="12"/>
  </w:num>
  <w:num w:numId="23">
    <w:abstractNumId w:val="1"/>
  </w:num>
  <w:num w:numId="24">
    <w:abstractNumId w:val="27"/>
  </w:num>
  <w:num w:numId="25">
    <w:abstractNumId w:val="19"/>
  </w:num>
  <w:num w:numId="26">
    <w:abstractNumId w:val="0"/>
  </w:num>
  <w:num w:numId="27">
    <w:abstractNumId w:val="29"/>
  </w:num>
  <w:num w:numId="28">
    <w:abstractNumId w:val="18"/>
  </w:num>
  <w:num w:numId="29">
    <w:abstractNumId w:val="7"/>
  </w:num>
  <w:num w:numId="30">
    <w:abstractNumId w:val="30"/>
  </w:num>
  <w:num w:numId="31">
    <w:abstractNumId w:val="25"/>
  </w:num>
  <w:num w:numId="32">
    <w:abstractNumId w:val="23"/>
  </w:num>
  <w:num w:numId="33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raditional Arabic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noProof/>
    </w:rPr>
  </w:style>
  <w:style w:type="paragraph" w:styleId="style1">
    <w:name w:val="heading 1"/>
    <w:basedOn w:val="style0"/>
    <w:next w:val="style0"/>
    <w:qFormat/>
    <w:pPr>
      <w:keepNext/>
      <w:bidi w:val="false"/>
      <w:ind w:left="284"/>
      <w:outlineLvl w:val="0"/>
    </w:pPr>
    <w:rPr>
      <w:sz w:val="26"/>
    </w:rPr>
  </w:style>
  <w:style w:type="paragraph" w:styleId="style2">
    <w:name w:val="heading 2"/>
    <w:basedOn w:val="style0"/>
    <w:next w:val="style0"/>
    <w:qFormat/>
    <w:pPr>
      <w:keepNext/>
      <w:bidi w:val="false"/>
      <w:ind w:left="284"/>
      <w:outlineLvl w:val="1"/>
    </w:pPr>
    <w:rPr>
      <w:b/>
      <w:bCs/>
      <w:sz w:val="26"/>
    </w:rPr>
  </w:style>
  <w:style w:type="paragraph" w:styleId="style3">
    <w:name w:val="heading 3"/>
    <w:basedOn w:val="style0"/>
    <w:next w:val="style0"/>
    <w:qFormat/>
    <w:pPr>
      <w:keepNext/>
      <w:bidi w:val="false"/>
      <w:ind w:left="993"/>
      <w:outlineLvl w:val="2"/>
    </w:pPr>
    <w:rPr>
      <w:sz w:val="26"/>
    </w:rPr>
  </w:style>
  <w:style w:type="paragraph" w:styleId="style4">
    <w:name w:val="heading 4"/>
    <w:basedOn w:val="style0"/>
    <w:next w:val="style0"/>
    <w:qFormat/>
    <w:pPr>
      <w:keepNext/>
      <w:bidi w:val="false"/>
      <w:ind w:left="567"/>
      <w:outlineLvl w:val="3"/>
    </w:pPr>
    <w:rPr>
      <w:sz w:val="26"/>
    </w:rPr>
  </w:style>
  <w:style w:type="paragraph" w:styleId="style5">
    <w:name w:val="heading 5"/>
    <w:basedOn w:val="style0"/>
    <w:next w:val="style0"/>
    <w:qFormat/>
    <w:pPr>
      <w:keepNext/>
      <w:bidi w:val="false"/>
      <w:outlineLvl w:val="4"/>
    </w:pPr>
    <w:rPr>
      <w:sz w:val="26"/>
    </w:rPr>
  </w:style>
  <w:style w:type="paragraph" w:styleId="style6">
    <w:name w:val="heading 6"/>
    <w:basedOn w:val="style0"/>
    <w:next w:val="style0"/>
    <w:link w:val="style4102"/>
    <w:qFormat/>
    <w:pPr>
      <w:keepNext/>
      <w:bidi w:val="false"/>
      <w:spacing w:lineRule="atLeast" w:line="24"/>
      <w:jc w:val="center"/>
      <w:outlineLvl w:val="5"/>
    </w:pPr>
    <w:rPr>
      <w:b/>
      <w:bCs/>
      <w:sz w:val="26"/>
    </w:rPr>
  </w:style>
  <w:style w:type="paragraph" w:styleId="style7">
    <w:name w:val="heading 7"/>
    <w:basedOn w:val="style0"/>
    <w:next w:val="style0"/>
    <w:qFormat/>
    <w:pPr>
      <w:keepNext/>
      <w:bidi w:val="false"/>
      <w:outlineLvl w:val="6"/>
    </w:pPr>
    <w:rPr>
      <w:b/>
      <w:bCs/>
      <w:sz w:val="3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Company Name One"/>
    <w:basedOn w:val="style0"/>
    <w:next w:val="style0"/>
    <w:pPr>
      <w:tabs>
        <w:tab w:val="left" w:leader="none" w:pos="2160"/>
        <w:tab w:val="right" w:leader="none" w:pos="6480"/>
      </w:tabs>
      <w:bidi w:val="false"/>
      <w:spacing w:before="220" w:after="40" w:lineRule="atLeast" w:line="220"/>
      <w:ind w:right="-360"/>
    </w:pPr>
    <w:rPr/>
  </w:style>
  <w:style w:type="character" w:customStyle="1" w:styleId="style4098">
    <w:name w:val="Job"/>
    <w:basedOn w:val="style65"/>
    <w:next w:val="style4098"/>
  </w:style>
  <w:style w:type="paragraph" w:customStyle="1" w:styleId="style4099">
    <w:name w:val="Achievement"/>
    <w:basedOn w:val="style66"/>
    <w:next w:val="style4099"/>
    <w:pPr>
      <w:bidi w:val="false"/>
      <w:spacing w:after="60" w:lineRule="atLeast" w:line="220"/>
    </w:pPr>
    <w:rPr>
      <w:b/>
      <w:bCs/>
      <w:noProof w:val="false"/>
      <w:sz w:val="32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customStyle="1" w:styleId="style4100">
    <w:name w:val="Company Name"/>
    <w:basedOn w:val="style0"/>
    <w:next w:val="style0"/>
    <w:pPr>
      <w:tabs>
        <w:tab w:val="left" w:leader="none" w:pos="2160"/>
        <w:tab w:val="right" w:leader="none" w:pos="6480"/>
      </w:tabs>
      <w:bidi w:val="false"/>
      <w:spacing w:before="220" w:after="40" w:lineRule="atLeast" w:line="220"/>
      <w:ind w:right="-360"/>
    </w:pPr>
    <w:rPr/>
  </w:style>
  <w:style w:type="paragraph" w:styleId="style62">
    <w:name w:val="Title"/>
    <w:basedOn w:val="style0"/>
    <w:next w:val="style62"/>
    <w:qFormat/>
    <w:pPr>
      <w:bidi w:val="false"/>
      <w:jc w:val="center"/>
    </w:pPr>
    <w:rPr>
      <w:b/>
      <w:bCs/>
      <w:sz w:val="26"/>
    </w:rPr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</w:pPr>
    <w:rPr/>
  </w:style>
  <w:style w:type="character" w:styleId="style41">
    <w:name w:val="page number"/>
    <w:basedOn w:val="style65"/>
    <w:next w:val="style41"/>
  </w:style>
  <w:style w:type="character" w:styleId="style85">
    <w:name w:val="Hyperlink"/>
    <w:next w:val="style85"/>
    <w:rPr>
      <w:color w:val="0000ff"/>
      <w:u w:val="single"/>
    </w:rPr>
  </w:style>
  <w:style w:type="paragraph" w:styleId="style94">
    <w:name w:val="Normal (Web)"/>
    <w:basedOn w:val="style0"/>
    <w:next w:val="style94"/>
    <w:pPr>
      <w:bidi w:val="false"/>
      <w:spacing w:before="100" w:beforeAutospacing="true" w:after="100" w:afterAutospacing="true"/>
    </w:pPr>
    <w:rPr>
      <w:rFonts w:cs="Times New Roman"/>
      <w:noProof w:val="false"/>
      <w:sz w:val="24"/>
      <w:szCs w:val="24"/>
    </w:rPr>
  </w:style>
  <w:style w:type="paragraph" w:styleId="style89">
    <w:name w:val="Document Map"/>
    <w:basedOn w:val="style0"/>
    <w:next w:val="style89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Document Map Char"/>
    <w:next w:val="style4101"/>
    <w:link w:val="style89"/>
    <w:uiPriority w:val="99"/>
    <w:rPr>
      <w:rFonts w:ascii="Tahoma" w:cs="Tahoma" w:hAnsi="Tahoma"/>
      <w:noProof/>
      <w:sz w:val="16"/>
      <w:szCs w:val="16"/>
    </w:rPr>
  </w:style>
  <w:style w:type="character" w:customStyle="1" w:styleId="style4102">
    <w:name w:val="Heading 6 Char_339c20bd-e4f3-4136-b856-c2b1de13a95e"/>
    <w:next w:val="style4102"/>
    <w:link w:val="style6"/>
    <w:rPr>
      <w:b/>
      <w:bCs/>
      <w:noProof/>
      <w:sz w:val="2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BD71-BA55-4699-B88D-A9618389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170</Words>
  <Pages>2</Pages>
  <Characters>1002</Characters>
  <Application>WPS Office</Application>
  <DocSecurity>0</DocSecurity>
  <Paragraphs>92</Paragraphs>
  <ScaleCrop>false</ScaleCrop>
  <Company>Gharib Oil Services</Company>
  <LinksUpToDate>false</LinksUpToDate>
  <CharactersWithSpaces>1128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٢٠٢٢-١١-١٣T٠٩:١٠:١٥Z</dcterms:created>
  <dc:creator>Ibrahim Mubarak CV</dc:creator>
  <lastModifiedBy>CPH2061</lastModifiedBy>
  <lastPrinted>٢٠٢٢-٠٩-٢٥T١٤:١١:٠٠Z</lastPrinted>
  <dcterms:modified xsi:type="dcterms:W3CDTF">٢٠٢٢-١١-١٣T٠٩:١٠:١٥Z</dcterms:modified>
  <revision>56</revision>
  <dc:title>Personal Information: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3204ba549bad4d0f8a51788337c329ac</vt:lpwstr>
  </property>
</Properties>
</file>