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10" w:type="dxa"/>
        <w:tblInd w:w="-1265" w:type="dxa"/>
        <w:tblLook w:val="04A0" w:firstRow="1" w:lastRow="0" w:firstColumn="1" w:lastColumn="0" w:noHBand="0" w:noVBand="1"/>
      </w:tblPr>
      <w:tblGrid>
        <w:gridCol w:w="11610"/>
      </w:tblGrid>
      <w:tr w:rsidR="00303F45" w14:paraId="5CA05584" w14:textId="77777777" w:rsidTr="00AA4F8E">
        <w:trPr>
          <w:trHeight w:val="1160"/>
        </w:trPr>
        <w:tc>
          <w:tcPr>
            <w:tcW w:w="11610" w:type="dxa"/>
            <w:shd w:val="clear" w:color="auto" w:fill="FBE4D5" w:themeFill="accent2" w:themeFillTint="33"/>
          </w:tcPr>
          <w:p w14:paraId="48703982" w14:textId="0EA2C1C5" w:rsidR="00303F45" w:rsidRPr="005D344F" w:rsidRDefault="00B45596" w:rsidP="00303F45">
            <w:pPr>
              <w:jc w:val="center"/>
              <w:rPr>
                <w:rStyle w:val="BookTitle"/>
                <w:color w:val="4472C4" w:themeColor="accent1"/>
                <w:sz w:val="48"/>
                <w:szCs w:val="48"/>
              </w:rPr>
            </w:pPr>
            <w:r>
              <w:rPr>
                <w:rStyle w:val="BookTitle"/>
                <w:color w:val="4472C4" w:themeColor="accent1"/>
                <w:sz w:val="48"/>
                <w:szCs w:val="48"/>
              </w:rPr>
              <w:t>T</w:t>
            </w:r>
            <w:r w:rsidR="00303F45" w:rsidRPr="005D344F">
              <w:rPr>
                <w:rStyle w:val="BookTitle"/>
                <w:color w:val="4472C4" w:themeColor="accent1"/>
                <w:sz w:val="48"/>
                <w:szCs w:val="48"/>
              </w:rPr>
              <w:t xml:space="preserve">ali khalaf </w:t>
            </w:r>
            <w:r w:rsidR="005F5961">
              <w:rPr>
                <w:rStyle w:val="BookTitle"/>
                <w:color w:val="4472C4" w:themeColor="accent1"/>
                <w:sz w:val="48"/>
                <w:szCs w:val="48"/>
              </w:rPr>
              <w:t>Shivan</w:t>
            </w:r>
          </w:p>
          <w:p w14:paraId="148F6848" w14:textId="77777777" w:rsidR="00303F45" w:rsidRDefault="00303F45" w:rsidP="005D344F">
            <w:pPr>
              <w:jc w:val="center"/>
              <w:rPr>
                <w:sz w:val="48"/>
                <w:szCs w:val="48"/>
              </w:rPr>
            </w:pPr>
          </w:p>
        </w:tc>
      </w:tr>
    </w:tbl>
    <w:p w14:paraId="312ABDE7" w14:textId="4DBBC05E" w:rsidR="005D344F" w:rsidRPr="00AE48B9" w:rsidRDefault="005D344F" w:rsidP="00AE48B9">
      <w:pPr>
        <w:rPr>
          <w:sz w:val="44"/>
          <w:szCs w:val="44"/>
          <w:rtl/>
        </w:rPr>
      </w:pPr>
    </w:p>
    <w:p w14:paraId="298F2101" w14:textId="7C35694B" w:rsidR="00AE48B9" w:rsidRPr="00112817" w:rsidRDefault="00AE48B9" w:rsidP="00112817">
      <w:pPr>
        <w:pStyle w:val="ListParagraph"/>
        <w:numPr>
          <w:ilvl w:val="0"/>
          <w:numId w:val="1"/>
        </w:numPr>
        <w:rPr>
          <w:sz w:val="24"/>
          <w:szCs w:val="24"/>
        </w:rPr>
      </w:pPr>
      <w:r w:rsidRPr="00112817">
        <w:rPr>
          <w:sz w:val="24"/>
          <w:szCs w:val="24"/>
        </w:rPr>
        <w:t>+9647</w:t>
      </w:r>
      <w:r w:rsidR="009266F9">
        <w:rPr>
          <w:sz w:val="24"/>
          <w:szCs w:val="24"/>
        </w:rPr>
        <w:t>827557651</w:t>
      </w:r>
    </w:p>
    <w:p w14:paraId="09EBA2D5" w14:textId="23EE1586" w:rsidR="00AE48B9" w:rsidRPr="00112817" w:rsidRDefault="00B45596" w:rsidP="00AE48B9">
      <w:pPr>
        <w:pStyle w:val="ListParagraph"/>
        <w:numPr>
          <w:ilvl w:val="0"/>
          <w:numId w:val="3"/>
        </w:numPr>
        <w:jc w:val="center"/>
        <w:rPr>
          <w:sz w:val="24"/>
          <w:szCs w:val="24"/>
        </w:rPr>
      </w:pPr>
      <w:r>
        <w:rPr>
          <w:sz w:val="24"/>
          <w:szCs w:val="24"/>
        </w:rPr>
        <w:t>faridakhalaf19</w:t>
      </w:r>
      <w:r w:rsidR="00AE48B9" w:rsidRPr="00112817">
        <w:rPr>
          <w:sz w:val="24"/>
          <w:szCs w:val="24"/>
        </w:rPr>
        <w:t>@</w:t>
      </w:r>
      <w:r>
        <w:rPr>
          <w:sz w:val="24"/>
          <w:szCs w:val="24"/>
        </w:rPr>
        <w:t>gmail</w:t>
      </w:r>
      <w:r w:rsidR="00AE48B9" w:rsidRPr="00112817">
        <w:rPr>
          <w:sz w:val="24"/>
          <w:szCs w:val="24"/>
        </w:rPr>
        <w:t>.com</w:t>
      </w:r>
    </w:p>
    <w:p w14:paraId="44AEB20D" w14:textId="569D6BA5" w:rsidR="00AE48B9" w:rsidRPr="00112817" w:rsidRDefault="00AE48B9" w:rsidP="00AE48B9">
      <w:pPr>
        <w:pStyle w:val="ListParagraph"/>
        <w:numPr>
          <w:ilvl w:val="0"/>
          <w:numId w:val="4"/>
        </w:numPr>
        <w:jc w:val="center"/>
        <w:rPr>
          <w:sz w:val="24"/>
          <w:szCs w:val="24"/>
        </w:rPr>
      </w:pPr>
      <w:r w:rsidRPr="00112817">
        <w:rPr>
          <w:sz w:val="24"/>
          <w:szCs w:val="24"/>
        </w:rPr>
        <w:t>07</w:t>
      </w:r>
      <w:r w:rsidR="00B45596">
        <w:rPr>
          <w:sz w:val="24"/>
          <w:szCs w:val="24"/>
        </w:rPr>
        <w:t>827557651</w:t>
      </w:r>
    </w:p>
    <w:p w14:paraId="7122DE14" w14:textId="23B6BEB3" w:rsidR="00AE48B9" w:rsidRPr="00112817" w:rsidRDefault="00AE48B9" w:rsidP="00AE48B9">
      <w:pPr>
        <w:pStyle w:val="ListParagraph"/>
        <w:numPr>
          <w:ilvl w:val="0"/>
          <w:numId w:val="2"/>
        </w:numPr>
        <w:jc w:val="center"/>
        <w:rPr>
          <w:sz w:val="24"/>
          <w:szCs w:val="24"/>
        </w:rPr>
      </w:pPr>
      <w:r w:rsidRPr="00112817">
        <w:rPr>
          <w:sz w:val="24"/>
          <w:szCs w:val="24"/>
        </w:rPr>
        <w:t>07</w:t>
      </w:r>
      <w:r w:rsidR="00B45596">
        <w:rPr>
          <w:sz w:val="24"/>
          <w:szCs w:val="24"/>
        </w:rPr>
        <w:t>515164657</w:t>
      </w:r>
    </w:p>
    <w:p w14:paraId="6D28CB0A" w14:textId="3DA77E97" w:rsidR="00AE48B9" w:rsidRPr="008079EC" w:rsidRDefault="00112817" w:rsidP="00112817">
      <w:pPr>
        <w:shd w:val="clear" w:color="auto" w:fill="BFBFBF" w:themeFill="background1" w:themeFillShade="BF"/>
        <w:ind w:left="360"/>
        <w:jc w:val="center"/>
        <w:rPr>
          <w:b/>
          <w:bCs/>
          <w:i/>
          <w:iCs/>
          <w:color w:val="1F3864" w:themeColor="accent1" w:themeShade="80"/>
          <w:sz w:val="28"/>
          <w:szCs w:val="28"/>
        </w:rPr>
      </w:pPr>
      <w:r w:rsidRPr="008079EC">
        <w:rPr>
          <w:b/>
          <w:bCs/>
          <w:i/>
          <w:iCs/>
          <w:color w:val="1F3864" w:themeColor="accent1" w:themeShade="80"/>
          <w:sz w:val="28"/>
          <w:szCs w:val="28"/>
        </w:rPr>
        <w:t>PERSONAL INFORMATION</w:t>
      </w:r>
    </w:p>
    <w:p w14:paraId="29FE8CCE" w14:textId="79EDB48A" w:rsidR="00303F45" w:rsidRPr="00112817" w:rsidRDefault="00AA4F8E" w:rsidP="00AA4F8E">
      <w:pPr>
        <w:pStyle w:val="ListParagraph"/>
        <w:rPr>
          <w:sz w:val="24"/>
          <w:szCs w:val="24"/>
          <w:rtl/>
        </w:rPr>
      </w:pPr>
      <w:r w:rsidRPr="00112817">
        <w:rPr>
          <w:noProof/>
          <w:sz w:val="24"/>
          <w:szCs w:val="24"/>
        </w:rPr>
        <w:t xml:space="preserve">Full name : </w:t>
      </w:r>
      <w:r w:rsidR="00B45596">
        <w:rPr>
          <w:noProof/>
          <w:sz w:val="24"/>
          <w:szCs w:val="24"/>
        </w:rPr>
        <w:t>TALI</w:t>
      </w:r>
      <w:r w:rsidRPr="00112817">
        <w:rPr>
          <w:noProof/>
          <w:sz w:val="24"/>
          <w:szCs w:val="24"/>
        </w:rPr>
        <w:t xml:space="preserve"> KHALAF SHIVAN             </w:t>
      </w:r>
      <w:r w:rsidR="00112817" w:rsidRPr="00112817">
        <w:rPr>
          <w:noProof/>
          <w:sz w:val="24"/>
          <w:szCs w:val="24"/>
        </w:rPr>
        <w:t xml:space="preserve">        </w:t>
      </w:r>
      <w:r w:rsidR="00112817">
        <w:rPr>
          <w:noProof/>
          <w:sz w:val="24"/>
          <w:szCs w:val="24"/>
        </w:rPr>
        <w:t xml:space="preserve">           </w:t>
      </w:r>
      <w:r w:rsidR="00112817" w:rsidRPr="00112817">
        <w:rPr>
          <w:noProof/>
          <w:sz w:val="24"/>
          <w:szCs w:val="24"/>
        </w:rPr>
        <w:t xml:space="preserve">             </w:t>
      </w:r>
      <w:r w:rsidR="00B45596">
        <w:rPr>
          <w:noProof/>
          <w:sz w:val="24"/>
          <w:szCs w:val="24"/>
        </w:rPr>
        <w:t xml:space="preserve">     </w:t>
      </w:r>
      <w:r w:rsidR="00112817" w:rsidRPr="00112817">
        <w:rPr>
          <w:noProof/>
          <w:sz w:val="24"/>
          <w:szCs w:val="24"/>
        </w:rPr>
        <w:t xml:space="preserve">                </w:t>
      </w:r>
      <w:r w:rsidRPr="00112817">
        <w:rPr>
          <w:noProof/>
          <w:sz w:val="24"/>
          <w:szCs w:val="24"/>
        </w:rPr>
        <w:t xml:space="preserve">                       Gender : </w:t>
      </w:r>
      <w:r w:rsidR="003A618B">
        <w:rPr>
          <w:noProof/>
          <w:sz w:val="24"/>
          <w:szCs w:val="24"/>
        </w:rPr>
        <w:t>Fem</w:t>
      </w:r>
      <w:r w:rsidRPr="00112817">
        <w:rPr>
          <w:noProof/>
          <w:sz w:val="24"/>
          <w:szCs w:val="24"/>
        </w:rPr>
        <w:t xml:space="preserve">ale                                   </w:t>
      </w:r>
      <w:r w:rsidR="00112817" w:rsidRPr="00112817">
        <w:rPr>
          <w:noProof/>
          <w:sz w:val="24"/>
          <w:szCs w:val="24"/>
        </w:rPr>
        <w:t xml:space="preserve">               </w:t>
      </w:r>
      <w:r w:rsidRPr="00112817">
        <w:rPr>
          <w:noProof/>
          <w:sz w:val="24"/>
          <w:szCs w:val="24"/>
        </w:rPr>
        <w:t xml:space="preserve">          </w:t>
      </w:r>
      <w:r w:rsidR="00112817">
        <w:rPr>
          <w:noProof/>
          <w:sz w:val="24"/>
          <w:szCs w:val="24"/>
        </w:rPr>
        <w:t xml:space="preserve">                                   </w:t>
      </w:r>
      <w:r w:rsidRPr="00112817">
        <w:rPr>
          <w:noProof/>
          <w:sz w:val="24"/>
          <w:szCs w:val="24"/>
        </w:rPr>
        <w:t xml:space="preserve">                                Date of birth: </w:t>
      </w:r>
      <w:r w:rsidR="00B45596">
        <w:rPr>
          <w:noProof/>
          <w:sz w:val="24"/>
          <w:szCs w:val="24"/>
        </w:rPr>
        <w:t>21</w:t>
      </w:r>
      <w:r w:rsidRPr="00112817">
        <w:rPr>
          <w:noProof/>
          <w:sz w:val="24"/>
          <w:szCs w:val="24"/>
        </w:rPr>
        <w:t xml:space="preserve">, </w:t>
      </w:r>
      <w:r w:rsidR="00112817" w:rsidRPr="00112817">
        <w:rPr>
          <w:noProof/>
          <w:sz w:val="24"/>
          <w:szCs w:val="24"/>
        </w:rPr>
        <w:t xml:space="preserve"> Feb</w:t>
      </w:r>
      <w:r w:rsidR="00311326" w:rsidRPr="00112817">
        <w:rPr>
          <w:noProof/>
          <w:sz w:val="24"/>
          <w:szCs w:val="24"/>
        </w:rPr>
        <w:t xml:space="preserve"> </w:t>
      </w:r>
      <w:r w:rsidRPr="00112817">
        <w:rPr>
          <w:noProof/>
          <w:sz w:val="24"/>
          <w:szCs w:val="24"/>
        </w:rPr>
        <w:t>,199</w:t>
      </w:r>
      <w:r w:rsidR="00B45596">
        <w:rPr>
          <w:noProof/>
          <w:sz w:val="24"/>
          <w:szCs w:val="24"/>
        </w:rPr>
        <w:t>4</w:t>
      </w:r>
      <w:r w:rsidRPr="00112817">
        <w:rPr>
          <w:noProof/>
          <w:sz w:val="24"/>
          <w:szCs w:val="24"/>
        </w:rPr>
        <w:t xml:space="preserve">                  </w:t>
      </w:r>
      <w:r w:rsidR="00112817">
        <w:rPr>
          <w:noProof/>
          <w:sz w:val="24"/>
          <w:szCs w:val="24"/>
        </w:rPr>
        <w:t xml:space="preserve">                                     </w:t>
      </w:r>
      <w:r w:rsidRPr="00112817">
        <w:rPr>
          <w:noProof/>
          <w:sz w:val="24"/>
          <w:szCs w:val="24"/>
        </w:rPr>
        <w:t xml:space="preserve">               </w:t>
      </w:r>
      <w:r w:rsidR="00112817" w:rsidRPr="00112817">
        <w:rPr>
          <w:noProof/>
          <w:sz w:val="24"/>
          <w:szCs w:val="24"/>
        </w:rPr>
        <w:t xml:space="preserve">                </w:t>
      </w:r>
      <w:r w:rsidRPr="00112817">
        <w:rPr>
          <w:noProof/>
          <w:sz w:val="24"/>
          <w:szCs w:val="24"/>
        </w:rPr>
        <w:t xml:space="preserve">           Marital status: </w:t>
      </w:r>
      <w:r w:rsidR="00B45596">
        <w:rPr>
          <w:noProof/>
          <w:sz w:val="24"/>
          <w:szCs w:val="24"/>
        </w:rPr>
        <w:t>SINGLE</w:t>
      </w:r>
      <w:r w:rsidRPr="00112817">
        <w:rPr>
          <w:noProof/>
          <w:sz w:val="24"/>
          <w:szCs w:val="24"/>
        </w:rPr>
        <w:t xml:space="preserve">                     </w:t>
      </w:r>
      <w:r w:rsidR="00112817" w:rsidRPr="00112817">
        <w:rPr>
          <w:noProof/>
          <w:sz w:val="24"/>
          <w:szCs w:val="24"/>
        </w:rPr>
        <w:t xml:space="preserve"> </w:t>
      </w:r>
      <w:r w:rsidR="00112817">
        <w:rPr>
          <w:noProof/>
          <w:sz w:val="24"/>
          <w:szCs w:val="24"/>
        </w:rPr>
        <w:t xml:space="preserve">                                           </w:t>
      </w:r>
      <w:r w:rsidR="00112817" w:rsidRPr="00112817">
        <w:rPr>
          <w:noProof/>
          <w:sz w:val="24"/>
          <w:szCs w:val="24"/>
        </w:rPr>
        <w:t xml:space="preserve">               </w:t>
      </w:r>
      <w:r w:rsidRPr="00112817">
        <w:rPr>
          <w:noProof/>
          <w:sz w:val="24"/>
          <w:szCs w:val="24"/>
        </w:rPr>
        <w:t xml:space="preserve">                     Nationality: Iraqi Current             </w:t>
      </w:r>
      <w:r w:rsidR="00112817">
        <w:rPr>
          <w:noProof/>
          <w:sz w:val="24"/>
          <w:szCs w:val="24"/>
        </w:rPr>
        <w:t xml:space="preserve">                                        </w:t>
      </w:r>
      <w:r w:rsidRPr="00112817">
        <w:rPr>
          <w:noProof/>
          <w:sz w:val="24"/>
          <w:szCs w:val="24"/>
        </w:rPr>
        <w:t xml:space="preserve">   </w:t>
      </w:r>
      <w:r w:rsidR="00112817" w:rsidRPr="00112817">
        <w:rPr>
          <w:noProof/>
          <w:sz w:val="24"/>
          <w:szCs w:val="24"/>
        </w:rPr>
        <w:t xml:space="preserve">               </w:t>
      </w:r>
      <w:r w:rsidRPr="00112817">
        <w:rPr>
          <w:noProof/>
          <w:sz w:val="24"/>
          <w:szCs w:val="24"/>
        </w:rPr>
        <w:t xml:space="preserve">                              address: Iraq- Nineveh- Sinjar- Sinuni</w:t>
      </w:r>
    </w:p>
    <w:p w14:paraId="4E30549D" w14:textId="0F922DDC" w:rsidR="00112817" w:rsidRPr="008079EC" w:rsidRDefault="00112817" w:rsidP="00112817">
      <w:pPr>
        <w:shd w:val="clear" w:color="auto" w:fill="BFBFBF" w:themeFill="background1" w:themeFillShade="BF"/>
        <w:tabs>
          <w:tab w:val="center" w:pos="4680"/>
          <w:tab w:val="right" w:pos="9360"/>
        </w:tabs>
        <w:rPr>
          <w:b/>
          <w:bCs/>
          <w:i/>
          <w:iCs/>
          <w:color w:val="1F3864" w:themeColor="accent1" w:themeShade="80"/>
          <w:sz w:val="28"/>
          <w:szCs w:val="28"/>
        </w:rPr>
      </w:pPr>
      <w:r>
        <w:rPr>
          <w:b/>
          <w:bCs/>
          <w:color w:val="1F3864" w:themeColor="accent1" w:themeShade="80"/>
          <w:sz w:val="28"/>
          <w:szCs w:val="28"/>
        </w:rPr>
        <w:tab/>
      </w:r>
      <w:r w:rsidRPr="008079EC">
        <w:rPr>
          <w:b/>
          <w:bCs/>
          <w:i/>
          <w:iCs/>
          <w:color w:val="1F3864" w:themeColor="accent1" w:themeShade="80"/>
          <w:sz w:val="28"/>
          <w:szCs w:val="28"/>
        </w:rPr>
        <w:t>EXPERIENCES AND W</w:t>
      </w:r>
      <w:r w:rsidR="00FF371F">
        <w:rPr>
          <w:b/>
          <w:bCs/>
          <w:i/>
          <w:iCs/>
          <w:color w:val="1F3864" w:themeColor="accent1" w:themeShade="80"/>
          <w:sz w:val="28"/>
          <w:szCs w:val="28"/>
        </w:rPr>
        <w:t>ORK</w:t>
      </w:r>
      <w:r w:rsidRPr="008079EC">
        <w:rPr>
          <w:b/>
          <w:bCs/>
          <w:i/>
          <w:iCs/>
          <w:color w:val="1F3864" w:themeColor="accent1" w:themeShade="80"/>
          <w:sz w:val="28"/>
          <w:szCs w:val="28"/>
        </w:rPr>
        <w:tab/>
      </w:r>
    </w:p>
    <w:p w14:paraId="214299C6" w14:textId="0EF1C80A" w:rsidR="00112817" w:rsidRPr="005370B0" w:rsidRDefault="00112817" w:rsidP="005370B0">
      <w:pPr>
        <w:pStyle w:val="ListParagraph"/>
        <w:numPr>
          <w:ilvl w:val="0"/>
          <w:numId w:val="5"/>
        </w:numPr>
        <w:tabs>
          <w:tab w:val="left" w:pos="1035"/>
        </w:tabs>
        <w:rPr>
          <w:color w:val="4472C4" w:themeColor="accent1"/>
          <w:sz w:val="28"/>
          <w:szCs w:val="28"/>
        </w:rPr>
      </w:pPr>
      <w:r w:rsidRPr="005370B0">
        <w:rPr>
          <w:color w:val="4472C4" w:themeColor="accent1"/>
          <w:sz w:val="28"/>
          <w:szCs w:val="28"/>
        </w:rPr>
        <w:t>Position :(</w:t>
      </w:r>
      <w:r w:rsidR="00E53C6D">
        <w:rPr>
          <w:color w:val="4472C4" w:themeColor="accent1"/>
          <w:sz w:val="28"/>
          <w:szCs w:val="28"/>
        </w:rPr>
        <w:t xml:space="preserve">  Community Mobilization</w:t>
      </w:r>
      <w:r w:rsidRPr="005370B0">
        <w:rPr>
          <w:color w:val="4472C4" w:themeColor="accent1"/>
          <w:sz w:val="28"/>
          <w:szCs w:val="28"/>
        </w:rPr>
        <w:t xml:space="preserve">)         </w:t>
      </w:r>
      <w:r w:rsidR="00E53C6D">
        <w:rPr>
          <w:color w:val="4472C4" w:themeColor="accent1"/>
          <w:sz w:val="28"/>
          <w:szCs w:val="28"/>
        </w:rPr>
        <w:t xml:space="preserve">           </w:t>
      </w:r>
      <w:r w:rsidRPr="005370B0">
        <w:rPr>
          <w:color w:val="4472C4" w:themeColor="accent1"/>
          <w:sz w:val="28"/>
          <w:szCs w:val="28"/>
        </w:rPr>
        <w:t xml:space="preserve">         Employer: </w:t>
      </w:r>
      <w:r w:rsidR="00E53C6D">
        <w:rPr>
          <w:color w:val="4472C4" w:themeColor="accent1"/>
          <w:sz w:val="28"/>
          <w:szCs w:val="28"/>
        </w:rPr>
        <w:t xml:space="preserve">Harikar </w:t>
      </w:r>
    </w:p>
    <w:p w14:paraId="346F5938" w14:textId="3FF2D131" w:rsidR="00112817" w:rsidRPr="005370B0" w:rsidRDefault="00112817" w:rsidP="005370B0">
      <w:pPr>
        <w:pStyle w:val="ListParagraph"/>
        <w:numPr>
          <w:ilvl w:val="0"/>
          <w:numId w:val="5"/>
        </w:numPr>
        <w:tabs>
          <w:tab w:val="left" w:pos="1035"/>
        </w:tabs>
        <w:rPr>
          <w:color w:val="4472C4" w:themeColor="accent1"/>
          <w:sz w:val="28"/>
          <w:szCs w:val="28"/>
        </w:rPr>
      </w:pPr>
      <w:r w:rsidRPr="005370B0">
        <w:rPr>
          <w:color w:val="4472C4" w:themeColor="accent1"/>
          <w:sz w:val="28"/>
          <w:szCs w:val="28"/>
        </w:rPr>
        <w:t xml:space="preserve">Location: Sinjar-sinuni                                          from April </w:t>
      </w:r>
      <w:r w:rsidR="00E53C6D">
        <w:rPr>
          <w:color w:val="4472C4" w:themeColor="accent1"/>
          <w:sz w:val="28"/>
          <w:szCs w:val="28"/>
        </w:rPr>
        <w:t xml:space="preserve">2020 </w:t>
      </w:r>
      <w:r w:rsidRPr="005370B0">
        <w:rPr>
          <w:color w:val="4472C4" w:themeColor="accent1"/>
          <w:sz w:val="28"/>
          <w:szCs w:val="28"/>
        </w:rPr>
        <w:t xml:space="preserve">to </w:t>
      </w:r>
      <w:r w:rsidR="00E53C6D">
        <w:rPr>
          <w:color w:val="4472C4" w:themeColor="accent1"/>
          <w:sz w:val="28"/>
          <w:szCs w:val="28"/>
        </w:rPr>
        <w:t xml:space="preserve">Sep </w:t>
      </w:r>
      <w:r w:rsidRPr="005370B0">
        <w:rPr>
          <w:color w:val="4472C4" w:themeColor="accent1"/>
          <w:sz w:val="28"/>
          <w:szCs w:val="28"/>
        </w:rPr>
        <w:t>2021</w:t>
      </w:r>
      <w:r w:rsidR="00E53C6D">
        <w:rPr>
          <w:color w:val="4472C4" w:themeColor="accent1"/>
          <w:sz w:val="28"/>
          <w:szCs w:val="28"/>
        </w:rPr>
        <w:t xml:space="preserve"> </w:t>
      </w:r>
    </w:p>
    <w:p w14:paraId="03AC7BDC" w14:textId="259E4ADC" w:rsidR="00112817" w:rsidRDefault="00112817" w:rsidP="005370B0">
      <w:pPr>
        <w:pStyle w:val="ListParagraph"/>
        <w:numPr>
          <w:ilvl w:val="0"/>
          <w:numId w:val="5"/>
        </w:numPr>
        <w:tabs>
          <w:tab w:val="left" w:pos="1035"/>
        </w:tabs>
        <w:rPr>
          <w:color w:val="4472C4" w:themeColor="accent1"/>
          <w:sz w:val="28"/>
          <w:szCs w:val="28"/>
        </w:rPr>
      </w:pPr>
      <w:r w:rsidRPr="005370B0">
        <w:rPr>
          <w:color w:val="4472C4" w:themeColor="accent1"/>
          <w:sz w:val="28"/>
          <w:szCs w:val="28"/>
        </w:rPr>
        <w:t>Main responsibilities:</w:t>
      </w:r>
    </w:p>
    <w:p w14:paraId="3687FBAD" w14:textId="7349F1F8" w:rsidR="00E53C6D" w:rsidRPr="00E53C6D" w:rsidRDefault="00E53C6D" w:rsidP="00E53C6D">
      <w:pPr>
        <w:pStyle w:val="ListParagraph"/>
        <w:numPr>
          <w:ilvl w:val="0"/>
          <w:numId w:val="5"/>
        </w:numPr>
        <w:spacing w:after="200" w:line="276" w:lineRule="auto"/>
        <w:rPr>
          <w:rFonts w:ascii="Arial" w:hAnsi="Arial" w:cs="Arial"/>
          <w:sz w:val="20"/>
          <w:szCs w:val="20"/>
        </w:rPr>
      </w:pPr>
      <w:r w:rsidRPr="00E53C6D">
        <w:rPr>
          <w:rFonts w:ascii="Arial" w:hAnsi="Arial" w:cs="Arial"/>
          <w:sz w:val="20"/>
          <w:szCs w:val="20"/>
        </w:rPr>
        <w:t xml:space="preserve">Maintain updated records on cases received in consultation, and on referral and follow-up treatments with due attention to confidentiality. </w:t>
      </w:r>
    </w:p>
    <w:p w14:paraId="19CEDB2A" w14:textId="03FF6F30" w:rsidR="00E53C6D" w:rsidRPr="00E53C6D" w:rsidRDefault="00E53C6D" w:rsidP="00E53C6D">
      <w:pPr>
        <w:pStyle w:val="ListParagraph"/>
        <w:numPr>
          <w:ilvl w:val="0"/>
          <w:numId w:val="5"/>
        </w:numPr>
        <w:spacing w:after="200" w:line="276" w:lineRule="auto"/>
        <w:rPr>
          <w:rFonts w:ascii="Arial" w:hAnsi="Arial" w:cs="Arial"/>
          <w:sz w:val="20"/>
          <w:szCs w:val="20"/>
        </w:rPr>
      </w:pPr>
      <w:r w:rsidRPr="00E53C6D">
        <w:rPr>
          <w:rFonts w:ascii="Arial" w:hAnsi="Arial" w:cs="Arial"/>
          <w:sz w:val="20"/>
          <w:szCs w:val="20"/>
        </w:rPr>
        <w:t xml:space="preserve">Compile and submit weekly and monthly reports to the MHPSS Director </w:t>
      </w:r>
    </w:p>
    <w:p w14:paraId="2FBAA064" w14:textId="2F966B81" w:rsidR="00E53C6D" w:rsidRPr="00E53C6D" w:rsidRDefault="00E53C6D" w:rsidP="00E53C6D">
      <w:pPr>
        <w:pStyle w:val="ListParagraph"/>
        <w:numPr>
          <w:ilvl w:val="0"/>
          <w:numId w:val="5"/>
        </w:numPr>
        <w:spacing w:after="200" w:line="276" w:lineRule="auto"/>
        <w:rPr>
          <w:rFonts w:ascii="Arial" w:hAnsi="Arial" w:cs="Arial"/>
          <w:sz w:val="20"/>
          <w:szCs w:val="20"/>
        </w:rPr>
      </w:pPr>
      <w:r w:rsidRPr="00E53C6D">
        <w:rPr>
          <w:rFonts w:ascii="Arial" w:hAnsi="Arial" w:cs="Arial"/>
          <w:sz w:val="20"/>
          <w:szCs w:val="20"/>
        </w:rPr>
        <w:t xml:space="preserve">Forward to the MHPSS Director any suggestions for project development or recalibration. </w:t>
      </w:r>
    </w:p>
    <w:p w14:paraId="25A7F6C5" w14:textId="3A1D1260" w:rsidR="00E53C6D" w:rsidRPr="00E53C6D" w:rsidRDefault="00E53C6D" w:rsidP="00E53C6D">
      <w:pPr>
        <w:pStyle w:val="ListParagraph"/>
        <w:numPr>
          <w:ilvl w:val="0"/>
          <w:numId w:val="5"/>
        </w:numPr>
        <w:spacing w:after="200" w:line="276" w:lineRule="auto"/>
        <w:rPr>
          <w:rFonts w:ascii="Arial" w:hAnsi="Arial" w:cs="Arial"/>
          <w:sz w:val="20"/>
          <w:szCs w:val="20"/>
        </w:rPr>
      </w:pPr>
      <w:r w:rsidRPr="00E53C6D">
        <w:rPr>
          <w:rFonts w:ascii="Arial" w:hAnsi="Arial" w:cs="Arial"/>
          <w:sz w:val="20"/>
          <w:szCs w:val="20"/>
        </w:rPr>
        <w:t xml:space="preserve">Identify gaps in PSS and mental health care provision in the locations served by the project and report any such to the MHPSS Director immediately </w:t>
      </w:r>
    </w:p>
    <w:p w14:paraId="5ABAE2C2" w14:textId="3B05E6F2" w:rsidR="00E53C6D" w:rsidRPr="00E53C6D" w:rsidRDefault="00E53C6D" w:rsidP="00E53C6D">
      <w:pPr>
        <w:pStyle w:val="ListParagraph"/>
        <w:numPr>
          <w:ilvl w:val="0"/>
          <w:numId w:val="5"/>
        </w:numPr>
        <w:spacing w:after="200" w:line="276" w:lineRule="auto"/>
        <w:rPr>
          <w:rFonts w:ascii="Arial" w:hAnsi="Arial" w:cs="Arial"/>
          <w:sz w:val="20"/>
          <w:szCs w:val="20"/>
        </w:rPr>
      </w:pPr>
      <w:r w:rsidRPr="00E53C6D">
        <w:rPr>
          <w:rFonts w:ascii="Arial" w:hAnsi="Arial" w:cs="Arial"/>
          <w:sz w:val="20"/>
          <w:szCs w:val="20"/>
        </w:rPr>
        <w:t xml:space="preserve">Main Responsibilities and Tasks </w:t>
      </w:r>
      <w:r>
        <w:rPr>
          <w:rFonts w:ascii="Arial" w:hAnsi="Arial" w:cs="Arial"/>
          <w:sz w:val="20"/>
          <w:szCs w:val="20"/>
        </w:rPr>
        <w:t>c</w:t>
      </w:r>
      <w:r w:rsidRPr="00E53C6D">
        <w:rPr>
          <w:rFonts w:ascii="Arial" w:hAnsi="Arial" w:cs="Arial"/>
          <w:sz w:val="20"/>
          <w:szCs w:val="20"/>
        </w:rPr>
        <w:t>onsultations and Psychosocial Support Services</w:t>
      </w:r>
    </w:p>
    <w:p w14:paraId="364C59D1" w14:textId="7E8C8163" w:rsidR="00E53C6D" w:rsidRPr="00182F5C" w:rsidRDefault="00E53C6D" w:rsidP="00182F5C">
      <w:pPr>
        <w:pStyle w:val="ListParagraph"/>
        <w:numPr>
          <w:ilvl w:val="0"/>
          <w:numId w:val="5"/>
        </w:numPr>
        <w:spacing w:after="200" w:line="276" w:lineRule="auto"/>
        <w:rPr>
          <w:rFonts w:ascii="Arial" w:hAnsi="Arial" w:cs="Arial"/>
          <w:sz w:val="20"/>
          <w:szCs w:val="20"/>
        </w:rPr>
      </w:pPr>
      <w:r w:rsidRPr="00E53C6D">
        <w:rPr>
          <w:rFonts w:ascii="Arial" w:hAnsi="Arial" w:cs="Arial"/>
          <w:sz w:val="20"/>
          <w:szCs w:val="20"/>
        </w:rPr>
        <w:t>Assess individuals’ needs, abilities or behavior using different methods such as interviews and direct observation of behavior.</w:t>
      </w:r>
    </w:p>
    <w:p w14:paraId="6D1C8972" w14:textId="77777777" w:rsidR="00E53C6D" w:rsidRPr="00E53C6D" w:rsidRDefault="00E53C6D" w:rsidP="00AC00AD">
      <w:pPr>
        <w:pStyle w:val="ListParagraph"/>
        <w:bidi/>
        <w:spacing w:after="200" w:line="276" w:lineRule="auto"/>
        <w:ind w:left="810"/>
        <w:rPr>
          <w:rFonts w:ascii="Arial" w:hAnsi="Arial" w:cs="Arial"/>
          <w:sz w:val="20"/>
          <w:szCs w:val="20"/>
          <w:rtl/>
        </w:rPr>
      </w:pPr>
    </w:p>
    <w:p w14:paraId="1340A936" w14:textId="59E5148C" w:rsidR="00256FE6" w:rsidRPr="00256FE6" w:rsidRDefault="00256FE6" w:rsidP="00256FE6">
      <w:pPr>
        <w:spacing w:after="200" w:line="276" w:lineRule="auto"/>
        <w:rPr>
          <w:rFonts w:ascii="Arial" w:hAnsi="Arial" w:cs="Arial"/>
          <w:color w:val="4472C4" w:themeColor="accent1"/>
        </w:rPr>
      </w:pPr>
      <w:r w:rsidRPr="00256FE6">
        <w:rPr>
          <w:rFonts w:ascii="Segoe UI Symbol" w:hAnsi="Segoe UI Symbol" w:cs="Segoe UI Symbol"/>
          <w:color w:val="4472C4" w:themeColor="accent1"/>
          <w:sz w:val="20"/>
          <w:szCs w:val="20"/>
        </w:rPr>
        <w:t>✓</w:t>
      </w:r>
      <w:r w:rsidRPr="00256FE6">
        <w:rPr>
          <w:rFonts w:ascii="Arial" w:hAnsi="Arial" w:cs="Arial"/>
          <w:color w:val="4472C4" w:themeColor="accent1"/>
          <w:sz w:val="20"/>
          <w:szCs w:val="20"/>
        </w:rPr>
        <w:t xml:space="preserve"> </w:t>
      </w:r>
      <w:r w:rsidRPr="00256FE6">
        <w:rPr>
          <w:rFonts w:ascii="Arial" w:hAnsi="Arial" w:cs="Arial"/>
          <w:color w:val="4472C4" w:themeColor="accent1"/>
        </w:rPr>
        <w:t xml:space="preserve">Position :( </w:t>
      </w:r>
      <w:r w:rsidR="00182F5C" w:rsidRPr="00182F5C">
        <w:rPr>
          <w:rFonts w:ascii="Arial" w:hAnsi="Arial" w:cs="Arial"/>
          <w:color w:val="4472C4" w:themeColor="accent1"/>
        </w:rPr>
        <w:t>Facilitator</w:t>
      </w:r>
      <w:r w:rsidR="00182F5C">
        <w:rPr>
          <w:rFonts w:ascii="Arial" w:hAnsi="Arial" w:cs="Arial"/>
          <w:color w:val="4472C4" w:themeColor="accent1"/>
        </w:rPr>
        <w:t>)</w:t>
      </w:r>
      <w:r w:rsidRPr="00256FE6">
        <w:rPr>
          <w:rFonts w:ascii="Arial" w:hAnsi="Arial" w:cs="Arial"/>
          <w:color w:val="4472C4" w:themeColor="accent1"/>
        </w:rPr>
        <w:t xml:space="preserve">                              Employer: </w:t>
      </w:r>
      <w:r w:rsidR="00182F5C">
        <w:rPr>
          <w:rFonts w:ascii="Arial" w:hAnsi="Arial" w:cs="Arial"/>
          <w:color w:val="4472C4" w:themeColor="accent1"/>
        </w:rPr>
        <w:t>Save the Children</w:t>
      </w:r>
    </w:p>
    <w:p w14:paraId="77FC6964" w14:textId="143FA268" w:rsidR="00256FE6" w:rsidRPr="00256FE6" w:rsidRDefault="00256FE6" w:rsidP="00256FE6">
      <w:pPr>
        <w:spacing w:after="200" w:line="276" w:lineRule="auto"/>
        <w:rPr>
          <w:rFonts w:ascii="Arial" w:hAnsi="Arial" w:cs="Arial"/>
          <w:color w:val="4472C4" w:themeColor="accent1"/>
        </w:rPr>
      </w:pPr>
      <w:r w:rsidRPr="00256FE6">
        <w:rPr>
          <w:rFonts w:ascii="Arial" w:hAnsi="Arial" w:cs="Arial"/>
          <w:color w:val="4472C4" w:themeColor="accent1"/>
        </w:rPr>
        <w:t xml:space="preserve"> </w:t>
      </w:r>
      <w:r w:rsidRPr="00256FE6">
        <w:rPr>
          <w:rFonts w:ascii="Segoe UI Symbol" w:hAnsi="Segoe UI Symbol" w:cs="Segoe UI Symbol"/>
          <w:color w:val="4472C4" w:themeColor="accent1"/>
        </w:rPr>
        <w:t>✓</w:t>
      </w:r>
      <w:r w:rsidRPr="00256FE6">
        <w:rPr>
          <w:rFonts w:ascii="Arial" w:hAnsi="Arial" w:cs="Arial"/>
          <w:color w:val="4472C4" w:themeColor="accent1"/>
        </w:rPr>
        <w:t xml:space="preserve"> Location: sin</w:t>
      </w:r>
      <w:r w:rsidR="00182F5C">
        <w:rPr>
          <w:rFonts w:ascii="Arial" w:hAnsi="Arial" w:cs="Arial"/>
          <w:color w:val="4472C4" w:themeColor="accent1"/>
        </w:rPr>
        <w:t>oni</w:t>
      </w:r>
      <w:r w:rsidRPr="00256FE6">
        <w:rPr>
          <w:rFonts w:ascii="Arial" w:hAnsi="Arial" w:cs="Arial"/>
          <w:color w:val="4472C4" w:themeColor="accent1"/>
        </w:rPr>
        <w:t xml:space="preserve">                                            from </w:t>
      </w:r>
      <w:r w:rsidR="00182F5C">
        <w:rPr>
          <w:rFonts w:ascii="Arial" w:hAnsi="Arial" w:cs="Arial"/>
          <w:color w:val="4472C4" w:themeColor="accent1"/>
        </w:rPr>
        <w:t>Jan</w:t>
      </w:r>
      <w:r w:rsidRPr="00256FE6">
        <w:rPr>
          <w:rFonts w:ascii="Arial" w:hAnsi="Arial" w:cs="Arial"/>
          <w:color w:val="4472C4" w:themeColor="accent1"/>
        </w:rPr>
        <w:t xml:space="preserve"> 201</w:t>
      </w:r>
      <w:r w:rsidR="00182F5C">
        <w:rPr>
          <w:rFonts w:ascii="Arial" w:hAnsi="Arial" w:cs="Arial"/>
          <w:color w:val="4472C4" w:themeColor="accent1"/>
        </w:rPr>
        <w:t>9</w:t>
      </w:r>
      <w:r w:rsidRPr="00256FE6">
        <w:rPr>
          <w:rFonts w:ascii="Arial" w:hAnsi="Arial" w:cs="Arial"/>
          <w:color w:val="4472C4" w:themeColor="accent1"/>
        </w:rPr>
        <w:t xml:space="preserve"> to April 201</w:t>
      </w:r>
      <w:r w:rsidR="00182F5C">
        <w:rPr>
          <w:rFonts w:ascii="Arial" w:hAnsi="Arial" w:cs="Arial"/>
          <w:color w:val="4472C4" w:themeColor="accent1"/>
        </w:rPr>
        <w:t>9</w:t>
      </w:r>
    </w:p>
    <w:p w14:paraId="2E988BDE" w14:textId="1E51B073" w:rsidR="00256FE6" w:rsidRDefault="00256FE6" w:rsidP="00E53C6D">
      <w:pPr>
        <w:spacing w:after="200" w:line="276" w:lineRule="auto"/>
        <w:rPr>
          <w:rFonts w:ascii="Arial" w:hAnsi="Arial" w:cs="Arial"/>
          <w:sz w:val="20"/>
          <w:szCs w:val="20"/>
        </w:rPr>
      </w:pPr>
      <w:r w:rsidRPr="00256FE6">
        <w:rPr>
          <w:rFonts w:ascii="Arial" w:hAnsi="Arial" w:cs="Arial"/>
          <w:sz w:val="20"/>
          <w:szCs w:val="20"/>
        </w:rPr>
        <w:t xml:space="preserve"> </w:t>
      </w:r>
      <w:r w:rsidRPr="00256FE6">
        <w:rPr>
          <w:rFonts w:ascii="Segoe UI Symbol" w:hAnsi="Segoe UI Symbol" w:cs="Segoe UI Symbol"/>
          <w:color w:val="4472C4" w:themeColor="accent1"/>
          <w:sz w:val="20"/>
          <w:szCs w:val="20"/>
        </w:rPr>
        <w:t>✓</w:t>
      </w:r>
      <w:r w:rsidRPr="00256FE6">
        <w:rPr>
          <w:rFonts w:ascii="Arial" w:hAnsi="Arial" w:cs="Arial"/>
          <w:color w:val="4472C4" w:themeColor="accent1"/>
          <w:sz w:val="20"/>
          <w:szCs w:val="20"/>
        </w:rPr>
        <w:t xml:space="preserve"> Main responsibilities: </w:t>
      </w:r>
      <w:r w:rsidRPr="00256FE6">
        <w:rPr>
          <w:rFonts w:ascii="Arial" w:hAnsi="Arial" w:cs="Arial"/>
          <w:sz w:val="20"/>
          <w:szCs w:val="20"/>
        </w:rPr>
        <w:t>.</w:t>
      </w:r>
    </w:p>
    <w:p w14:paraId="7F02E083" w14:textId="445215DA"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Ensure that activities within the child safe spaces are carried out correctly and on time.</w:t>
      </w:r>
    </w:p>
    <w:p w14:paraId="46CFB798" w14:textId="10464816"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Monitoring needs and violations in child protection and reporting them to the supervisor.</w:t>
      </w:r>
    </w:p>
    <w:p w14:paraId="3C68E503" w14:textId="04C92CEB"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Recording the children's attendance at the space with the help of the supervisor.</w:t>
      </w:r>
    </w:p>
    <w:p w14:paraId="20166387" w14:textId="335328CE"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Conducting multiple sessions according to the age of the children on life skills and awareness activities.</w:t>
      </w:r>
    </w:p>
    <w:p w14:paraId="706C0199" w14:textId="05428B2F"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Ensuring that these activities in the center are compatible with the children's point of view, their backgrounds and cultures.</w:t>
      </w:r>
    </w:p>
    <w:p w14:paraId="085DE755" w14:textId="03EC72C0"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Ensure the correct use of toys and their proper storage, in addition to the equipment in the center</w:t>
      </w:r>
      <w:r>
        <w:rPr>
          <w:rFonts w:ascii="Arial" w:hAnsi="Arial" w:cs="Arial"/>
          <w:sz w:val="20"/>
          <w:szCs w:val="20"/>
        </w:rPr>
        <w:t>.</w:t>
      </w:r>
    </w:p>
    <w:p w14:paraId="769416DE" w14:textId="5FC18B3C"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Ensure the safety of children during activities inside the center and during their exit.</w:t>
      </w:r>
    </w:p>
    <w:p w14:paraId="30F0BE72" w14:textId="12B311B3"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Doing a variety of games and systematic activities according to child-friendly spaces, taking into account the needs of children and young people of different age groups in a way that suits their abilities and gender (making safe spaces for children inclusive).</w:t>
      </w:r>
    </w:p>
    <w:p w14:paraId="4E4917FD" w14:textId="55F70F31" w:rsidR="00182F5C" w:rsidRP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Keeping the place clean and encouraging children to do the same.</w:t>
      </w:r>
    </w:p>
    <w:p w14:paraId="3EEAE03A" w14:textId="4F6CD968" w:rsidR="00182F5C" w:rsidRDefault="00182F5C" w:rsidP="00182F5C">
      <w:pPr>
        <w:pStyle w:val="ListParagraph"/>
        <w:numPr>
          <w:ilvl w:val="0"/>
          <w:numId w:val="22"/>
        </w:numPr>
        <w:spacing w:after="200" w:line="276" w:lineRule="auto"/>
        <w:rPr>
          <w:rFonts w:ascii="Arial" w:hAnsi="Arial" w:cs="Arial"/>
          <w:sz w:val="20"/>
          <w:szCs w:val="20"/>
        </w:rPr>
      </w:pPr>
      <w:r w:rsidRPr="00182F5C">
        <w:rPr>
          <w:rFonts w:ascii="Arial" w:hAnsi="Arial" w:cs="Arial"/>
          <w:sz w:val="20"/>
          <w:szCs w:val="20"/>
        </w:rPr>
        <w:t>Supporting and assisting the supervisor in identifying and reporting the cases of children and those affected (such as children suffering from psychological problems, change in behavior, trauma and bruises in addition to other problems such as living alone or with a relative</w:t>
      </w:r>
      <w:r>
        <w:rPr>
          <w:rFonts w:ascii="Arial" w:hAnsi="Arial" w:cs="Arial"/>
          <w:sz w:val="20"/>
          <w:szCs w:val="20"/>
        </w:rPr>
        <w:t>.</w:t>
      </w:r>
    </w:p>
    <w:p w14:paraId="1DDD5422" w14:textId="77777777" w:rsidR="00182F5C" w:rsidRPr="00182F5C" w:rsidRDefault="00182F5C" w:rsidP="00182F5C">
      <w:pPr>
        <w:pStyle w:val="ListParagraph"/>
        <w:spacing w:after="200" w:line="276" w:lineRule="auto"/>
        <w:rPr>
          <w:rFonts w:ascii="Arial" w:hAnsi="Arial" w:cs="Arial"/>
          <w:sz w:val="20"/>
          <w:szCs w:val="20"/>
        </w:rPr>
      </w:pPr>
    </w:p>
    <w:p w14:paraId="3F3223DC" w14:textId="41C47A7F" w:rsidR="00AD5208" w:rsidRDefault="00A20673" w:rsidP="00A20673">
      <w:pPr>
        <w:pStyle w:val="ListParagraph"/>
        <w:tabs>
          <w:tab w:val="left" w:pos="1035"/>
        </w:tabs>
        <w:rPr>
          <w:color w:val="4472C4" w:themeColor="accent1"/>
        </w:rPr>
      </w:pPr>
      <w:r w:rsidRPr="00A20673">
        <w:rPr>
          <w:rFonts w:ascii="Segoe UI Symbol" w:hAnsi="Segoe UI Symbol" w:cs="Segoe UI Symbol"/>
          <w:color w:val="4472C4" w:themeColor="accent1"/>
        </w:rPr>
        <w:t>✓</w:t>
      </w:r>
      <w:r w:rsidRPr="00A20673">
        <w:rPr>
          <w:color w:val="4472C4" w:themeColor="accent1"/>
        </w:rPr>
        <w:t xml:space="preserve"> Position :( </w:t>
      </w:r>
      <w:r w:rsidR="003642AD">
        <w:rPr>
          <w:color w:val="4472C4" w:themeColor="accent1"/>
        </w:rPr>
        <w:t>L</w:t>
      </w:r>
      <w:r w:rsidR="00F756CA">
        <w:rPr>
          <w:color w:val="4472C4" w:themeColor="accent1"/>
        </w:rPr>
        <w:t xml:space="preserve">ivelihood </w:t>
      </w:r>
      <w:r w:rsidR="00F40FE7">
        <w:rPr>
          <w:color w:val="4472C4" w:themeColor="accent1"/>
        </w:rPr>
        <w:t>officer</w:t>
      </w:r>
      <w:r w:rsidR="00AD5208">
        <w:rPr>
          <w:color w:val="4472C4" w:themeColor="accent1"/>
        </w:rPr>
        <w:t>)</w:t>
      </w:r>
    </w:p>
    <w:p w14:paraId="62081DF8" w14:textId="6FDE0C4E" w:rsidR="00A20673" w:rsidRPr="00A20673" w:rsidRDefault="00C86823" w:rsidP="00A20673">
      <w:pPr>
        <w:pStyle w:val="ListParagraph"/>
        <w:tabs>
          <w:tab w:val="left" w:pos="1035"/>
        </w:tabs>
        <w:rPr>
          <w:color w:val="4472C4" w:themeColor="accent1"/>
          <w:rtl/>
        </w:rPr>
      </w:pPr>
      <w:r>
        <w:rPr>
          <w:color w:val="4472C4" w:themeColor="accent1"/>
        </w:rPr>
        <w:t xml:space="preserve">) </w:t>
      </w:r>
      <w:r w:rsidRPr="00C86823">
        <w:rPr>
          <w:color w:val="4472C4" w:themeColor="accent1"/>
        </w:rPr>
        <w:t xml:space="preserve"> </w:t>
      </w:r>
      <w:r w:rsidR="00A20673" w:rsidRPr="00A20673">
        <w:rPr>
          <w:color w:val="4472C4" w:themeColor="accent1"/>
        </w:rPr>
        <w:t xml:space="preserve">                     </w:t>
      </w:r>
      <w:r w:rsidR="008575FA">
        <w:rPr>
          <w:color w:val="4472C4" w:themeColor="accent1"/>
        </w:rPr>
        <w:t xml:space="preserve">      </w:t>
      </w:r>
      <w:r w:rsidR="00C537E8">
        <w:rPr>
          <w:color w:val="4472C4" w:themeColor="accent1"/>
        </w:rPr>
        <w:t xml:space="preserve">  </w:t>
      </w:r>
      <w:r w:rsidR="008575FA">
        <w:rPr>
          <w:color w:val="4472C4" w:themeColor="accent1"/>
        </w:rPr>
        <w:t xml:space="preserve">    </w:t>
      </w:r>
      <w:r w:rsidR="00A20673" w:rsidRPr="00A20673">
        <w:rPr>
          <w:color w:val="4472C4" w:themeColor="accent1"/>
        </w:rPr>
        <w:t xml:space="preserve">      Employer: </w:t>
      </w:r>
      <w:r w:rsidR="00081FCC">
        <w:rPr>
          <w:color w:val="4472C4" w:themeColor="accent1"/>
        </w:rPr>
        <w:t>NRC</w:t>
      </w:r>
    </w:p>
    <w:p w14:paraId="62F63B93" w14:textId="2132CF93" w:rsidR="00A20673" w:rsidRPr="00A20673" w:rsidRDefault="00A20673" w:rsidP="00A20673">
      <w:pPr>
        <w:pStyle w:val="ListParagraph"/>
        <w:tabs>
          <w:tab w:val="left" w:pos="1035"/>
        </w:tabs>
        <w:rPr>
          <w:color w:val="4472C4" w:themeColor="accent1"/>
        </w:rPr>
      </w:pPr>
      <w:r w:rsidRPr="00A20673">
        <w:rPr>
          <w:color w:val="4472C4" w:themeColor="accent1"/>
        </w:rPr>
        <w:t xml:space="preserve"> </w:t>
      </w:r>
      <w:r w:rsidRPr="00A20673">
        <w:rPr>
          <w:rFonts w:ascii="Segoe UI Symbol" w:hAnsi="Segoe UI Symbol" w:cs="Segoe UI Symbol"/>
          <w:color w:val="4472C4" w:themeColor="accent1"/>
        </w:rPr>
        <w:t>✓</w:t>
      </w:r>
      <w:r w:rsidRPr="00A20673">
        <w:rPr>
          <w:color w:val="4472C4" w:themeColor="accent1"/>
        </w:rPr>
        <w:t xml:space="preserve"> Location: </w:t>
      </w:r>
      <w:r w:rsidR="00C86823">
        <w:rPr>
          <w:color w:val="4472C4" w:themeColor="accent1"/>
        </w:rPr>
        <w:t>Sinjar</w:t>
      </w:r>
      <w:r w:rsidRPr="00A20673">
        <w:rPr>
          <w:color w:val="4472C4" w:themeColor="accent1"/>
        </w:rPr>
        <w:t xml:space="preserve">                               </w:t>
      </w:r>
      <w:r w:rsidR="00C86823">
        <w:rPr>
          <w:color w:val="4472C4" w:themeColor="accent1"/>
        </w:rPr>
        <w:t xml:space="preserve">    </w:t>
      </w:r>
      <w:r w:rsidRPr="00A20673">
        <w:rPr>
          <w:color w:val="4472C4" w:themeColor="accent1"/>
        </w:rPr>
        <w:t xml:space="preserve">           from </w:t>
      </w:r>
      <w:r w:rsidR="00C86823">
        <w:rPr>
          <w:color w:val="4472C4" w:themeColor="accent1"/>
        </w:rPr>
        <w:t>Jun</w:t>
      </w:r>
      <w:r w:rsidRPr="00A20673">
        <w:rPr>
          <w:color w:val="4472C4" w:themeColor="accent1"/>
        </w:rPr>
        <w:t xml:space="preserve"> 20</w:t>
      </w:r>
      <w:r w:rsidR="00C86823">
        <w:rPr>
          <w:color w:val="4472C4" w:themeColor="accent1"/>
        </w:rPr>
        <w:t>19</w:t>
      </w:r>
      <w:r w:rsidRPr="00A20673">
        <w:rPr>
          <w:color w:val="4472C4" w:themeColor="accent1"/>
        </w:rPr>
        <w:t xml:space="preserve"> to</w:t>
      </w:r>
      <w:r w:rsidR="001B4441">
        <w:rPr>
          <w:color w:val="4472C4" w:themeColor="accent1"/>
        </w:rPr>
        <w:t xml:space="preserve">  </w:t>
      </w:r>
      <w:r w:rsidR="00C86823">
        <w:rPr>
          <w:color w:val="4472C4" w:themeColor="accent1"/>
        </w:rPr>
        <w:t xml:space="preserve">Sep </w:t>
      </w:r>
      <w:r w:rsidRPr="00A20673">
        <w:rPr>
          <w:color w:val="4472C4" w:themeColor="accent1"/>
        </w:rPr>
        <w:t>20</w:t>
      </w:r>
      <w:r w:rsidR="008D3FE6">
        <w:rPr>
          <w:color w:val="4472C4" w:themeColor="accent1"/>
        </w:rPr>
        <w:t>21</w:t>
      </w:r>
    </w:p>
    <w:p w14:paraId="6441F534" w14:textId="778E7FAF" w:rsidR="00BD5778" w:rsidRPr="006341B1" w:rsidRDefault="00A20673" w:rsidP="006341B1">
      <w:pPr>
        <w:pStyle w:val="ListParagraph"/>
        <w:numPr>
          <w:ilvl w:val="0"/>
          <w:numId w:val="22"/>
        </w:numPr>
        <w:tabs>
          <w:tab w:val="left" w:pos="1035"/>
        </w:tabs>
        <w:rPr>
          <w:color w:val="000000" w:themeColor="text1"/>
        </w:rPr>
      </w:pPr>
      <w:r w:rsidRPr="006341B1">
        <w:rPr>
          <w:rFonts w:ascii="Segoe UI Symbol" w:hAnsi="Segoe UI Symbol" w:cs="Segoe UI Symbol"/>
          <w:color w:val="4472C4" w:themeColor="accent1"/>
        </w:rPr>
        <w:t>✓</w:t>
      </w:r>
      <w:r w:rsidRPr="006341B1">
        <w:rPr>
          <w:color w:val="4472C4" w:themeColor="accent1"/>
        </w:rPr>
        <w:t xml:space="preserve"> </w:t>
      </w:r>
      <w:r w:rsidR="00BD5778" w:rsidRPr="006341B1">
        <w:rPr>
          <w:color w:val="4472C4" w:themeColor="accent1"/>
        </w:rPr>
        <w:t xml:space="preserve">Implement livelihoods needs and market assessments questionnaires through </w:t>
      </w:r>
      <w:r w:rsidR="00603E6B" w:rsidRPr="006341B1">
        <w:rPr>
          <w:rFonts w:hint="cs"/>
          <w:color w:val="4472C4" w:themeColor="accent1"/>
          <w:rtl/>
        </w:rPr>
        <w:t xml:space="preserve"> </w:t>
      </w:r>
      <w:r w:rsidR="00F0496D">
        <w:rPr>
          <w:color w:val="4472C4" w:themeColor="accent1"/>
        </w:rPr>
        <w:t>.</w:t>
      </w:r>
      <w:r w:rsidR="003E2E2D">
        <w:rPr>
          <w:color w:val="4472C4" w:themeColor="accent1"/>
        </w:rPr>
        <w:t xml:space="preserve"> . </w:t>
      </w:r>
      <w:r w:rsidR="00853D18" w:rsidRPr="0099286C">
        <w:rPr>
          <w:color w:val="000000" w:themeColor="text1"/>
        </w:rPr>
        <w:t>.</w:t>
      </w:r>
      <w:r w:rsidR="003E2E2D" w:rsidRPr="0099286C">
        <w:rPr>
          <w:color w:val="000000" w:themeColor="text1"/>
        </w:rPr>
        <w:t>.</w:t>
      </w:r>
      <w:r w:rsidR="00BD5778" w:rsidRPr="006341B1">
        <w:rPr>
          <w:color w:val="000000" w:themeColor="text1"/>
        </w:rPr>
        <w:t>Focus Group Discussions, household surveys, and Key Informant Interviews, with assistants and enumerators</w:t>
      </w:r>
    </w:p>
    <w:p w14:paraId="5168C952" w14:textId="7587F018" w:rsidR="00BD5778" w:rsidRPr="00530A19" w:rsidRDefault="0099286C" w:rsidP="00BD5778">
      <w:pPr>
        <w:pStyle w:val="ListParagraph"/>
        <w:tabs>
          <w:tab w:val="left" w:pos="1035"/>
        </w:tabs>
        <w:rPr>
          <w:color w:val="000000" w:themeColor="text1"/>
        </w:rPr>
      </w:pPr>
      <w:r>
        <w:rPr>
          <w:color w:val="000000" w:themeColor="text1"/>
        </w:rPr>
        <w:t>.</w:t>
      </w:r>
      <w:r w:rsidR="00BD5778" w:rsidRPr="00530A19">
        <w:rPr>
          <w:color w:val="000000" w:themeColor="text1"/>
        </w:rPr>
        <w:t>Lead on beneficiary selection according to the agreed criteria</w:t>
      </w:r>
    </w:p>
    <w:p w14:paraId="3C002B2D" w14:textId="1BD52A59" w:rsidR="00BD5778" w:rsidRPr="00530A19" w:rsidRDefault="0099286C" w:rsidP="00BD5778">
      <w:pPr>
        <w:pStyle w:val="ListParagraph"/>
        <w:tabs>
          <w:tab w:val="left" w:pos="1035"/>
        </w:tabs>
        <w:rPr>
          <w:color w:val="000000" w:themeColor="text1"/>
        </w:rPr>
      </w:pPr>
      <w:r>
        <w:rPr>
          <w:color w:val="000000" w:themeColor="text1"/>
        </w:rPr>
        <w:t>.</w:t>
      </w:r>
      <w:r w:rsidR="00BD5778" w:rsidRPr="00530A19">
        <w:rPr>
          <w:color w:val="000000" w:themeColor="text1"/>
        </w:rPr>
        <w:t>Responsible for the skills development activities (vocational skills, apprenticeship, job placement)</w:t>
      </w:r>
    </w:p>
    <w:p w14:paraId="6D8535C3" w14:textId="7B12D07C" w:rsidR="00BD5778" w:rsidRPr="00530A19" w:rsidRDefault="0099286C" w:rsidP="00BD5778">
      <w:pPr>
        <w:pStyle w:val="ListParagraph"/>
        <w:tabs>
          <w:tab w:val="left" w:pos="1035"/>
        </w:tabs>
        <w:rPr>
          <w:color w:val="000000" w:themeColor="text1"/>
        </w:rPr>
      </w:pPr>
      <w:r>
        <w:rPr>
          <w:color w:val="000000" w:themeColor="text1"/>
        </w:rPr>
        <w:t>.</w:t>
      </w:r>
      <w:r w:rsidR="00BD5778" w:rsidRPr="00530A19">
        <w:rPr>
          <w:color w:val="000000" w:themeColor="text1"/>
        </w:rPr>
        <w:t>Overall supervision on the business development training and grants activities</w:t>
      </w:r>
    </w:p>
    <w:p w14:paraId="2A6C6091" w14:textId="6F120E1C" w:rsidR="00BD5778" w:rsidRPr="00530A19" w:rsidRDefault="00BD5778" w:rsidP="00BD5778">
      <w:pPr>
        <w:pStyle w:val="ListParagraph"/>
        <w:tabs>
          <w:tab w:val="left" w:pos="1035"/>
        </w:tabs>
        <w:rPr>
          <w:color w:val="000000" w:themeColor="text1"/>
        </w:rPr>
      </w:pPr>
      <w:r w:rsidRPr="00530A19">
        <w:rPr>
          <w:color w:val="000000" w:themeColor="text1"/>
        </w:rPr>
        <w:t xml:space="preserve">Lead training of farmers and farmer </w:t>
      </w:r>
    </w:p>
    <w:p w14:paraId="1AC175B7" w14:textId="2EB6F7BC" w:rsidR="00BD5778" w:rsidRPr="00530A19" w:rsidRDefault="005177F1" w:rsidP="00BD5778">
      <w:pPr>
        <w:pStyle w:val="ListParagraph"/>
        <w:tabs>
          <w:tab w:val="left" w:pos="1035"/>
        </w:tabs>
        <w:rPr>
          <w:color w:val="000000" w:themeColor="text1"/>
        </w:rPr>
      </w:pPr>
      <w:r>
        <w:rPr>
          <w:color w:val="000000" w:themeColor="text1"/>
        </w:rPr>
        <w:t>.</w:t>
      </w:r>
      <w:r w:rsidR="00BD5778" w:rsidRPr="00530A19">
        <w:rPr>
          <w:color w:val="000000" w:themeColor="text1"/>
        </w:rPr>
        <w:t>Coordinate with relevant line ministries (e.g MOLSA/VTC, DOA, DOWR, COC)</w:t>
      </w:r>
    </w:p>
    <w:p w14:paraId="0ACDBB8F" w14:textId="3C4AAE8E" w:rsidR="00BD5778" w:rsidRPr="00530A19" w:rsidRDefault="005177F1" w:rsidP="00BD5778">
      <w:pPr>
        <w:pStyle w:val="ListParagraph"/>
        <w:tabs>
          <w:tab w:val="left" w:pos="1035"/>
        </w:tabs>
        <w:rPr>
          <w:color w:val="000000" w:themeColor="text1"/>
        </w:rPr>
      </w:pPr>
      <w:r>
        <w:rPr>
          <w:color w:val="000000" w:themeColor="text1"/>
        </w:rPr>
        <w:t>.</w:t>
      </w:r>
      <w:r w:rsidR="00BD5778" w:rsidRPr="00530A19">
        <w:rPr>
          <w:color w:val="000000" w:themeColor="text1"/>
        </w:rPr>
        <w:t>Engage with private sector actors including financial service providers</w:t>
      </w:r>
    </w:p>
    <w:p w14:paraId="11A11AC5" w14:textId="18174D76" w:rsidR="00BD5778" w:rsidRPr="00530A19" w:rsidRDefault="005177F1" w:rsidP="00BD5778">
      <w:pPr>
        <w:pStyle w:val="ListParagraph"/>
        <w:tabs>
          <w:tab w:val="left" w:pos="1035"/>
        </w:tabs>
        <w:rPr>
          <w:color w:val="000000" w:themeColor="text1"/>
        </w:rPr>
      </w:pPr>
      <w:r>
        <w:rPr>
          <w:color w:val="000000" w:themeColor="text1"/>
        </w:rPr>
        <w:t>.</w:t>
      </w:r>
      <w:r w:rsidR="00BD5778" w:rsidRPr="00530A19">
        <w:rPr>
          <w:color w:val="000000" w:themeColor="text1"/>
        </w:rPr>
        <w:t>Facilitate market linkages of farmers to value chain actors (Action for Alliance)</w:t>
      </w:r>
    </w:p>
    <w:p w14:paraId="6C8CA56C" w14:textId="77777777" w:rsidR="00BD5778" w:rsidRPr="00530A19" w:rsidRDefault="00BD5778" w:rsidP="00BD5778">
      <w:pPr>
        <w:pStyle w:val="ListParagraph"/>
        <w:tabs>
          <w:tab w:val="left" w:pos="1035"/>
        </w:tabs>
        <w:rPr>
          <w:color w:val="000000" w:themeColor="text1"/>
        </w:rPr>
      </w:pPr>
      <w:r w:rsidRPr="00530A19">
        <w:rPr>
          <w:color w:val="000000" w:themeColor="text1"/>
        </w:rPr>
        <w:t>Monitor all field activities</w:t>
      </w:r>
    </w:p>
    <w:p w14:paraId="6AB3005D" w14:textId="51037378" w:rsidR="00BD5778" w:rsidRPr="00530A19" w:rsidRDefault="005177F1" w:rsidP="00BD5778">
      <w:pPr>
        <w:pStyle w:val="ListParagraph"/>
        <w:tabs>
          <w:tab w:val="left" w:pos="1035"/>
        </w:tabs>
        <w:rPr>
          <w:color w:val="000000" w:themeColor="text1"/>
        </w:rPr>
      </w:pPr>
      <w:r>
        <w:rPr>
          <w:color w:val="000000" w:themeColor="text1"/>
        </w:rPr>
        <w:t>.</w:t>
      </w:r>
      <w:r w:rsidR="00BD5778" w:rsidRPr="00530A19">
        <w:rPr>
          <w:color w:val="000000" w:themeColor="text1"/>
        </w:rPr>
        <w:t>Participate in the recruitment of Project Assistants and incentive staff</w:t>
      </w:r>
    </w:p>
    <w:p w14:paraId="7021F1C8" w14:textId="78E9DE5A" w:rsidR="00BD5778" w:rsidRPr="00530A19" w:rsidRDefault="004B6146" w:rsidP="00BD5778">
      <w:pPr>
        <w:pStyle w:val="ListParagraph"/>
        <w:tabs>
          <w:tab w:val="left" w:pos="1035"/>
        </w:tabs>
        <w:rPr>
          <w:color w:val="000000" w:themeColor="text1"/>
        </w:rPr>
      </w:pPr>
      <w:r>
        <w:rPr>
          <w:color w:val="000000" w:themeColor="text1"/>
        </w:rPr>
        <w:t>.</w:t>
      </w:r>
      <w:r w:rsidR="00BD5778" w:rsidRPr="00530A19">
        <w:rPr>
          <w:color w:val="000000" w:themeColor="text1"/>
        </w:rPr>
        <w:t>Prepare weekly work plans and assign tasks to all the assistants</w:t>
      </w:r>
    </w:p>
    <w:p w14:paraId="61458B7A" w14:textId="3F041616" w:rsidR="00BD5778" w:rsidRPr="00530A19" w:rsidRDefault="004B6146" w:rsidP="00BD5778">
      <w:pPr>
        <w:pStyle w:val="ListParagraph"/>
        <w:tabs>
          <w:tab w:val="left" w:pos="1035"/>
        </w:tabs>
        <w:rPr>
          <w:color w:val="000000" w:themeColor="text1"/>
        </w:rPr>
      </w:pPr>
      <w:r>
        <w:rPr>
          <w:color w:val="000000" w:themeColor="text1"/>
        </w:rPr>
        <w:t>.</w:t>
      </w:r>
      <w:r w:rsidR="00BD5778" w:rsidRPr="00530A19">
        <w:rPr>
          <w:color w:val="000000" w:themeColor="text1"/>
        </w:rPr>
        <w:t>Lead on the preparation for all payments including stipends, and cash grants</w:t>
      </w:r>
    </w:p>
    <w:p w14:paraId="4404B10B" w14:textId="1AD01958" w:rsidR="00BD5778" w:rsidRPr="00530A19" w:rsidRDefault="004B6146" w:rsidP="00BD5778">
      <w:pPr>
        <w:pStyle w:val="ListParagraph"/>
        <w:tabs>
          <w:tab w:val="left" w:pos="1035"/>
        </w:tabs>
        <w:rPr>
          <w:color w:val="000000" w:themeColor="text1"/>
        </w:rPr>
      </w:pPr>
      <w:r>
        <w:rPr>
          <w:color w:val="000000" w:themeColor="text1"/>
        </w:rPr>
        <w:t>.</w:t>
      </w:r>
      <w:r w:rsidR="00BD5778" w:rsidRPr="00530A19">
        <w:rPr>
          <w:color w:val="000000" w:themeColor="text1"/>
        </w:rPr>
        <w:t>Provide mentoring and coaching to all businesses supported with grants</w:t>
      </w:r>
    </w:p>
    <w:p w14:paraId="0308D827" w14:textId="3C690628" w:rsidR="00BD5778" w:rsidRPr="00530A19" w:rsidRDefault="00BD5778" w:rsidP="00BD5778">
      <w:pPr>
        <w:pStyle w:val="ListParagraph"/>
        <w:tabs>
          <w:tab w:val="left" w:pos="1035"/>
        </w:tabs>
        <w:rPr>
          <w:color w:val="000000" w:themeColor="text1"/>
        </w:rPr>
      </w:pPr>
      <w:r w:rsidRPr="00530A19">
        <w:rPr>
          <w:color w:val="000000" w:themeColor="text1"/>
        </w:rPr>
        <w:t xml:space="preserve">Supervision and management of field staff including work development planning </w:t>
      </w:r>
      <w:r w:rsidR="004B6146">
        <w:rPr>
          <w:color w:val="000000" w:themeColor="text1"/>
        </w:rPr>
        <w:t>.</w:t>
      </w:r>
      <w:r w:rsidRPr="00530A19">
        <w:rPr>
          <w:color w:val="000000" w:themeColor="text1"/>
        </w:rPr>
        <w:t>and performance management review and staff leave management.</w:t>
      </w:r>
    </w:p>
    <w:p w14:paraId="05590BE4" w14:textId="241E076C" w:rsidR="00BD5778" w:rsidRPr="00530A19" w:rsidRDefault="004B6146" w:rsidP="00BD5778">
      <w:pPr>
        <w:pStyle w:val="ListParagraph"/>
        <w:tabs>
          <w:tab w:val="left" w:pos="1035"/>
        </w:tabs>
        <w:rPr>
          <w:color w:val="000000" w:themeColor="text1"/>
        </w:rPr>
      </w:pPr>
      <w:r>
        <w:rPr>
          <w:color w:val="000000" w:themeColor="text1"/>
        </w:rPr>
        <w:t>.</w:t>
      </w:r>
      <w:r w:rsidR="00BD5778" w:rsidRPr="00530A19">
        <w:rPr>
          <w:color w:val="000000" w:themeColor="text1"/>
        </w:rPr>
        <w:t>Conduct service provider mapping and assessments</w:t>
      </w:r>
    </w:p>
    <w:p w14:paraId="4429D464" w14:textId="77777777" w:rsidR="00BD5778" w:rsidRPr="00530A19" w:rsidRDefault="00BD5778" w:rsidP="00BD5778">
      <w:pPr>
        <w:pStyle w:val="ListParagraph"/>
        <w:tabs>
          <w:tab w:val="left" w:pos="1035"/>
        </w:tabs>
        <w:rPr>
          <w:color w:val="000000" w:themeColor="text1"/>
        </w:rPr>
      </w:pPr>
      <w:r w:rsidRPr="00530A19">
        <w:rPr>
          <w:color w:val="000000" w:themeColor="text1"/>
        </w:rPr>
        <w:t>Establish strong working relationships with targeted communities, including local leaders and identification of local focal points</w:t>
      </w:r>
    </w:p>
    <w:p w14:paraId="13C5D165" w14:textId="012E1B6D" w:rsidR="00BD5778" w:rsidRPr="00530A19" w:rsidRDefault="00F30EE4" w:rsidP="00BD5778">
      <w:pPr>
        <w:pStyle w:val="ListParagraph"/>
        <w:tabs>
          <w:tab w:val="left" w:pos="1035"/>
        </w:tabs>
        <w:rPr>
          <w:color w:val="000000" w:themeColor="text1"/>
        </w:rPr>
      </w:pPr>
      <w:r>
        <w:rPr>
          <w:color w:val="000000" w:themeColor="text1"/>
        </w:rPr>
        <w:t>.</w:t>
      </w:r>
      <w:r w:rsidR="00BD5778" w:rsidRPr="00530A19">
        <w:rPr>
          <w:color w:val="000000" w:themeColor="text1"/>
        </w:rPr>
        <w:t>Implement beneficiary targeting and verification process for various activity streams</w:t>
      </w:r>
    </w:p>
    <w:p w14:paraId="26FEC86A" w14:textId="60DEE615" w:rsidR="00BD5778" w:rsidRPr="00530A19" w:rsidRDefault="00F30EE4" w:rsidP="00BD5778">
      <w:pPr>
        <w:pStyle w:val="ListParagraph"/>
        <w:tabs>
          <w:tab w:val="left" w:pos="1035"/>
        </w:tabs>
        <w:rPr>
          <w:color w:val="000000" w:themeColor="text1"/>
        </w:rPr>
      </w:pPr>
      <w:r>
        <w:rPr>
          <w:color w:val="000000" w:themeColor="text1"/>
        </w:rPr>
        <w:t>.</w:t>
      </w:r>
      <w:r w:rsidR="00BD5778" w:rsidRPr="00530A19">
        <w:rPr>
          <w:color w:val="000000" w:themeColor="text1"/>
        </w:rPr>
        <w:t>Support partners/contractors/trainers to implement business-focused training and vocational training</w:t>
      </w:r>
    </w:p>
    <w:p w14:paraId="175B513E" w14:textId="622DAA64" w:rsidR="00BD5778" w:rsidRPr="00530A19" w:rsidRDefault="00F30EE4" w:rsidP="00BD5778">
      <w:pPr>
        <w:pStyle w:val="ListParagraph"/>
        <w:tabs>
          <w:tab w:val="left" w:pos="1035"/>
        </w:tabs>
        <w:rPr>
          <w:color w:val="000000" w:themeColor="text1"/>
        </w:rPr>
      </w:pPr>
      <w:r>
        <w:rPr>
          <w:color w:val="000000" w:themeColor="text1"/>
        </w:rPr>
        <w:t>.</w:t>
      </w:r>
      <w:r w:rsidR="00BD5778" w:rsidRPr="00530A19">
        <w:rPr>
          <w:color w:val="000000" w:themeColor="text1"/>
        </w:rPr>
        <w:t>Implement NRC Community Engagement Approach</w:t>
      </w:r>
    </w:p>
    <w:p w14:paraId="25487CFC" w14:textId="0CEE9FD0" w:rsidR="00BD5778" w:rsidRPr="00530A19" w:rsidRDefault="00F30EE4" w:rsidP="00BD5778">
      <w:pPr>
        <w:pStyle w:val="ListParagraph"/>
        <w:tabs>
          <w:tab w:val="left" w:pos="1035"/>
        </w:tabs>
        <w:rPr>
          <w:color w:val="000000" w:themeColor="text1"/>
        </w:rPr>
      </w:pPr>
      <w:r>
        <w:rPr>
          <w:color w:val="000000" w:themeColor="text1"/>
        </w:rPr>
        <w:t>.</w:t>
      </w:r>
      <w:r w:rsidR="00BD5778" w:rsidRPr="00530A19">
        <w:rPr>
          <w:color w:val="000000" w:themeColor="text1"/>
        </w:rPr>
        <w:t>Map financial service providers and implement questionnaires/surveys</w:t>
      </w:r>
    </w:p>
    <w:p w14:paraId="68EF91A2" w14:textId="3975AE1A" w:rsidR="00BD5778" w:rsidRPr="00530A19" w:rsidRDefault="00F30EE4" w:rsidP="00BD5778">
      <w:pPr>
        <w:pStyle w:val="ListParagraph"/>
        <w:tabs>
          <w:tab w:val="left" w:pos="1035"/>
        </w:tabs>
        <w:rPr>
          <w:color w:val="000000" w:themeColor="text1"/>
        </w:rPr>
      </w:pPr>
      <w:r>
        <w:rPr>
          <w:color w:val="000000" w:themeColor="text1"/>
        </w:rPr>
        <w:t>.</w:t>
      </w:r>
      <w:r w:rsidR="00BD5778" w:rsidRPr="00530A19">
        <w:rPr>
          <w:color w:val="000000" w:themeColor="text1"/>
        </w:rPr>
        <w:t>Support training and give guidance to field enumerators and assistants</w:t>
      </w:r>
    </w:p>
    <w:p w14:paraId="49B2D5A2" w14:textId="72A4F67B" w:rsidR="00BD5778" w:rsidRPr="00530A19" w:rsidRDefault="00F30EE4" w:rsidP="00BD5778">
      <w:pPr>
        <w:pStyle w:val="ListParagraph"/>
        <w:tabs>
          <w:tab w:val="left" w:pos="1035"/>
        </w:tabs>
        <w:rPr>
          <w:color w:val="000000" w:themeColor="text1"/>
        </w:rPr>
      </w:pPr>
      <w:r>
        <w:rPr>
          <w:color w:val="000000" w:themeColor="text1"/>
        </w:rPr>
        <w:t>.</w:t>
      </w:r>
      <w:r w:rsidR="00BD5778" w:rsidRPr="00530A19">
        <w:rPr>
          <w:color w:val="000000" w:themeColor="text1"/>
        </w:rPr>
        <w:t>Support with referrals to other NRC sectors or through external referral mechanisms</w:t>
      </w:r>
    </w:p>
    <w:p w14:paraId="6CBA8343" w14:textId="3D90C11F" w:rsidR="00BD5778" w:rsidRPr="00530A19" w:rsidRDefault="00F30EE4" w:rsidP="00BD5778">
      <w:pPr>
        <w:pStyle w:val="ListParagraph"/>
        <w:tabs>
          <w:tab w:val="left" w:pos="1035"/>
        </w:tabs>
        <w:rPr>
          <w:color w:val="000000" w:themeColor="text1"/>
        </w:rPr>
      </w:pPr>
      <w:r>
        <w:rPr>
          <w:color w:val="000000" w:themeColor="text1"/>
        </w:rPr>
        <w:t>.</w:t>
      </w:r>
      <w:r w:rsidR="00BD5778" w:rsidRPr="00530A19">
        <w:rPr>
          <w:color w:val="000000" w:themeColor="text1"/>
        </w:rPr>
        <w:t>Vehicle movement planning according to weekly work plans and acting as head of mission on field trips</w:t>
      </w:r>
    </w:p>
    <w:p w14:paraId="4A4A9242" w14:textId="6CA484B2" w:rsidR="00BD5778" w:rsidRPr="00530A19" w:rsidRDefault="002F6BF5" w:rsidP="00BD5778">
      <w:pPr>
        <w:pStyle w:val="ListParagraph"/>
        <w:tabs>
          <w:tab w:val="left" w:pos="1035"/>
        </w:tabs>
        <w:rPr>
          <w:color w:val="000000" w:themeColor="text1"/>
        </w:rPr>
      </w:pPr>
      <w:r>
        <w:rPr>
          <w:color w:val="000000" w:themeColor="text1"/>
        </w:rPr>
        <w:t>.</w:t>
      </w:r>
      <w:r w:rsidR="00BD5778" w:rsidRPr="00530A19">
        <w:rPr>
          <w:color w:val="000000" w:themeColor="text1"/>
        </w:rPr>
        <w:t>Raise procurement requisition as per procurement and spending plans</w:t>
      </w:r>
    </w:p>
    <w:p w14:paraId="29D9BDA1" w14:textId="7E83A2D0" w:rsidR="00BD5778" w:rsidRPr="00530A19" w:rsidRDefault="002F6BF5" w:rsidP="00BD5778">
      <w:pPr>
        <w:pStyle w:val="ListParagraph"/>
        <w:tabs>
          <w:tab w:val="left" w:pos="1035"/>
        </w:tabs>
        <w:rPr>
          <w:color w:val="000000" w:themeColor="text1"/>
        </w:rPr>
      </w:pPr>
      <w:r>
        <w:rPr>
          <w:color w:val="000000" w:themeColor="text1"/>
        </w:rPr>
        <w:t>.</w:t>
      </w:r>
      <w:r w:rsidR="00BD5778" w:rsidRPr="00530A19">
        <w:rPr>
          <w:color w:val="000000" w:themeColor="text1"/>
        </w:rPr>
        <w:t>Develop weekly work plans as per the overall implementation plans</w:t>
      </w:r>
    </w:p>
    <w:p w14:paraId="214C8030" w14:textId="77777777" w:rsidR="00BD5778" w:rsidRPr="00530A19" w:rsidRDefault="00BD5778" w:rsidP="00BD5778">
      <w:pPr>
        <w:pStyle w:val="ListParagraph"/>
        <w:tabs>
          <w:tab w:val="left" w:pos="1035"/>
        </w:tabs>
        <w:rPr>
          <w:color w:val="000000" w:themeColor="text1"/>
        </w:rPr>
      </w:pPr>
      <w:r w:rsidRPr="00530A19">
        <w:rPr>
          <w:color w:val="000000" w:themeColor="text1"/>
        </w:rPr>
        <w:t>Leading field teams (assistants and incentive workers) in implementing Cash programming activities as per donor guidelines and agreed on standard operating procedures.</w:t>
      </w:r>
    </w:p>
    <w:p w14:paraId="0EDE7BD8" w14:textId="1B09F309" w:rsidR="00BD5778" w:rsidRPr="00530A19" w:rsidRDefault="002F6BF5" w:rsidP="00BD5778">
      <w:pPr>
        <w:pStyle w:val="ListParagraph"/>
        <w:tabs>
          <w:tab w:val="left" w:pos="1035"/>
        </w:tabs>
        <w:rPr>
          <w:color w:val="000000" w:themeColor="text1"/>
        </w:rPr>
      </w:pPr>
      <w:r>
        <w:rPr>
          <w:color w:val="000000" w:themeColor="text1"/>
        </w:rPr>
        <w:t>.</w:t>
      </w:r>
      <w:r w:rsidR="00BD5778" w:rsidRPr="00530A19">
        <w:rPr>
          <w:color w:val="000000" w:themeColor="text1"/>
        </w:rPr>
        <w:t>Daily and Weekly Reporting of project activities as well as distribution reporting</w:t>
      </w:r>
    </w:p>
    <w:p w14:paraId="3B6883AA" w14:textId="67BD6247" w:rsidR="005450E8" w:rsidRPr="00530A19" w:rsidRDefault="002F6BF5" w:rsidP="005450E8">
      <w:pPr>
        <w:pStyle w:val="ListParagraph"/>
        <w:tabs>
          <w:tab w:val="left" w:pos="1035"/>
        </w:tabs>
        <w:rPr>
          <w:b/>
          <w:bCs/>
          <w:color w:val="000000" w:themeColor="text1"/>
        </w:rPr>
      </w:pPr>
      <w:r>
        <w:rPr>
          <w:color w:val="000000" w:themeColor="text1"/>
        </w:rPr>
        <w:t>.</w:t>
      </w:r>
      <w:r w:rsidR="00BD5778" w:rsidRPr="00530A19">
        <w:rPr>
          <w:color w:val="000000" w:themeColor="text1"/>
        </w:rPr>
        <w:t>Ensure protection mainstreaming in implementation of Cash programme activities</w:t>
      </w:r>
    </w:p>
    <w:p w14:paraId="44AA8F92" w14:textId="3CFA5956" w:rsidR="005370B0" w:rsidRPr="008079EC" w:rsidRDefault="00ED39EF" w:rsidP="00ED39EF">
      <w:pPr>
        <w:shd w:val="clear" w:color="auto" w:fill="BFBFBF" w:themeFill="background1" w:themeFillShade="BF"/>
        <w:tabs>
          <w:tab w:val="left" w:pos="1035"/>
        </w:tabs>
        <w:jc w:val="center"/>
        <w:rPr>
          <w:i/>
          <w:iCs/>
          <w:color w:val="1F3864" w:themeColor="accent1" w:themeShade="80"/>
          <w:sz w:val="28"/>
          <w:szCs w:val="28"/>
        </w:rPr>
      </w:pPr>
      <w:r w:rsidRPr="008079EC">
        <w:rPr>
          <w:i/>
          <w:iCs/>
          <w:color w:val="1F3864" w:themeColor="accent1" w:themeShade="80"/>
          <w:sz w:val="28"/>
          <w:szCs w:val="28"/>
        </w:rPr>
        <w:t>EDUCATION</w:t>
      </w:r>
    </w:p>
    <w:p w14:paraId="6B41FBE6" w14:textId="6F23ADC3" w:rsidR="008079EC" w:rsidRPr="008079EC" w:rsidRDefault="008079EC" w:rsidP="008079EC">
      <w:pPr>
        <w:tabs>
          <w:tab w:val="left" w:pos="2190"/>
        </w:tabs>
        <w:rPr>
          <w:b/>
          <w:bCs/>
          <w:sz w:val="28"/>
          <w:szCs w:val="28"/>
        </w:rPr>
      </w:pPr>
      <w:r w:rsidRPr="008079EC">
        <w:rPr>
          <w:b/>
          <w:bCs/>
          <w:sz w:val="28"/>
          <w:szCs w:val="28"/>
        </w:rPr>
        <w:t>Diploma /</w:t>
      </w:r>
      <w:r w:rsidRPr="008079EC">
        <w:rPr>
          <w:b/>
          <w:bCs/>
        </w:rPr>
        <w:t xml:space="preserve"> </w:t>
      </w:r>
      <w:r w:rsidRPr="008079EC">
        <w:rPr>
          <w:b/>
          <w:bCs/>
          <w:sz w:val="28"/>
          <w:szCs w:val="28"/>
        </w:rPr>
        <w:t>Mousl university</w:t>
      </w:r>
    </w:p>
    <w:p w14:paraId="478703C3" w14:textId="5C30A756" w:rsidR="008079EC" w:rsidRPr="008079EC" w:rsidRDefault="008079EC" w:rsidP="008079EC">
      <w:pPr>
        <w:tabs>
          <w:tab w:val="left" w:pos="2190"/>
        </w:tabs>
        <w:rPr>
          <w:b/>
          <w:bCs/>
          <w:sz w:val="28"/>
          <w:szCs w:val="28"/>
        </w:rPr>
      </w:pPr>
      <w:r w:rsidRPr="008079EC">
        <w:rPr>
          <w:b/>
          <w:bCs/>
          <w:sz w:val="28"/>
          <w:szCs w:val="28"/>
        </w:rPr>
        <w:t xml:space="preserve">civil </w:t>
      </w:r>
      <w:r w:rsidR="00155A34" w:rsidRPr="008079EC">
        <w:rPr>
          <w:b/>
          <w:bCs/>
          <w:sz w:val="28"/>
          <w:szCs w:val="28"/>
        </w:rPr>
        <w:t>technica</w:t>
      </w:r>
      <w:r w:rsidR="00155A34">
        <w:rPr>
          <w:b/>
          <w:bCs/>
          <w:sz w:val="28"/>
          <w:szCs w:val="28"/>
        </w:rPr>
        <w:t>l</w:t>
      </w:r>
      <w:r w:rsidRPr="008079EC">
        <w:rPr>
          <w:b/>
          <w:bCs/>
          <w:sz w:val="28"/>
          <w:szCs w:val="28"/>
        </w:rPr>
        <w:t xml:space="preserve"> department</w:t>
      </w:r>
    </w:p>
    <w:p w14:paraId="07ABF57F" w14:textId="5FD02943" w:rsidR="008079EC" w:rsidRDefault="00155A34" w:rsidP="008079EC">
      <w:pPr>
        <w:tabs>
          <w:tab w:val="left" w:pos="2190"/>
        </w:tabs>
        <w:rPr>
          <w:b/>
          <w:bCs/>
          <w:sz w:val="28"/>
          <w:szCs w:val="28"/>
        </w:rPr>
      </w:pPr>
      <w:r>
        <w:rPr>
          <w:b/>
          <w:bCs/>
          <w:sz w:val="28"/>
          <w:szCs w:val="28"/>
        </w:rPr>
        <w:t>Electronic</w:t>
      </w:r>
    </w:p>
    <w:p w14:paraId="689FF84C" w14:textId="3A7B6A9B" w:rsidR="008079EC" w:rsidRDefault="008079EC" w:rsidP="008079EC">
      <w:pPr>
        <w:tabs>
          <w:tab w:val="left" w:pos="2190"/>
        </w:tabs>
        <w:rPr>
          <w:b/>
          <w:bCs/>
          <w:sz w:val="28"/>
          <w:szCs w:val="28"/>
        </w:rPr>
      </w:pPr>
      <w:r w:rsidRPr="008079EC">
        <w:rPr>
          <w:b/>
          <w:bCs/>
          <w:sz w:val="28"/>
          <w:szCs w:val="28"/>
        </w:rPr>
        <w:t>Graduation year:</w:t>
      </w:r>
      <w:r>
        <w:rPr>
          <w:b/>
          <w:bCs/>
          <w:sz w:val="28"/>
          <w:szCs w:val="28"/>
        </w:rPr>
        <w:t xml:space="preserve"> 201</w:t>
      </w:r>
      <w:r w:rsidR="00155A34">
        <w:rPr>
          <w:b/>
          <w:bCs/>
          <w:sz w:val="28"/>
          <w:szCs w:val="28"/>
        </w:rPr>
        <w:t>7</w:t>
      </w:r>
      <w:r>
        <w:rPr>
          <w:b/>
          <w:bCs/>
          <w:sz w:val="28"/>
          <w:szCs w:val="28"/>
        </w:rPr>
        <w:t>-201</w:t>
      </w:r>
      <w:r w:rsidR="00155A34">
        <w:rPr>
          <w:b/>
          <w:bCs/>
          <w:sz w:val="28"/>
          <w:szCs w:val="28"/>
        </w:rPr>
        <w:t>8</w:t>
      </w:r>
    </w:p>
    <w:p w14:paraId="7AA555E4" w14:textId="714CD162" w:rsidR="008079EC" w:rsidRDefault="008079EC" w:rsidP="008079EC">
      <w:pPr>
        <w:shd w:val="clear" w:color="auto" w:fill="BFBFBF" w:themeFill="background1" w:themeFillShade="BF"/>
        <w:tabs>
          <w:tab w:val="left" w:pos="2190"/>
        </w:tabs>
        <w:jc w:val="center"/>
        <w:rPr>
          <w:b/>
          <w:bCs/>
          <w:i/>
          <w:iCs/>
          <w:color w:val="1F3864" w:themeColor="accent1" w:themeShade="80"/>
          <w:sz w:val="28"/>
          <w:szCs w:val="28"/>
        </w:rPr>
      </w:pPr>
      <w:r w:rsidRPr="008079EC">
        <w:rPr>
          <w:b/>
          <w:bCs/>
          <w:i/>
          <w:iCs/>
          <w:color w:val="1F3864" w:themeColor="accent1" w:themeShade="80"/>
          <w:sz w:val="28"/>
          <w:szCs w:val="28"/>
        </w:rPr>
        <w:t>SKILLS</w:t>
      </w:r>
    </w:p>
    <w:p w14:paraId="46FC68D9" w14:textId="1CFAA6E8" w:rsidR="008079EC" w:rsidRPr="008079EC" w:rsidRDefault="008079EC" w:rsidP="00A05643">
      <w:pPr>
        <w:tabs>
          <w:tab w:val="left" w:pos="3480"/>
        </w:tabs>
        <w:rPr>
          <w:sz w:val="28"/>
          <w:szCs w:val="28"/>
        </w:rPr>
      </w:pPr>
      <w:r w:rsidRPr="008079EC">
        <w:rPr>
          <w:color w:val="4472C4" w:themeColor="accent1"/>
          <w:sz w:val="28"/>
          <w:szCs w:val="28"/>
        </w:rPr>
        <w:t>WORK</w:t>
      </w:r>
    </w:p>
    <w:p w14:paraId="5C4F16EF" w14:textId="0F2D759C" w:rsidR="008079EC" w:rsidRDefault="008079EC" w:rsidP="008079EC">
      <w:pPr>
        <w:tabs>
          <w:tab w:val="left" w:pos="3480"/>
        </w:tabs>
        <w:rPr>
          <w:sz w:val="24"/>
          <w:szCs w:val="24"/>
        </w:rPr>
      </w:pPr>
      <w:r w:rsidRPr="008079EC">
        <w:rPr>
          <w:sz w:val="24"/>
          <w:szCs w:val="24"/>
        </w:rPr>
        <w:t xml:space="preserve">Microsoft office (Excel, Word, Power point) ................................................. </w:t>
      </w:r>
      <w:r w:rsidRPr="008079EC">
        <w:rPr>
          <w:color w:val="1F3864" w:themeColor="accent1" w:themeShade="80"/>
          <w:sz w:val="24"/>
          <w:szCs w:val="24"/>
        </w:rPr>
        <w:t xml:space="preserve">Excellent Dealing </w:t>
      </w:r>
      <w:r w:rsidRPr="008079EC">
        <w:rPr>
          <w:sz w:val="24"/>
          <w:szCs w:val="24"/>
        </w:rPr>
        <w:t>with Internet (Gmail, yahoo, Google and so on) ..........</w:t>
      </w:r>
      <w:r>
        <w:rPr>
          <w:sz w:val="24"/>
          <w:szCs w:val="24"/>
        </w:rPr>
        <w:t>............................</w:t>
      </w:r>
      <w:r w:rsidRPr="008079EC">
        <w:rPr>
          <w:sz w:val="24"/>
          <w:szCs w:val="24"/>
        </w:rPr>
        <w:t xml:space="preserve">..... </w:t>
      </w:r>
      <w:r w:rsidRPr="008079EC">
        <w:rPr>
          <w:color w:val="1F3864" w:themeColor="accent1" w:themeShade="80"/>
          <w:sz w:val="24"/>
          <w:szCs w:val="24"/>
        </w:rPr>
        <w:t xml:space="preserve">Excellent </w:t>
      </w:r>
    </w:p>
    <w:p w14:paraId="6ACF4BF9" w14:textId="16705B8B" w:rsidR="008079EC" w:rsidRPr="008079EC" w:rsidRDefault="008079EC" w:rsidP="008079EC">
      <w:pPr>
        <w:tabs>
          <w:tab w:val="left" w:pos="3480"/>
        </w:tabs>
        <w:rPr>
          <w:color w:val="4472C4" w:themeColor="accent1"/>
          <w:sz w:val="24"/>
          <w:szCs w:val="24"/>
        </w:rPr>
      </w:pPr>
      <w:r w:rsidRPr="008079EC">
        <w:rPr>
          <w:color w:val="4472C4" w:themeColor="accent1"/>
          <w:sz w:val="24"/>
          <w:szCs w:val="24"/>
        </w:rPr>
        <w:t>LANGUAGES</w:t>
      </w:r>
    </w:p>
    <w:p w14:paraId="612FC150" w14:textId="7B7F1B7C" w:rsidR="008079EC" w:rsidRPr="008079EC" w:rsidRDefault="008079EC" w:rsidP="008079EC">
      <w:pPr>
        <w:tabs>
          <w:tab w:val="left" w:pos="3480"/>
        </w:tabs>
        <w:rPr>
          <w:sz w:val="24"/>
          <w:szCs w:val="24"/>
        </w:rPr>
      </w:pPr>
      <w:r w:rsidRPr="008079EC">
        <w:rPr>
          <w:sz w:val="24"/>
          <w:szCs w:val="24"/>
        </w:rPr>
        <w:t xml:space="preserve">Kurdish (mother tongue) ............................................................................. </w:t>
      </w:r>
      <w:r w:rsidRPr="008079EC">
        <w:rPr>
          <w:color w:val="1F3864" w:themeColor="accent1" w:themeShade="80"/>
          <w:sz w:val="24"/>
          <w:szCs w:val="24"/>
        </w:rPr>
        <w:t>Excellent</w:t>
      </w:r>
      <w:r>
        <w:rPr>
          <w:sz w:val="24"/>
          <w:szCs w:val="24"/>
        </w:rPr>
        <w:t xml:space="preserve">             </w:t>
      </w:r>
      <w:r w:rsidRPr="008079EC">
        <w:rPr>
          <w:sz w:val="24"/>
          <w:szCs w:val="24"/>
        </w:rPr>
        <w:t xml:space="preserve"> Arabic ........................................................................................................... </w:t>
      </w:r>
      <w:r w:rsidRPr="008079EC">
        <w:rPr>
          <w:color w:val="1F3864" w:themeColor="accent1" w:themeShade="80"/>
          <w:sz w:val="24"/>
          <w:szCs w:val="24"/>
        </w:rPr>
        <w:t xml:space="preserve">Very good           </w:t>
      </w:r>
      <w:r w:rsidRPr="008079EC">
        <w:rPr>
          <w:sz w:val="24"/>
          <w:szCs w:val="24"/>
        </w:rPr>
        <w:t>English ..........................................................................................................</w:t>
      </w:r>
      <w:r w:rsidRPr="008079EC">
        <w:rPr>
          <w:color w:val="1F3864" w:themeColor="accent1" w:themeShade="80"/>
          <w:sz w:val="24"/>
          <w:szCs w:val="24"/>
        </w:rPr>
        <w:t xml:space="preserve">Very good </w:t>
      </w:r>
    </w:p>
    <w:p w14:paraId="001808E3" w14:textId="23A0C817" w:rsidR="008079EC" w:rsidRPr="008079EC" w:rsidRDefault="008079EC" w:rsidP="008079EC">
      <w:pPr>
        <w:tabs>
          <w:tab w:val="left" w:pos="3480"/>
        </w:tabs>
        <w:rPr>
          <w:color w:val="4472C4" w:themeColor="accent1"/>
          <w:sz w:val="24"/>
          <w:szCs w:val="24"/>
        </w:rPr>
      </w:pPr>
      <w:r w:rsidRPr="008079EC">
        <w:rPr>
          <w:color w:val="4472C4" w:themeColor="accent1"/>
          <w:sz w:val="24"/>
          <w:szCs w:val="24"/>
        </w:rPr>
        <w:t xml:space="preserve"> PERSONAL SKILLS</w:t>
      </w:r>
    </w:p>
    <w:p w14:paraId="2533AC7B" w14:textId="3B7F187D" w:rsidR="00A05643" w:rsidRPr="008079EC" w:rsidRDefault="008079EC" w:rsidP="00A05643">
      <w:pPr>
        <w:tabs>
          <w:tab w:val="left" w:pos="3480"/>
        </w:tabs>
        <w:rPr>
          <w:sz w:val="24"/>
          <w:szCs w:val="24"/>
        </w:rPr>
      </w:pPr>
      <w:r w:rsidRPr="008079EC">
        <w:rPr>
          <w:sz w:val="24"/>
          <w:szCs w:val="24"/>
        </w:rPr>
        <w:t xml:space="preserve">Communication............................................................................................. </w:t>
      </w:r>
      <w:r w:rsidRPr="008079EC">
        <w:rPr>
          <w:color w:val="1F3864" w:themeColor="accent1" w:themeShade="80"/>
          <w:sz w:val="24"/>
          <w:szCs w:val="24"/>
        </w:rPr>
        <w:t xml:space="preserve">Very good   </w:t>
      </w:r>
      <w:r w:rsidRPr="008079EC">
        <w:rPr>
          <w:sz w:val="24"/>
          <w:szCs w:val="24"/>
        </w:rPr>
        <w:t xml:space="preserve">Leadership ..................................................................................................... </w:t>
      </w:r>
      <w:r w:rsidRPr="008079EC">
        <w:rPr>
          <w:color w:val="1F3864" w:themeColor="accent1" w:themeShade="80"/>
          <w:sz w:val="24"/>
          <w:szCs w:val="24"/>
        </w:rPr>
        <w:t xml:space="preserve">Very good    </w:t>
      </w:r>
      <w:r w:rsidRPr="008079EC">
        <w:rPr>
          <w:sz w:val="24"/>
          <w:szCs w:val="24"/>
        </w:rPr>
        <w:t xml:space="preserve">Creativity ....................................................................................................... </w:t>
      </w:r>
      <w:r w:rsidRPr="008079EC">
        <w:rPr>
          <w:color w:val="1F3864" w:themeColor="accent1" w:themeShade="80"/>
          <w:sz w:val="24"/>
          <w:szCs w:val="24"/>
        </w:rPr>
        <w:t xml:space="preserve">Very good </w:t>
      </w:r>
      <w:r w:rsidRPr="008079EC">
        <w:rPr>
          <w:sz w:val="24"/>
          <w:szCs w:val="24"/>
        </w:rPr>
        <w:t xml:space="preserve">Organization .................................................................................................. </w:t>
      </w:r>
      <w:r w:rsidRPr="008079EC">
        <w:rPr>
          <w:color w:val="1F3864" w:themeColor="accent1" w:themeShade="80"/>
          <w:sz w:val="24"/>
          <w:szCs w:val="24"/>
        </w:rPr>
        <w:t xml:space="preserve">Very good </w:t>
      </w:r>
    </w:p>
    <w:p w14:paraId="315B1712" w14:textId="4510B53C" w:rsidR="008079EC" w:rsidRPr="008079EC" w:rsidRDefault="008079EC" w:rsidP="008079EC">
      <w:pPr>
        <w:tabs>
          <w:tab w:val="left" w:pos="3480"/>
        </w:tabs>
        <w:rPr>
          <w:color w:val="4472C4" w:themeColor="accent1"/>
          <w:sz w:val="24"/>
          <w:szCs w:val="24"/>
        </w:rPr>
      </w:pPr>
      <w:r w:rsidRPr="008079EC">
        <w:rPr>
          <w:color w:val="4472C4" w:themeColor="accent1"/>
          <w:sz w:val="24"/>
          <w:szCs w:val="24"/>
        </w:rPr>
        <w:t xml:space="preserve">PRACTICAL SKILLS </w:t>
      </w:r>
      <w:r>
        <w:rPr>
          <w:color w:val="4472C4" w:themeColor="accent1"/>
          <w:sz w:val="24"/>
          <w:szCs w:val="24"/>
        </w:rPr>
        <w:t>:</w:t>
      </w:r>
    </w:p>
    <w:p w14:paraId="664BB9F4" w14:textId="346B193D" w:rsidR="008079EC" w:rsidRPr="000E27F8" w:rsidRDefault="008079EC" w:rsidP="008079EC">
      <w:pPr>
        <w:pStyle w:val="ListParagraph"/>
        <w:numPr>
          <w:ilvl w:val="0"/>
          <w:numId w:val="17"/>
        </w:numPr>
        <w:tabs>
          <w:tab w:val="left" w:pos="3480"/>
        </w:tabs>
        <w:rPr>
          <w:sz w:val="24"/>
          <w:szCs w:val="24"/>
        </w:rPr>
      </w:pPr>
      <w:r w:rsidRPr="000E27F8">
        <w:rPr>
          <w:sz w:val="24"/>
          <w:szCs w:val="24"/>
        </w:rPr>
        <w:t xml:space="preserve">I have the ability to work good individually and in a group.    </w:t>
      </w:r>
    </w:p>
    <w:p w14:paraId="1583F912" w14:textId="54EED64C" w:rsidR="008079EC" w:rsidRPr="000E27F8" w:rsidRDefault="008079EC" w:rsidP="008079EC">
      <w:pPr>
        <w:pStyle w:val="ListParagraph"/>
        <w:numPr>
          <w:ilvl w:val="0"/>
          <w:numId w:val="17"/>
        </w:numPr>
        <w:tabs>
          <w:tab w:val="left" w:pos="3480"/>
        </w:tabs>
        <w:rPr>
          <w:sz w:val="24"/>
          <w:szCs w:val="24"/>
        </w:rPr>
      </w:pPr>
      <w:r w:rsidRPr="000E27F8">
        <w:rPr>
          <w:sz w:val="24"/>
          <w:szCs w:val="24"/>
        </w:rPr>
        <w:t>I have the ability to learn new skills in short time</w:t>
      </w:r>
    </w:p>
    <w:p w14:paraId="5270FA4F" w14:textId="577759AD" w:rsidR="008079EC" w:rsidRPr="000E27F8" w:rsidRDefault="008079EC" w:rsidP="008079EC">
      <w:pPr>
        <w:pStyle w:val="ListParagraph"/>
        <w:numPr>
          <w:ilvl w:val="0"/>
          <w:numId w:val="17"/>
        </w:numPr>
        <w:tabs>
          <w:tab w:val="left" w:pos="3480"/>
        </w:tabs>
        <w:rPr>
          <w:sz w:val="24"/>
          <w:szCs w:val="24"/>
        </w:rPr>
      </w:pPr>
      <w:r w:rsidRPr="000E27F8">
        <w:rPr>
          <w:sz w:val="24"/>
          <w:szCs w:val="24"/>
        </w:rPr>
        <w:t xml:space="preserve">Flexible and have ability to work under pressure   </w:t>
      </w:r>
    </w:p>
    <w:p w14:paraId="533F9113" w14:textId="4B8EB66A" w:rsidR="008079EC" w:rsidRPr="000E27F8" w:rsidRDefault="008079EC" w:rsidP="008079EC">
      <w:pPr>
        <w:pStyle w:val="ListParagraph"/>
        <w:numPr>
          <w:ilvl w:val="0"/>
          <w:numId w:val="17"/>
        </w:numPr>
        <w:tabs>
          <w:tab w:val="left" w:pos="3480"/>
        </w:tabs>
        <w:rPr>
          <w:sz w:val="24"/>
          <w:szCs w:val="24"/>
        </w:rPr>
      </w:pPr>
      <w:r w:rsidRPr="000E27F8">
        <w:rPr>
          <w:sz w:val="24"/>
          <w:szCs w:val="24"/>
        </w:rPr>
        <w:t>The ability to lead and manage team (group)  .</w:t>
      </w:r>
    </w:p>
    <w:p w14:paraId="48AD77B8" w14:textId="34F931DE" w:rsidR="008079EC" w:rsidRPr="000E27F8" w:rsidRDefault="008079EC" w:rsidP="008079EC">
      <w:pPr>
        <w:pStyle w:val="ListParagraph"/>
        <w:numPr>
          <w:ilvl w:val="0"/>
          <w:numId w:val="17"/>
        </w:numPr>
        <w:tabs>
          <w:tab w:val="left" w:pos="3480"/>
        </w:tabs>
        <w:rPr>
          <w:sz w:val="24"/>
          <w:szCs w:val="24"/>
        </w:rPr>
      </w:pPr>
      <w:r w:rsidRPr="000E27F8">
        <w:rPr>
          <w:sz w:val="24"/>
          <w:szCs w:val="24"/>
        </w:rPr>
        <w:t>The ability to make and manage plans.</w:t>
      </w:r>
    </w:p>
    <w:p w14:paraId="41D6A450" w14:textId="3288D6D8" w:rsidR="008079EC" w:rsidRPr="000E27F8" w:rsidRDefault="008079EC" w:rsidP="008079EC">
      <w:pPr>
        <w:pStyle w:val="ListParagraph"/>
        <w:numPr>
          <w:ilvl w:val="0"/>
          <w:numId w:val="17"/>
        </w:numPr>
        <w:tabs>
          <w:tab w:val="left" w:pos="3480"/>
        </w:tabs>
        <w:rPr>
          <w:sz w:val="24"/>
          <w:szCs w:val="24"/>
        </w:rPr>
      </w:pPr>
      <w:r w:rsidRPr="000E27F8">
        <w:rPr>
          <w:sz w:val="24"/>
          <w:szCs w:val="24"/>
        </w:rPr>
        <w:t>The ability to work in civil society issues and different cultures.</w:t>
      </w:r>
      <w:r w:rsidR="000E27F8" w:rsidRPr="000E27F8">
        <w:rPr>
          <w:sz w:val="24"/>
          <w:szCs w:val="24"/>
        </w:rPr>
        <w:t xml:space="preserve">   </w:t>
      </w:r>
    </w:p>
    <w:p w14:paraId="626A5C10" w14:textId="46A6DC75" w:rsidR="008079EC" w:rsidRPr="000E27F8" w:rsidRDefault="008079EC" w:rsidP="000E27F8">
      <w:pPr>
        <w:pStyle w:val="ListParagraph"/>
        <w:numPr>
          <w:ilvl w:val="0"/>
          <w:numId w:val="17"/>
        </w:numPr>
        <w:tabs>
          <w:tab w:val="left" w:pos="3480"/>
        </w:tabs>
        <w:rPr>
          <w:sz w:val="24"/>
          <w:szCs w:val="24"/>
        </w:rPr>
      </w:pPr>
      <w:r w:rsidRPr="000E27F8">
        <w:rPr>
          <w:sz w:val="24"/>
          <w:szCs w:val="24"/>
        </w:rPr>
        <w:t>Good communications and project management (time management) skills</w:t>
      </w:r>
      <w:r w:rsidR="000E27F8" w:rsidRPr="000E27F8">
        <w:rPr>
          <w:sz w:val="24"/>
          <w:szCs w:val="24"/>
        </w:rPr>
        <w:t>.</w:t>
      </w:r>
    </w:p>
    <w:p w14:paraId="255ACB33" w14:textId="30297FBF" w:rsidR="008079EC" w:rsidRPr="000E27F8" w:rsidRDefault="008079EC" w:rsidP="000E27F8">
      <w:pPr>
        <w:pStyle w:val="ListParagraph"/>
        <w:numPr>
          <w:ilvl w:val="0"/>
          <w:numId w:val="17"/>
        </w:numPr>
        <w:tabs>
          <w:tab w:val="left" w:pos="3480"/>
        </w:tabs>
        <w:rPr>
          <w:sz w:val="24"/>
          <w:szCs w:val="24"/>
        </w:rPr>
      </w:pPr>
      <w:r w:rsidRPr="000E27F8">
        <w:rPr>
          <w:sz w:val="24"/>
          <w:szCs w:val="24"/>
        </w:rPr>
        <w:t>An experience in planning process (data collection and analysis methods</w:t>
      </w:r>
      <w:r w:rsidR="000E27F8" w:rsidRPr="000E27F8">
        <w:rPr>
          <w:sz w:val="24"/>
          <w:szCs w:val="24"/>
        </w:rPr>
        <w:t>).</w:t>
      </w:r>
    </w:p>
    <w:p w14:paraId="273220E5" w14:textId="77777777" w:rsidR="008079EC" w:rsidRPr="008079EC" w:rsidRDefault="008079EC" w:rsidP="008079EC">
      <w:pPr>
        <w:tabs>
          <w:tab w:val="left" w:pos="3480"/>
        </w:tabs>
        <w:rPr>
          <w:sz w:val="28"/>
          <w:szCs w:val="28"/>
        </w:rPr>
      </w:pPr>
      <w:r w:rsidRPr="008079EC">
        <w:rPr>
          <w:sz w:val="28"/>
          <w:szCs w:val="28"/>
        </w:rPr>
        <w:t xml:space="preserve"> </w:t>
      </w:r>
    </w:p>
    <w:p w14:paraId="4924C1F7" w14:textId="49AF5279" w:rsidR="008079EC" w:rsidRPr="000E27F8" w:rsidRDefault="000E27F8" w:rsidP="000E27F8">
      <w:pPr>
        <w:shd w:val="clear" w:color="auto" w:fill="BFBFBF" w:themeFill="background1" w:themeFillShade="BF"/>
        <w:tabs>
          <w:tab w:val="left" w:pos="3480"/>
        </w:tabs>
        <w:jc w:val="center"/>
        <w:rPr>
          <w:color w:val="1F3864" w:themeColor="accent1" w:themeShade="80"/>
          <w:sz w:val="28"/>
          <w:szCs w:val="28"/>
        </w:rPr>
      </w:pPr>
      <w:r w:rsidRPr="000E27F8">
        <w:rPr>
          <w:color w:val="1F3864" w:themeColor="accent1" w:themeShade="80"/>
          <w:sz w:val="28"/>
          <w:szCs w:val="28"/>
        </w:rPr>
        <w:t>Course and Trainings</w:t>
      </w:r>
    </w:p>
    <w:tbl>
      <w:tblPr>
        <w:tblStyle w:val="TableGrid"/>
        <w:tblW w:w="0" w:type="auto"/>
        <w:tblLook w:val="04A0" w:firstRow="1" w:lastRow="0" w:firstColumn="1" w:lastColumn="0" w:noHBand="0" w:noVBand="1"/>
      </w:tblPr>
      <w:tblGrid>
        <w:gridCol w:w="3505"/>
        <w:gridCol w:w="2250"/>
        <w:gridCol w:w="3595"/>
      </w:tblGrid>
      <w:tr w:rsidR="002A57A3" w14:paraId="752EA1BF" w14:textId="77777777" w:rsidTr="002A57A3">
        <w:trPr>
          <w:trHeight w:val="638"/>
        </w:trPr>
        <w:tc>
          <w:tcPr>
            <w:tcW w:w="3505" w:type="dxa"/>
          </w:tcPr>
          <w:p w14:paraId="6D16E255" w14:textId="6E44B724" w:rsidR="002A57A3" w:rsidRDefault="002A57A3" w:rsidP="002A57A3">
            <w:pPr>
              <w:tabs>
                <w:tab w:val="left" w:pos="3480"/>
              </w:tabs>
              <w:jc w:val="center"/>
              <w:rPr>
                <w:sz w:val="28"/>
                <w:szCs w:val="28"/>
              </w:rPr>
            </w:pPr>
            <w:r w:rsidRPr="002A57A3">
              <w:rPr>
                <w:color w:val="4472C4" w:themeColor="accent1"/>
                <w:sz w:val="28"/>
                <w:szCs w:val="28"/>
              </w:rPr>
              <w:t>Employer</w:t>
            </w:r>
          </w:p>
        </w:tc>
        <w:tc>
          <w:tcPr>
            <w:tcW w:w="2250" w:type="dxa"/>
          </w:tcPr>
          <w:p w14:paraId="21F5CFF7" w14:textId="30CFCDAE" w:rsidR="002A57A3" w:rsidRPr="002A57A3" w:rsidRDefault="002A57A3" w:rsidP="002A57A3">
            <w:pPr>
              <w:tabs>
                <w:tab w:val="left" w:pos="3480"/>
              </w:tabs>
              <w:jc w:val="center"/>
              <w:rPr>
                <w:color w:val="4472C4" w:themeColor="accent1"/>
                <w:sz w:val="28"/>
                <w:szCs w:val="28"/>
              </w:rPr>
            </w:pPr>
            <w:r w:rsidRPr="002A57A3">
              <w:rPr>
                <w:color w:val="4472C4" w:themeColor="accent1"/>
                <w:sz w:val="28"/>
                <w:szCs w:val="28"/>
              </w:rPr>
              <w:t>Duration</w:t>
            </w:r>
          </w:p>
        </w:tc>
        <w:tc>
          <w:tcPr>
            <w:tcW w:w="3595" w:type="dxa"/>
          </w:tcPr>
          <w:p w14:paraId="6E37FE96" w14:textId="4ABD40CE" w:rsidR="002A57A3" w:rsidRDefault="002A57A3" w:rsidP="002A57A3">
            <w:pPr>
              <w:tabs>
                <w:tab w:val="left" w:pos="3480"/>
              </w:tabs>
              <w:jc w:val="center"/>
              <w:rPr>
                <w:sz w:val="28"/>
                <w:szCs w:val="28"/>
              </w:rPr>
            </w:pPr>
            <w:r w:rsidRPr="002A57A3">
              <w:rPr>
                <w:color w:val="4472C4" w:themeColor="accent1"/>
                <w:sz w:val="28"/>
                <w:szCs w:val="28"/>
              </w:rPr>
              <w:t>Topics</w:t>
            </w:r>
          </w:p>
        </w:tc>
      </w:tr>
      <w:tr w:rsidR="002A57A3" w14:paraId="7DAAD4EA" w14:textId="77777777" w:rsidTr="002A57A3">
        <w:trPr>
          <w:trHeight w:val="557"/>
        </w:trPr>
        <w:tc>
          <w:tcPr>
            <w:tcW w:w="3505" w:type="dxa"/>
          </w:tcPr>
          <w:p w14:paraId="190013E6" w14:textId="0A45DA4A" w:rsidR="002A57A3" w:rsidRPr="002A57A3" w:rsidRDefault="00A45E7D" w:rsidP="008079EC">
            <w:pPr>
              <w:tabs>
                <w:tab w:val="left" w:pos="3480"/>
              </w:tabs>
              <w:rPr>
                <w:color w:val="4472C4" w:themeColor="accent1"/>
                <w:sz w:val="24"/>
                <w:szCs w:val="24"/>
              </w:rPr>
            </w:pPr>
            <w:r w:rsidRPr="00A45E7D">
              <w:rPr>
                <w:color w:val="2E74B5" w:themeColor="accent5" w:themeShade="BF"/>
                <w:sz w:val="24"/>
                <w:szCs w:val="24"/>
              </w:rPr>
              <w:t>S</w:t>
            </w:r>
            <w:r w:rsidR="002A57A3" w:rsidRPr="00A45E7D">
              <w:rPr>
                <w:color w:val="2E74B5" w:themeColor="accent5" w:themeShade="BF"/>
                <w:sz w:val="24"/>
                <w:szCs w:val="24"/>
              </w:rPr>
              <w:t>ave the children</w:t>
            </w:r>
          </w:p>
        </w:tc>
        <w:tc>
          <w:tcPr>
            <w:tcW w:w="2250" w:type="dxa"/>
          </w:tcPr>
          <w:p w14:paraId="33082D9B" w14:textId="41085563" w:rsidR="002A57A3" w:rsidRDefault="002A57A3" w:rsidP="008079EC">
            <w:pPr>
              <w:tabs>
                <w:tab w:val="left" w:pos="3480"/>
              </w:tabs>
              <w:rPr>
                <w:sz w:val="28"/>
                <w:szCs w:val="28"/>
              </w:rPr>
            </w:pPr>
            <w:r>
              <w:rPr>
                <w:sz w:val="28"/>
                <w:szCs w:val="28"/>
              </w:rPr>
              <w:t xml:space="preserve">3 </w:t>
            </w:r>
            <w:r w:rsidRPr="002A57A3">
              <w:rPr>
                <w:sz w:val="24"/>
                <w:szCs w:val="24"/>
              </w:rPr>
              <w:t>day</w:t>
            </w:r>
          </w:p>
        </w:tc>
        <w:tc>
          <w:tcPr>
            <w:tcW w:w="3595" w:type="dxa"/>
          </w:tcPr>
          <w:p w14:paraId="5BCA5EFC" w14:textId="3E7CDA92" w:rsidR="002A57A3" w:rsidRPr="002A57A3" w:rsidRDefault="002A57A3" w:rsidP="008079EC">
            <w:pPr>
              <w:tabs>
                <w:tab w:val="left" w:pos="3480"/>
              </w:tabs>
              <w:rPr>
                <w:sz w:val="24"/>
                <w:szCs w:val="24"/>
              </w:rPr>
            </w:pPr>
            <w:r w:rsidRPr="002A57A3">
              <w:rPr>
                <w:sz w:val="24"/>
                <w:szCs w:val="24"/>
              </w:rPr>
              <w:t>Child protection</w:t>
            </w:r>
          </w:p>
        </w:tc>
      </w:tr>
      <w:tr w:rsidR="002A57A3" w14:paraId="623F83DE" w14:textId="77777777" w:rsidTr="002A57A3">
        <w:trPr>
          <w:trHeight w:val="593"/>
        </w:trPr>
        <w:tc>
          <w:tcPr>
            <w:tcW w:w="3505" w:type="dxa"/>
          </w:tcPr>
          <w:p w14:paraId="1DB72060" w14:textId="5F42C831" w:rsidR="002A57A3" w:rsidRDefault="00155A34" w:rsidP="002A57A3">
            <w:pPr>
              <w:tabs>
                <w:tab w:val="left" w:pos="3480"/>
              </w:tabs>
              <w:rPr>
                <w:sz w:val="28"/>
                <w:szCs w:val="28"/>
              </w:rPr>
            </w:pPr>
            <w:r w:rsidRPr="00A45E7D">
              <w:rPr>
                <w:color w:val="2E74B5" w:themeColor="accent5" w:themeShade="BF"/>
                <w:sz w:val="28"/>
                <w:szCs w:val="28"/>
              </w:rPr>
              <w:t>TDH</w:t>
            </w:r>
          </w:p>
        </w:tc>
        <w:tc>
          <w:tcPr>
            <w:tcW w:w="2250" w:type="dxa"/>
          </w:tcPr>
          <w:p w14:paraId="1561D706" w14:textId="1D339D41" w:rsidR="002A57A3" w:rsidRDefault="00155A34" w:rsidP="008079EC">
            <w:pPr>
              <w:tabs>
                <w:tab w:val="left" w:pos="3480"/>
              </w:tabs>
              <w:rPr>
                <w:sz w:val="28"/>
                <w:szCs w:val="28"/>
              </w:rPr>
            </w:pPr>
            <w:r>
              <w:rPr>
                <w:sz w:val="28"/>
                <w:szCs w:val="28"/>
              </w:rPr>
              <w:t>2</w:t>
            </w:r>
            <w:r w:rsidR="002A57A3">
              <w:rPr>
                <w:sz w:val="28"/>
                <w:szCs w:val="28"/>
              </w:rPr>
              <w:t xml:space="preserve"> </w:t>
            </w:r>
            <w:r w:rsidR="002A57A3" w:rsidRPr="002A57A3">
              <w:rPr>
                <w:sz w:val="24"/>
                <w:szCs w:val="24"/>
              </w:rPr>
              <w:t>day</w:t>
            </w:r>
          </w:p>
        </w:tc>
        <w:tc>
          <w:tcPr>
            <w:tcW w:w="3595" w:type="dxa"/>
          </w:tcPr>
          <w:p w14:paraId="6582B3FB" w14:textId="7265D386" w:rsidR="002A57A3" w:rsidRPr="002A57A3" w:rsidRDefault="00155A34" w:rsidP="008079EC">
            <w:pPr>
              <w:tabs>
                <w:tab w:val="left" w:pos="3480"/>
              </w:tabs>
              <w:rPr>
                <w:sz w:val="24"/>
                <w:szCs w:val="24"/>
              </w:rPr>
            </w:pPr>
            <w:r w:rsidRPr="002A57A3">
              <w:rPr>
                <w:sz w:val="24"/>
                <w:szCs w:val="24"/>
              </w:rPr>
              <w:t>Child protection</w:t>
            </w:r>
          </w:p>
        </w:tc>
      </w:tr>
      <w:tr w:rsidR="002A57A3" w14:paraId="3AA03A61" w14:textId="77777777" w:rsidTr="002A57A3">
        <w:trPr>
          <w:trHeight w:val="620"/>
        </w:trPr>
        <w:tc>
          <w:tcPr>
            <w:tcW w:w="3505" w:type="dxa"/>
          </w:tcPr>
          <w:p w14:paraId="39B2B3C4" w14:textId="620896AE" w:rsidR="002A57A3" w:rsidRDefault="00A45E7D" w:rsidP="008079EC">
            <w:pPr>
              <w:tabs>
                <w:tab w:val="left" w:pos="3480"/>
              </w:tabs>
              <w:rPr>
                <w:sz w:val="28"/>
                <w:szCs w:val="28"/>
              </w:rPr>
            </w:pPr>
            <w:r w:rsidRPr="00A45E7D">
              <w:rPr>
                <w:color w:val="2E74B5" w:themeColor="accent5" w:themeShade="BF"/>
                <w:sz w:val="28"/>
                <w:szCs w:val="28"/>
              </w:rPr>
              <w:t>Handicap</w:t>
            </w:r>
            <w:r>
              <w:rPr>
                <w:sz w:val="28"/>
                <w:szCs w:val="28"/>
              </w:rPr>
              <w:t xml:space="preserve"> </w:t>
            </w:r>
          </w:p>
        </w:tc>
        <w:tc>
          <w:tcPr>
            <w:tcW w:w="2250" w:type="dxa"/>
          </w:tcPr>
          <w:p w14:paraId="17A7310F" w14:textId="1113D78A" w:rsidR="002A57A3" w:rsidRDefault="002A57A3" w:rsidP="008079EC">
            <w:pPr>
              <w:tabs>
                <w:tab w:val="left" w:pos="3480"/>
              </w:tabs>
              <w:rPr>
                <w:sz w:val="28"/>
                <w:szCs w:val="28"/>
              </w:rPr>
            </w:pPr>
            <w:r>
              <w:rPr>
                <w:sz w:val="28"/>
                <w:szCs w:val="28"/>
              </w:rPr>
              <w:t xml:space="preserve">5 </w:t>
            </w:r>
            <w:r w:rsidRPr="002A57A3">
              <w:rPr>
                <w:sz w:val="24"/>
                <w:szCs w:val="24"/>
              </w:rPr>
              <w:t>day</w:t>
            </w:r>
          </w:p>
        </w:tc>
        <w:tc>
          <w:tcPr>
            <w:tcW w:w="3595" w:type="dxa"/>
          </w:tcPr>
          <w:p w14:paraId="0411D189" w14:textId="4A97C8E8" w:rsidR="002A57A3" w:rsidRDefault="002A57A3" w:rsidP="008079EC">
            <w:pPr>
              <w:tabs>
                <w:tab w:val="left" w:pos="3480"/>
              </w:tabs>
              <w:rPr>
                <w:sz w:val="28"/>
                <w:szCs w:val="28"/>
              </w:rPr>
            </w:pPr>
            <w:r w:rsidRPr="002A57A3">
              <w:rPr>
                <w:sz w:val="24"/>
                <w:szCs w:val="24"/>
              </w:rPr>
              <w:t xml:space="preserve">GBV &amp; </w:t>
            </w:r>
            <w:r w:rsidR="00155A34">
              <w:rPr>
                <w:sz w:val="24"/>
                <w:szCs w:val="24"/>
              </w:rPr>
              <w:t>Social cohesion</w:t>
            </w:r>
          </w:p>
        </w:tc>
      </w:tr>
      <w:tr w:rsidR="002A57A3" w14:paraId="40B21A6E" w14:textId="77777777" w:rsidTr="002A57A3">
        <w:trPr>
          <w:trHeight w:val="530"/>
        </w:trPr>
        <w:tc>
          <w:tcPr>
            <w:tcW w:w="3505" w:type="dxa"/>
          </w:tcPr>
          <w:p w14:paraId="2FEC6B43" w14:textId="016F1855" w:rsidR="002A57A3" w:rsidRPr="00A45E7D" w:rsidRDefault="00A45E7D" w:rsidP="008079EC">
            <w:pPr>
              <w:tabs>
                <w:tab w:val="left" w:pos="3480"/>
              </w:tabs>
              <w:rPr>
                <w:sz w:val="24"/>
                <w:szCs w:val="24"/>
              </w:rPr>
            </w:pPr>
            <w:r w:rsidRPr="00A45E7D">
              <w:rPr>
                <w:color w:val="2E74B5" w:themeColor="accent5" w:themeShade="BF"/>
                <w:sz w:val="24"/>
                <w:szCs w:val="24"/>
              </w:rPr>
              <w:t>MERCY CORPS</w:t>
            </w:r>
          </w:p>
        </w:tc>
        <w:tc>
          <w:tcPr>
            <w:tcW w:w="2250" w:type="dxa"/>
          </w:tcPr>
          <w:p w14:paraId="1BDBC2E2" w14:textId="2ED57855" w:rsidR="002A57A3" w:rsidRDefault="00155A34" w:rsidP="008079EC">
            <w:pPr>
              <w:tabs>
                <w:tab w:val="left" w:pos="3480"/>
              </w:tabs>
              <w:rPr>
                <w:sz w:val="28"/>
                <w:szCs w:val="28"/>
              </w:rPr>
            </w:pPr>
            <w:r>
              <w:rPr>
                <w:sz w:val="28"/>
                <w:szCs w:val="28"/>
              </w:rPr>
              <w:t>5</w:t>
            </w:r>
            <w:r w:rsidR="002A57A3">
              <w:rPr>
                <w:sz w:val="28"/>
                <w:szCs w:val="28"/>
              </w:rPr>
              <w:t xml:space="preserve"> day</w:t>
            </w:r>
          </w:p>
        </w:tc>
        <w:tc>
          <w:tcPr>
            <w:tcW w:w="3595" w:type="dxa"/>
          </w:tcPr>
          <w:p w14:paraId="58D00DE6" w14:textId="3CEE5303" w:rsidR="002A57A3" w:rsidRPr="002A57A3" w:rsidRDefault="00A45E7D" w:rsidP="008079EC">
            <w:pPr>
              <w:tabs>
                <w:tab w:val="left" w:pos="3480"/>
              </w:tabs>
              <w:rPr>
                <w:sz w:val="24"/>
                <w:szCs w:val="24"/>
              </w:rPr>
            </w:pPr>
            <w:r>
              <w:rPr>
                <w:sz w:val="24"/>
                <w:szCs w:val="24"/>
              </w:rPr>
              <w:t>Conflict sensitivity conflict management community mobilization and advocacy techniques</w:t>
            </w:r>
          </w:p>
        </w:tc>
      </w:tr>
      <w:tr w:rsidR="002A57A3" w14:paraId="15717746" w14:textId="77777777" w:rsidTr="002A57A3">
        <w:trPr>
          <w:trHeight w:val="530"/>
        </w:trPr>
        <w:tc>
          <w:tcPr>
            <w:tcW w:w="3505" w:type="dxa"/>
          </w:tcPr>
          <w:p w14:paraId="0BACBAB1" w14:textId="411E1CD4" w:rsidR="002A57A3" w:rsidRPr="002F2FB0" w:rsidRDefault="00A45E7D" w:rsidP="008079EC">
            <w:pPr>
              <w:tabs>
                <w:tab w:val="left" w:pos="3480"/>
              </w:tabs>
              <w:rPr>
                <w:color w:val="4472C4" w:themeColor="accent1"/>
                <w:sz w:val="28"/>
                <w:szCs w:val="28"/>
              </w:rPr>
            </w:pPr>
            <w:r>
              <w:rPr>
                <w:color w:val="4472C4" w:themeColor="accent1"/>
                <w:sz w:val="28"/>
                <w:szCs w:val="28"/>
              </w:rPr>
              <w:t>EPIC</w:t>
            </w:r>
          </w:p>
        </w:tc>
        <w:tc>
          <w:tcPr>
            <w:tcW w:w="2250" w:type="dxa"/>
          </w:tcPr>
          <w:p w14:paraId="7C82CBC6" w14:textId="594FF1AC" w:rsidR="002A57A3" w:rsidRDefault="00A45E7D" w:rsidP="008079EC">
            <w:pPr>
              <w:tabs>
                <w:tab w:val="left" w:pos="3480"/>
              </w:tabs>
              <w:rPr>
                <w:sz w:val="28"/>
                <w:szCs w:val="28"/>
              </w:rPr>
            </w:pPr>
            <w:r>
              <w:rPr>
                <w:sz w:val="28"/>
                <w:szCs w:val="28"/>
              </w:rPr>
              <w:t>16 day</w:t>
            </w:r>
          </w:p>
        </w:tc>
        <w:tc>
          <w:tcPr>
            <w:tcW w:w="3595" w:type="dxa"/>
          </w:tcPr>
          <w:p w14:paraId="40D062F7" w14:textId="4A77CD71" w:rsidR="002A57A3" w:rsidRPr="002F2FB0" w:rsidRDefault="000340F1" w:rsidP="008079EC">
            <w:pPr>
              <w:tabs>
                <w:tab w:val="left" w:pos="3480"/>
              </w:tabs>
              <w:rPr>
                <w:color w:val="000000" w:themeColor="text1"/>
                <w:sz w:val="24"/>
                <w:szCs w:val="24"/>
              </w:rPr>
            </w:pPr>
            <w:r>
              <w:rPr>
                <w:color w:val="000000" w:themeColor="text1"/>
                <w:sz w:val="24"/>
                <w:szCs w:val="24"/>
              </w:rPr>
              <w:t>Development of skills and project delivery for humanitarian organizations</w:t>
            </w:r>
          </w:p>
        </w:tc>
      </w:tr>
      <w:tr w:rsidR="008575FA" w14:paraId="4B033A70" w14:textId="77777777" w:rsidTr="002A57A3">
        <w:trPr>
          <w:trHeight w:val="530"/>
        </w:trPr>
        <w:tc>
          <w:tcPr>
            <w:tcW w:w="3505" w:type="dxa"/>
          </w:tcPr>
          <w:p w14:paraId="4F830767" w14:textId="3E029542" w:rsidR="008575FA" w:rsidRPr="002F2FB0" w:rsidRDefault="008575FA" w:rsidP="008079EC">
            <w:pPr>
              <w:tabs>
                <w:tab w:val="left" w:pos="3480"/>
              </w:tabs>
              <w:rPr>
                <w:color w:val="4472C4" w:themeColor="accent1"/>
                <w:sz w:val="28"/>
                <w:szCs w:val="28"/>
              </w:rPr>
            </w:pPr>
          </w:p>
        </w:tc>
        <w:tc>
          <w:tcPr>
            <w:tcW w:w="2250" w:type="dxa"/>
          </w:tcPr>
          <w:p w14:paraId="70BFCAE3" w14:textId="74BFCE39" w:rsidR="008575FA" w:rsidRDefault="008575FA" w:rsidP="008079EC">
            <w:pPr>
              <w:tabs>
                <w:tab w:val="left" w:pos="3480"/>
              </w:tabs>
              <w:rPr>
                <w:sz w:val="28"/>
                <w:szCs w:val="28"/>
              </w:rPr>
            </w:pPr>
          </w:p>
        </w:tc>
        <w:tc>
          <w:tcPr>
            <w:tcW w:w="3595" w:type="dxa"/>
          </w:tcPr>
          <w:p w14:paraId="08D769D1" w14:textId="42EF7B13" w:rsidR="008575FA" w:rsidRPr="002F2FB0" w:rsidRDefault="008575FA" w:rsidP="008079EC">
            <w:pPr>
              <w:tabs>
                <w:tab w:val="left" w:pos="3480"/>
              </w:tabs>
              <w:rPr>
                <w:color w:val="000000" w:themeColor="text1"/>
                <w:sz w:val="24"/>
                <w:szCs w:val="24"/>
              </w:rPr>
            </w:pPr>
          </w:p>
        </w:tc>
      </w:tr>
    </w:tbl>
    <w:p w14:paraId="410C8D46" w14:textId="646AAAEF" w:rsidR="008079EC" w:rsidRDefault="008079EC" w:rsidP="008079EC">
      <w:pPr>
        <w:tabs>
          <w:tab w:val="left" w:pos="3480"/>
        </w:tabs>
        <w:rPr>
          <w:sz w:val="28"/>
          <w:szCs w:val="28"/>
        </w:rPr>
      </w:pPr>
    </w:p>
    <w:p w14:paraId="6B2C7474" w14:textId="237C79FB" w:rsidR="002F2FB0" w:rsidRDefault="002F2FB0" w:rsidP="008079EC">
      <w:pPr>
        <w:tabs>
          <w:tab w:val="left" w:pos="3480"/>
        </w:tabs>
        <w:rPr>
          <w:sz w:val="28"/>
          <w:szCs w:val="28"/>
        </w:rPr>
      </w:pPr>
    </w:p>
    <w:p w14:paraId="55C41850" w14:textId="7982C2C2" w:rsidR="002F2FB0" w:rsidRDefault="002F2FB0" w:rsidP="002F2FB0">
      <w:pPr>
        <w:shd w:val="clear" w:color="auto" w:fill="BFBFBF" w:themeFill="background1" w:themeFillShade="BF"/>
        <w:tabs>
          <w:tab w:val="left" w:pos="3480"/>
        </w:tabs>
        <w:jc w:val="center"/>
        <w:rPr>
          <w:color w:val="1F3864" w:themeColor="accent1" w:themeShade="80"/>
          <w:sz w:val="28"/>
          <w:szCs w:val="28"/>
        </w:rPr>
      </w:pPr>
      <w:r w:rsidRPr="002F2FB0">
        <w:rPr>
          <w:color w:val="1F3864" w:themeColor="accent1" w:themeShade="80"/>
          <w:sz w:val="28"/>
          <w:szCs w:val="28"/>
        </w:rPr>
        <w:t>REFERENCES</w:t>
      </w:r>
    </w:p>
    <w:p w14:paraId="28B9194E" w14:textId="660B6C06" w:rsidR="002F2FB0" w:rsidRPr="002F2FB0" w:rsidRDefault="002F2FB0" w:rsidP="002F2FB0">
      <w:pPr>
        <w:pStyle w:val="ListParagraph"/>
        <w:numPr>
          <w:ilvl w:val="0"/>
          <w:numId w:val="18"/>
        </w:numPr>
        <w:tabs>
          <w:tab w:val="left" w:pos="3465"/>
        </w:tabs>
        <w:rPr>
          <w:b/>
          <w:bCs/>
          <w:sz w:val="24"/>
          <w:szCs w:val="24"/>
          <w:rtl/>
        </w:rPr>
      </w:pPr>
      <w:r w:rsidRPr="002F2FB0">
        <w:rPr>
          <w:b/>
          <w:bCs/>
          <w:sz w:val="24"/>
          <w:szCs w:val="24"/>
        </w:rPr>
        <w:t>Will be available upon request</w:t>
      </w:r>
      <w:r>
        <w:rPr>
          <w:b/>
          <w:bCs/>
          <w:sz w:val="24"/>
          <w:szCs w:val="24"/>
        </w:rPr>
        <w:t xml:space="preserve"> .</w:t>
      </w:r>
    </w:p>
    <w:sectPr w:rsidR="002F2FB0" w:rsidRPr="002F2F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31CC" w14:textId="77777777" w:rsidR="006E4B61" w:rsidRDefault="006E4B61" w:rsidP="00991965">
      <w:pPr>
        <w:spacing w:after="0" w:line="240" w:lineRule="auto"/>
      </w:pPr>
      <w:r>
        <w:separator/>
      </w:r>
    </w:p>
  </w:endnote>
  <w:endnote w:type="continuationSeparator" w:id="0">
    <w:p w14:paraId="3C83D465" w14:textId="77777777" w:rsidR="006E4B61" w:rsidRDefault="006E4B61" w:rsidP="0099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C1FC" w14:textId="77777777" w:rsidR="006E4B61" w:rsidRDefault="006E4B61" w:rsidP="00991965">
      <w:pPr>
        <w:spacing w:after="0" w:line="240" w:lineRule="auto"/>
      </w:pPr>
      <w:r>
        <w:separator/>
      </w:r>
    </w:p>
  </w:footnote>
  <w:footnote w:type="continuationSeparator" w:id="0">
    <w:p w14:paraId="19DA7BE9" w14:textId="77777777" w:rsidR="006E4B61" w:rsidRDefault="006E4B61" w:rsidP="00991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05pt;height:170.05pt;visibility:visible;mso-wrap-style:square" o:bullet="t">
        <v:imagedata r:id="rId1" o:title=""/>
      </v:shape>
    </w:pict>
  </w:numPicBullet>
  <w:numPicBullet w:numPicBulletId="1">
    <w:pict>
      <v:shape id="_x0000_i1027" type="#_x0000_t75" style="width:170.05pt;height:170.05pt;visibility:visible;mso-wrap-style:square" o:bullet="t">
        <v:imagedata r:id="rId2" o:title=""/>
      </v:shape>
    </w:pict>
  </w:numPicBullet>
  <w:numPicBullet w:numPicBulletId="2">
    <w:pict>
      <v:shape id="_x0000_i1028" type="#_x0000_t75" style="width:26.05pt;height:19.85pt;visibility:visible;mso-wrap-style:square" o:bullet="t">
        <v:imagedata r:id="rId3" o:title=""/>
      </v:shape>
    </w:pict>
  </w:numPicBullet>
  <w:numPicBullet w:numPicBulletId="3">
    <w:pict>
      <v:shape id="_x0000_i1029" type="#_x0000_t75" style="width:209.8pt;height:135.3pt;visibility:visible;mso-wrap-style:square" o:bullet="t">
        <v:imagedata r:id="rId4" o:title=""/>
      </v:shape>
    </w:pict>
  </w:numPicBullet>
  <w:abstractNum w:abstractNumId="0" w15:restartNumberingAfterBreak="0">
    <w:nsid w:val="05500889"/>
    <w:multiLevelType w:val="hybridMultilevel"/>
    <w:tmpl w:val="D2C0D064"/>
    <w:lvl w:ilvl="0" w:tplc="04826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DB9"/>
    <w:multiLevelType w:val="hybridMultilevel"/>
    <w:tmpl w:val="55A61F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A1658"/>
    <w:multiLevelType w:val="hybridMultilevel"/>
    <w:tmpl w:val="6C8EE1D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4581E70"/>
    <w:multiLevelType w:val="hybridMultilevel"/>
    <w:tmpl w:val="E4729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551CE"/>
    <w:multiLevelType w:val="hybridMultilevel"/>
    <w:tmpl w:val="39DAD014"/>
    <w:lvl w:ilvl="0" w:tplc="304AFFD0">
      <w:start w:val="1"/>
      <w:numFmt w:val="bullet"/>
      <w:lvlText w:val=""/>
      <w:lvlPicBulletId w:val="3"/>
      <w:lvlJc w:val="left"/>
      <w:pPr>
        <w:tabs>
          <w:tab w:val="num" w:pos="720"/>
        </w:tabs>
        <w:ind w:left="720" w:hanging="360"/>
      </w:pPr>
      <w:rPr>
        <w:rFonts w:ascii="Symbol" w:hAnsi="Symbol" w:hint="default"/>
      </w:rPr>
    </w:lvl>
    <w:lvl w:ilvl="1" w:tplc="6F1C0292" w:tentative="1">
      <w:start w:val="1"/>
      <w:numFmt w:val="bullet"/>
      <w:lvlText w:val=""/>
      <w:lvlJc w:val="left"/>
      <w:pPr>
        <w:tabs>
          <w:tab w:val="num" w:pos="1440"/>
        </w:tabs>
        <w:ind w:left="1440" w:hanging="360"/>
      </w:pPr>
      <w:rPr>
        <w:rFonts w:ascii="Symbol" w:hAnsi="Symbol" w:hint="default"/>
      </w:rPr>
    </w:lvl>
    <w:lvl w:ilvl="2" w:tplc="E9EC8EEA" w:tentative="1">
      <w:start w:val="1"/>
      <w:numFmt w:val="bullet"/>
      <w:lvlText w:val=""/>
      <w:lvlJc w:val="left"/>
      <w:pPr>
        <w:tabs>
          <w:tab w:val="num" w:pos="2160"/>
        </w:tabs>
        <w:ind w:left="2160" w:hanging="360"/>
      </w:pPr>
      <w:rPr>
        <w:rFonts w:ascii="Symbol" w:hAnsi="Symbol" w:hint="default"/>
      </w:rPr>
    </w:lvl>
    <w:lvl w:ilvl="3" w:tplc="258E02CC" w:tentative="1">
      <w:start w:val="1"/>
      <w:numFmt w:val="bullet"/>
      <w:lvlText w:val=""/>
      <w:lvlJc w:val="left"/>
      <w:pPr>
        <w:tabs>
          <w:tab w:val="num" w:pos="2880"/>
        </w:tabs>
        <w:ind w:left="2880" w:hanging="360"/>
      </w:pPr>
      <w:rPr>
        <w:rFonts w:ascii="Symbol" w:hAnsi="Symbol" w:hint="default"/>
      </w:rPr>
    </w:lvl>
    <w:lvl w:ilvl="4" w:tplc="A9048D00" w:tentative="1">
      <w:start w:val="1"/>
      <w:numFmt w:val="bullet"/>
      <w:lvlText w:val=""/>
      <w:lvlJc w:val="left"/>
      <w:pPr>
        <w:tabs>
          <w:tab w:val="num" w:pos="3600"/>
        </w:tabs>
        <w:ind w:left="3600" w:hanging="360"/>
      </w:pPr>
      <w:rPr>
        <w:rFonts w:ascii="Symbol" w:hAnsi="Symbol" w:hint="default"/>
      </w:rPr>
    </w:lvl>
    <w:lvl w:ilvl="5" w:tplc="B0A6581E" w:tentative="1">
      <w:start w:val="1"/>
      <w:numFmt w:val="bullet"/>
      <w:lvlText w:val=""/>
      <w:lvlJc w:val="left"/>
      <w:pPr>
        <w:tabs>
          <w:tab w:val="num" w:pos="4320"/>
        </w:tabs>
        <w:ind w:left="4320" w:hanging="360"/>
      </w:pPr>
      <w:rPr>
        <w:rFonts w:ascii="Symbol" w:hAnsi="Symbol" w:hint="default"/>
      </w:rPr>
    </w:lvl>
    <w:lvl w:ilvl="6" w:tplc="D71CF4D8" w:tentative="1">
      <w:start w:val="1"/>
      <w:numFmt w:val="bullet"/>
      <w:lvlText w:val=""/>
      <w:lvlJc w:val="left"/>
      <w:pPr>
        <w:tabs>
          <w:tab w:val="num" w:pos="5040"/>
        </w:tabs>
        <w:ind w:left="5040" w:hanging="360"/>
      </w:pPr>
      <w:rPr>
        <w:rFonts w:ascii="Symbol" w:hAnsi="Symbol" w:hint="default"/>
      </w:rPr>
    </w:lvl>
    <w:lvl w:ilvl="7" w:tplc="B0E0F9AA" w:tentative="1">
      <w:start w:val="1"/>
      <w:numFmt w:val="bullet"/>
      <w:lvlText w:val=""/>
      <w:lvlJc w:val="left"/>
      <w:pPr>
        <w:tabs>
          <w:tab w:val="num" w:pos="5760"/>
        </w:tabs>
        <w:ind w:left="5760" w:hanging="360"/>
      </w:pPr>
      <w:rPr>
        <w:rFonts w:ascii="Symbol" w:hAnsi="Symbol" w:hint="default"/>
      </w:rPr>
    </w:lvl>
    <w:lvl w:ilvl="8" w:tplc="ACD05DF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14160D1"/>
    <w:multiLevelType w:val="hybridMultilevel"/>
    <w:tmpl w:val="11AEB5D2"/>
    <w:lvl w:ilvl="0" w:tplc="C0646950">
      <w:start w:val="1"/>
      <w:numFmt w:val="bullet"/>
      <w:lvlText w:val=""/>
      <w:lvlPicBulletId w:val="2"/>
      <w:lvlJc w:val="left"/>
      <w:pPr>
        <w:tabs>
          <w:tab w:val="num" w:pos="720"/>
        </w:tabs>
        <w:ind w:left="720" w:hanging="360"/>
      </w:pPr>
      <w:rPr>
        <w:rFonts w:ascii="Symbol" w:hAnsi="Symbol" w:hint="default"/>
      </w:rPr>
    </w:lvl>
    <w:lvl w:ilvl="1" w:tplc="BD5AA7CE" w:tentative="1">
      <w:start w:val="1"/>
      <w:numFmt w:val="bullet"/>
      <w:lvlText w:val=""/>
      <w:lvlJc w:val="left"/>
      <w:pPr>
        <w:tabs>
          <w:tab w:val="num" w:pos="1440"/>
        </w:tabs>
        <w:ind w:left="1440" w:hanging="360"/>
      </w:pPr>
      <w:rPr>
        <w:rFonts w:ascii="Symbol" w:hAnsi="Symbol" w:hint="default"/>
      </w:rPr>
    </w:lvl>
    <w:lvl w:ilvl="2" w:tplc="11623504" w:tentative="1">
      <w:start w:val="1"/>
      <w:numFmt w:val="bullet"/>
      <w:lvlText w:val=""/>
      <w:lvlJc w:val="left"/>
      <w:pPr>
        <w:tabs>
          <w:tab w:val="num" w:pos="2160"/>
        </w:tabs>
        <w:ind w:left="2160" w:hanging="360"/>
      </w:pPr>
      <w:rPr>
        <w:rFonts w:ascii="Symbol" w:hAnsi="Symbol" w:hint="default"/>
      </w:rPr>
    </w:lvl>
    <w:lvl w:ilvl="3" w:tplc="2A9E785C" w:tentative="1">
      <w:start w:val="1"/>
      <w:numFmt w:val="bullet"/>
      <w:lvlText w:val=""/>
      <w:lvlJc w:val="left"/>
      <w:pPr>
        <w:tabs>
          <w:tab w:val="num" w:pos="2880"/>
        </w:tabs>
        <w:ind w:left="2880" w:hanging="360"/>
      </w:pPr>
      <w:rPr>
        <w:rFonts w:ascii="Symbol" w:hAnsi="Symbol" w:hint="default"/>
      </w:rPr>
    </w:lvl>
    <w:lvl w:ilvl="4" w:tplc="C3E6D7C0" w:tentative="1">
      <w:start w:val="1"/>
      <w:numFmt w:val="bullet"/>
      <w:lvlText w:val=""/>
      <w:lvlJc w:val="left"/>
      <w:pPr>
        <w:tabs>
          <w:tab w:val="num" w:pos="3600"/>
        </w:tabs>
        <w:ind w:left="3600" w:hanging="360"/>
      </w:pPr>
      <w:rPr>
        <w:rFonts w:ascii="Symbol" w:hAnsi="Symbol" w:hint="default"/>
      </w:rPr>
    </w:lvl>
    <w:lvl w:ilvl="5" w:tplc="90D6FC24" w:tentative="1">
      <w:start w:val="1"/>
      <w:numFmt w:val="bullet"/>
      <w:lvlText w:val=""/>
      <w:lvlJc w:val="left"/>
      <w:pPr>
        <w:tabs>
          <w:tab w:val="num" w:pos="4320"/>
        </w:tabs>
        <w:ind w:left="4320" w:hanging="360"/>
      </w:pPr>
      <w:rPr>
        <w:rFonts w:ascii="Symbol" w:hAnsi="Symbol" w:hint="default"/>
      </w:rPr>
    </w:lvl>
    <w:lvl w:ilvl="6" w:tplc="BA2A4B3E" w:tentative="1">
      <w:start w:val="1"/>
      <w:numFmt w:val="bullet"/>
      <w:lvlText w:val=""/>
      <w:lvlJc w:val="left"/>
      <w:pPr>
        <w:tabs>
          <w:tab w:val="num" w:pos="5040"/>
        </w:tabs>
        <w:ind w:left="5040" w:hanging="360"/>
      </w:pPr>
      <w:rPr>
        <w:rFonts w:ascii="Symbol" w:hAnsi="Symbol" w:hint="default"/>
      </w:rPr>
    </w:lvl>
    <w:lvl w:ilvl="7" w:tplc="01348B7E" w:tentative="1">
      <w:start w:val="1"/>
      <w:numFmt w:val="bullet"/>
      <w:lvlText w:val=""/>
      <w:lvlJc w:val="left"/>
      <w:pPr>
        <w:tabs>
          <w:tab w:val="num" w:pos="5760"/>
        </w:tabs>
        <w:ind w:left="5760" w:hanging="360"/>
      </w:pPr>
      <w:rPr>
        <w:rFonts w:ascii="Symbol" w:hAnsi="Symbol" w:hint="default"/>
      </w:rPr>
    </w:lvl>
    <w:lvl w:ilvl="8" w:tplc="CD4ECE0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497635"/>
    <w:multiLevelType w:val="hybridMultilevel"/>
    <w:tmpl w:val="DB54A05A"/>
    <w:lvl w:ilvl="0" w:tplc="E06076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C4F23"/>
    <w:multiLevelType w:val="hybridMultilevel"/>
    <w:tmpl w:val="4904874C"/>
    <w:lvl w:ilvl="0" w:tplc="D46848BA">
      <w:start w:val="1"/>
      <w:numFmt w:val="bullet"/>
      <w:lvlText w:val=""/>
      <w:lvlPicBulletId w:val="0"/>
      <w:lvlJc w:val="left"/>
      <w:pPr>
        <w:tabs>
          <w:tab w:val="num" w:pos="4140"/>
        </w:tabs>
        <w:ind w:left="4140" w:hanging="360"/>
      </w:pPr>
      <w:rPr>
        <w:rFonts w:ascii="Symbol" w:hAnsi="Symbol" w:hint="default"/>
      </w:rPr>
    </w:lvl>
    <w:lvl w:ilvl="1" w:tplc="993047FE" w:tentative="1">
      <w:start w:val="1"/>
      <w:numFmt w:val="bullet"/>
      <w:lvlText w:val=""/>
      <w:lvlJc w:val="left"/>
      <w:pPr>
        <w:tabs>
          <w:tab w:val="num" w:pos="4860"/>
        </w:tabs>
        <w:ind w:left="4860" w:hanging="360"/>
      </w:pPr>
      <w:rPr>
        <w:rFonts w:ascii="Symbol" w:hAnsi="Symbol" w:hint="default"/>
      </w:rPr>
    </w:lvl>
    <w:lvl w:ilvl="2" w:tplc="53122A46" w:tentative="1">
      <w:start w:val="1"/>
      <w:numFmt w:val="bullet"/>
      <w:lvlText w:val=""/>
      <w:lvlJc w:val="left"/>
      <w:pPr>
        <w:tabs>
          <w:tab w:val="num" w:pos="5580"/>
        </w:tabs>
        <w:ind w:left="5580" w:hanging="360"/>
      </w:pPr>
      <w:rPr>
        <w:rFonts w:ascii="Symbol" w:hAnsi="Symbol" w:hint="default"/>
      </w:rPr>
    </w:lvl>
    <w:lvl w:ilvl="3" w:tplc="4B624282" w:tentative="1">
      <w:start w:val="1"/>
      <w:numFmt w:val="bullet"/>
      <w:lvlText w:val=""/>
      <w:lvlJc w:val="left"/>
      <w:pPr>
        <w:tabs>
          <w:tab w:val="num" w:pos="6300"/>
        </w:tabs>
        <w:ind w:left="6300" w:hanging="360"/>
      </w:pPr>
      <w:rPr>
        <w:rFonts w:ascii="Symbol" w:hAnsi="Symbol" w:hint="default"/>
      </w:rPr>
    </w:lvl>
    <w:lvl w:ilvl="4" w:tplc="E350FB30" w:tentative="1">
      <w:start w:val="1"/>
      <w:numFmt w:val="bullet"/>
      <w:lvlText w:val=""/>
      <w:lvlJc w:val="left"/>
      <w:pPr>
        <w:tabs>
          <w:tab w:val="num" w:pos="7020"/>
        </w:tabs>
        <w:ind w:left="7020" w:hanging="360"/>
      </w:pPr>
      <w:rPr>
        <w:rFonts w:ascii="Symbol" w:hAnsi="Symbol" w:hint="default"/>
      </w:rPr>
    </w:lvl>
    <w:lvl w:ilvl="5" w:tplc="2138B018" w:tentative="1">
      <w:start w:val="1"/>
      <w:numFmt w:val="bullet"/>
      <w:lvlText w:val=""/>
      <w:lvlJc w:val="left"/>
      <w:pPr>
        <w:tabs>
          <w:tab w:val="num" w:pos="7740"/>
        </w:tabs>
        <w:ind w:left="7740" w:hanging="360"/>
      </w:pPr>
      <w:rPr>
        <w:rFonts w:ascii="Symbol" w:hAnsi="Symbol" w:hint="default"/>
      </w:rPr>
    </w:lvl>
    <w:lvl w:ilvl="6" w:tplc="051207AE" w:tentative="1">
      <w:start w:val="1"/>
      <w:numFmt w:val="bullet"/>
      <w:lvlText w:val=""/>
      <w:lvlJc w:val="left"/>
      <w:pPr>
        <w:tabs>
          <w:tab w:val="num" w:pos="8460"/>
        </w:tabs>
        <w:ind w:left="8460" w:hanging="360"/>
      </w:pPr>
      <w:rPr>
        <w:rFonts w:ascii="Symbol" w:hAnsi="Symbol" w:hint="default"/>
      </w:rPr>
    </w:lvl>
    <w:lvl w:ilvl="7" w:tplc="142C354E" w:tentative="1">
      <w:start w:val="1"/>
      <w:numFmt w:val="bullet"/>
      <w:lvlText w:val=""/>
      <w:lvlJc w:val="left"/>
      <w:pPr>
        <w:tabs>
          <w:tab w:val="num" w:pos="9180"/>
        </w:tabs>
        <w:ind w:left="9180" w:hanging="360"/>
      </w:pPr>
      <w:rPr>
        <w:rFonts w:ascii="Symbol" w:hAnsi="Symbol" w:hint="default"/>
      </w:rPr>
    </w:lvl>
    <w:lvl w:ilvl="8" w:tplc="4DC4EC9C" w:tentative="1">
      <w:start w:val="1"/>
      <w:numFmt w:val="bullet"/>
      <w:lvlText w:val=""/>
      <w:lvlJc w:val="left"/>
      <w:pPr>
        <w:tabs>
          <w:tab w:val="num" w:pos="9900"/>
        </w:tabs>
        <w:ind w:left="9900" w:hanging="360"/>
      </w:pPr>
      <w:rPr>
        <w:rFonts w:ascii="Symbol" w:hAnsi="Symbol" w:hint="default"/>
      </w:rPr>
    </w:lvl>
  </w:abstractNum>
  <w:abstractNum w:abstractNumId="8" w15:restartNumberingAfterBreak="0">
    <w:nsid w:val="2A606BBA"/>
    <w:multiLevelType w:val="hybridMultilevel"/>
    <w:tmpl w:val="F50EA07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AC75DDA"/>
    <w:multiLevelType w:val="hybridMultilevel"/>
    <w:tmpl w:val="7EEA4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33594"/>
    <w:multiLevelType w:val="hybridMultilevel"/>
    <w:tmpl w:val="5EA0956E"/>
    <w:lvl w:ilvl="0" w:tplc="BF6C4B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02AA9"/>
    <w:multiLevelType w:val="hybridMultilevel"/>
    <w:tmpl w:val="994C86C8"/>
    <w:lvl w:ilvl="0" w:tplc="38789F24">
      <w:start w:val="1"/>
      <w:numFmt w:val="bullet"/>
      <w:lvlText w:val=""/>
      <w:lvlPicBulletId w:val="1"/>
      <w:lvlJc w:val="left"/>
      <w:pPr>
        <w:tabs>
          <w:tab w:val="num" w:pos="720"/>
        </w:tabs>
        <w:ind w:left="720" w:hanging="360"/>
      </w:pPr>
      <w:rPr>
        <w:rFonts w:ascii="Symbol" w:hAnsi="Symbol" w:hint="default"/>
      </w:rPr>
    </w:lvl>
    <w:lvl w:ilvl="1" w:tplc="91AE5412" w:tentative="1">
      <w:start w:val="1"/>
      <w:numFmt w:val="bullet"/>
      <w:lvlText w:val=""/>
      <w:lvlJc w:val="left"/>
      <w:pPr>
        <w:tabs>
          <w:tab w:val="num" w:pos="1440"/>
        </w:tabs>
        <w:ind w:left="1440" w:hanging="360"/>
      </w:pPr>
      <w:rPr>
        <w:rFonts w:ascii="Symbol" w:hAnsi="Symbol" w:hint="default"/>
      </w:rPr>
    </w:lvl>
    <w:lvl w:ilvl="2" w:tplc="926CDFF4" w:tentative="1">
      <w:start w:val="1"/>
      <w:numFmt w:val="bullet"/>
      <w:lvlText w:val=""/>
      <w:lvlJc w:val="left"/>
      <w:pPr>
        <w:tabs>
          <w:tab w:val="num" w:pos="2160"/>
        </w:tabs>
        <w:ind w:left="2160" w:hanging="360"/>
      </w:pPr>
      <w:rPr>
        <w:rFonts w:ascii="Symbol" w:hAnsi="Symbol" w:hint="default"/>
      </w:rPr>
    </w:lvl>
    <w:lvl w:ilvl="3" w:tplc="498E33CC" w:tentative="1">
      <w:start w:val="1"/>
      <w:numFmt w:val="bullet"/>
      <w:lvlText w:val=""/>
      <w:lvlJc w:val="left"/>
      <w:pPr>
        <w:tabs>
          <w:tab w:val="num" w:pos="2880"/>
        </w:tabs>
        <w:ind w:left="2880" w:hanging="360"/>
      </w:pPr>
      <w:rPr>
        <w:rFonts w:ascii="Symbol" w:hAnsi="Symbol" w:hint="default"/>
      </w:rPr>
    </w:lvl>
    <w:lvl w:ilvl="4" w:tplc="73A62542" w:tentative="1">
      <w:start w:val="1"/>
      <w:numFmt w:val="bullet"/>
      <w:lvlText w:val=""/>
      <w:lvlJc w:val="left"/>
      <w:pPr>
        <w:tabs>
          <w:tab w:val="num" w:pos="3600"/>
        </w:tabs>
        <w:ind w:left="3600" w:hanging="360"/>
      </w:pPr>
      <w:rPr>
        <w:rFonts w:ascii="Symbol" w:hAnsi="Symbol" w:hint="default"/>
      </w:rPr>
    </w:lvl>
    <w:lvl w:ilvl="5" w:tplc="A4562574" w:tentative="1">
      <w:start w:val="1"/>
      <w:numFmt w:val="bullet"/>
      <w:lvlText w:val=""/>
      <w:lvlJc w:val="left"/>
      <w:pPr>
        <w:tabs>
          <w:tab w:val="num" w:pos="4320"/>
        </w:tabs>
        <w:ind w:left="4320" w:hanging="360"/>
      </w:pPr>
      <w:rPr>
        <w:rFonts w:ascii="Symbol" w:hAnsi="Symbol" w:hint="default"/>
      </w:rPr>
    </w:lvl>
    <w:lvl w:ilvl="6" w:tplc="4DC03792" w:tentative="1">
      <w:start w:val="1"/>
      <w:numFmt w:val="bullet"/>
      <w:lvlText w:val=""/>
      <w:lvlJc w:val="left"/>
      <w:pPr>
        <w:tabs>
          <w:tab w:val="num" w:pos="5040"/>
        </w:tabs>
        <w:ind w:left="5040" w:hanging="360"/>
      </w:pPr>
      <w:rPr>
        <w:rFonts w:ascii="Symbol" w:hAnsi="Symbol" w:hint="default"/>
      </w:rPr>
    </w:lvl>
    <w:lvl w:ilvl="7" w:tplc="4A7494CA" w:tentative="1">
      <w:start w:val="1"/>
      <w:numFmt w:val="bullet"/>
      <w:lvlText w:val=""/>
      <w:lvlJc w:val="left"/>
      <w:pPr>
        <w:tabs>
          <w:tab w:val="num" w:pos="5760"/>
        </w:tabs>
        <w:ind w:left="5760" w:hanging="360"/>
      </w:pPr>
      <w:rPr>
        <w:rFonts w:ascii="Symbol" w:hAnsi="Symbol" w:hint="default"/>
      </w:rPr>
    </w:lvl>
    <w:lvl w:ilvl="8" w:tplc="729A164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632BF7"/>
    <w:multiLevelType w:val="hybridMultilevel"/>
    <w:tmpl w:val="BADAE418"/>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38684001"/>
    <w:multiLevelType w:val="hybridMultilevel"/>
    <w:tmpl w:val="73B8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0C4F1B"/>
    <w:multiLevelType w:val="hybridMultilevel"/>
    <w:tmpl w:val="93F47A42"/>
    <w:lvl w:ilvl="0" w:tplc="EC04EB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47639"/>
    <w:multiLevelType w:val="hybridMultilevel"/>
    <w:tmpl w:val="A6EACFF2"/>
    <w:lvl w:ilvl="0" w:tplc="559A7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51052"/>
    <w:multiLevelType w:val="hybridMultilevel"/>
    <w:tmpl w:val="CD3C2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74C3D"/>
    <w:multiLevelType w:val="hybridMultilevel"/>
    <w:tmpl w:val="8E42DB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849C2"/>
    <w:multiLevelType w:val="hybridMultilevel"/>
    <w:tmpl w:val="AF807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35942"/>
    <w:multiLevelType w:val="hybridMultilevel"/>
    <w:tmpl w:val="EB525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02103"/>
    <w:multiLevelType w:val="hybridMultilevel"/>
    <w:tmpl w:val="42982B2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5A857952"/>
    <w:multiLevelType w:val="hybridMultilevel"/>
    <w:tmpl w:val="2B1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E6AF2"/>
    <w:multiLevelType w:val="hybridMultilevel"/>
    <w:tmpl w:val="15E0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935980">
    <w:abstractNumId w:val="7"/>
  </w:num>
  <w:num w:numId="2" w16cid:durableId="1139149930">
    <w:abstractNumId w:val="11"/>
  </w:num>
  <w:num w:numId="3" w16cid:durableId="798570960">
    <w:abstractNumId w:val="5"/>
  </w:num>
  <w:num w:numId="4" w16cid:durableId="1245334570">
    <w:abstractNumId w:val="4"/>
  </w:num>
  <w:num w:numId="5" w16cid:durableId="1283880488">
    <w:abstractNumId w:val="2"/>
  </w:num>
  <w:num w:numId="6" w16cid:durableId="264506968">
    <w:abstractNumId w:val="22"/>
  </w:num>
  <w:num w:numId="7" w16cid:durableId="58097558">
    <w:abstractNumId w:val="3"/>
  </w:num>
  <w:num w:numId="8" w16cid:durableId="604852807">
    <w:abstractNumId w:val="10"/>
  </w:num>
  <w:num w:numId="9" w16cid:durableId="2094548426">
    <w:abstractNumId w:val="9"/>
  </w:num>
  <w:num w:numId="10" w16cid:durableId="1317805942">
    <w:abstractNumId w:val="15"/>
  </w:num>
  <w:num w:numId="11" w16cid:durableId="1133249812">
    <w:abstractNumId w:val="1"/>
  </w:num>
  <w:num w:numId="12" w16cid:durableId="2137790688">
    <w:abstractNumId w:val="6"/>
  </w:num>
  <w:num w:numId="13" w16cid:durableId="222764870">
    <w:abstractNumId w:val="19"/>
  </w:num>
  <w:num w:numId="14" w16cid:durableId="1940795954">
    <w:abstractNumId w:val="14"/>
  </w:num>
  <w:num w:numId="15" w16cid:durableId="979073423">
    <w:abstractNumId w:val="18"/>
  </w:num>
  <w:num w:numId="16" w16cid:durableId="168523800">
    <w:abstractNumId w:val="0"/>
  </w:num>
  <w:num w:numId="17" w16cid:durableId="937905882">
    <w:abstractNumId w:val="17"/>
  </w:num>
  <w:num w:numId="18" w16cid:durableId="1407650606">
    <w:abstractNumId w:val="21"/>
  </w:num>
  <w:num w:numId="19" w16cid:durableId="255674302">
    <w:abstractNumId w:val="20"/>
  </w:num>
  <w:num w:numId="20" w16cid:durableId="1026952336">
    <w:abstractNumId w:val="12"/>
  </w:num>
  <w:num w:numId="21" w16cid:durableId="1793131619">
    <w:abstractNumId w:val="8"/>
  </w:num>
  <w:num w:numId="22" w16cid:durableId="1404179862">
    <w:abstractNumId w:val="16"/>
  </w:num>
  <w:num w:numId="23" w16cid:durableId="178354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5B"/>
    <w:rsid w:val="000340F1"/>
    <w:rsid w:val="00081FCC"/>
    <w:rsid w:val="000E27F8"/>
    <w:rsid w:val="000E7D5B"/>
    <w:rsid w:val="00112817"/>
    <w:rsid w:val="00155A34"/>
    <w:rsid w:val="0016007F"/>
    <w:rsid w:val="00182F5C"/>
    <w:rsid w:val="001B4441"/>
    <w:rsid w:val="00256FE6"/>
    <w:rsid w:val="00266E9D"/>
    <w:rsid w:val="0027289D"/>
    <w:rsid w:val="002A57A3"/>
    <w:rsid w:val="002D084B"/>
    <w:rsid w:val="002F2FB0"/>
    <w:rsid w:val="002F6BF5"/>
    <w:rsid w:val="00303F45"/>
    <w:rsid w:val="00311326"/>
    <w:rsid w:val="003642AD"/>
    <w:rsid w:val="003A618B"/>
    <w:rsid w:val="003D730E"/>
    <w:rsid w:val="003E2E2D"/>
    <w:rsid w:val="003F36E8"/>
    <w:rsid w:val="004B6146"/>
    <w:rsid w:val="004E7F2B"/>
    <w:rsid w:val="005177F1"/>
    <w:rsid w:val="00530A19"/>
    <w:rsid w:val="005370B0"/>
    <w:rsid w:val="005450E8"/>
    <w:rsid w:val="00551026"/>
    <w:rsid w:val="00566918"/>
    <w:rsid w:val="00582716"/>
    <w:rsid w:val="005D003E"/>
    <w:rsid w:val="005D344F"/>
    <w:rsid w:val="005F5961"/>
    <w:rsid w:val="00603E6B"/>
    <w:rsid w:val="006341B1"/>
    <w:rsid w:val="00672485"/>
    <w:rsid w:val="006B591B"/>
    <w:rsid w:val="006D3E34"/>
    <w:rsid w:val="006E4B61"/>
    <w:rsid w:val="00783C7B"/>
    <w:rsid w:val="00787FE8"/>
    <w:rsid w:val="008079EC"/>
    <w:rsid w:val="008339B6"/>
    <w:rsid w:val="00853D18"/>
    <w:rsid w:val="008575FA"/>
    <w:rsid w:val="008D3FE6"/>
    <w:rsid w:val="009266F9"/>
    <w:rsid w:val="0094679F"/>
    <w:rsid w:val="00955B80"/>
    <w:rsid w:val="00991965"/>
    <w:rsid w:val="0099286C"/>
    <w:rsid w:val="00997BE7"/>
    <w:rsid w:val="009E220F"/>
    <w:rsid w:val="009E5943"/>
    <w:rsid w:val="00A05643"/>
    <w:rsid w:val="00A20673"/>
    <w:rsid w:val="00A45E7D"/>
    <w:rsid w:val="00A7609C"/>
    <w:rsid w:val="00AA4F8E"/>
    <w:rsid w:val="00AC00AD"/>
    <w:rsid w:val="00AD213E"/>
    <w:rsid w:val="00AD5208"/>
    <w:rsid w:val="00AE48B9"/>
    <w:rsid w:val="00B45596"/>
    <w:rsid w:val="00BD5778"/>
    <w:rsid w:val="00C3163A"/>
    <w:rsid w:val="00C537E8"/>
    <w:rsid w:val="00C61BF6"/>
    <w:rsid w:val="00C86823"/>
    <w:rsid w:val="00C90E6E"/>
    <w:rsid w:val="00C911B9"/>
    <w:rsid w:val="00CD2F52"/>
    <w:rsid w:val="00D31AB4"/>
    <w:rsid w:val="00D46A49"/>
    <w:rsid w:val="00D4756D"/>
    <w:rsid w:val="00D70339"/>
    <w:rsid w:val="00D86916"/>
    <w:rsid w:val="00DA2FE8"/>
    <w:rsid w:val="00E53C6D"/>
    <w:rsid w:val="00E62DB0"/>
    <w:rsid w:val="00ED39EF"/>
    <w:rsid w:val="00EF38E9"/>
    <w:rsid w:val="00F0496D"/>
    <w:rsid w:val="00F16ED8"/>
    <w:rsid w:val="00F30EE4"/>
    <w:rsid w:val="00F40FE7"/>
    <w:rsid w:val="00F756CA"/>
    <w:rsid w:val="00FC612B"/>
    <w:rsid w:val="00FF3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FEF9B5"/>
  <w15:chartTrackingRefBased/>
  <w15:docId w15:val="{6B830818-166B-47B7-BF9E-4FB5473E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D344F"/>
    <w:rPr>
      <w:b/>
      <w:bCs/>
      <w:i/>
      <w:iCs/>
      <w:spacing w:val="5"/>
    </w:rPr>
  </w:style>
  <w:style w:type="table" w:styleId="TableGrid">
    <w:name w:val="Table Grid"/>
    <w:basedOn w:val="TableNormal"/>
    <w:uiPriority w:val="39"/>
    <w:rsid w:val="0030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F45"/>
    <w:pPr>
      <w:ind w:left="720"/>
      <w:contextualSpacing/>
    </w:pPr>
  </w:style>
  <w:style w:type="paragraph" w:styleId="Header">
    <w:name w:val="header"/>
    <w:basedOn w:val="Normal"/>
    <w:link w:val="HeaderChar"/>
    <w:uiPriority w:val="99"/>
    <w:unhideWhenUsed/>
    <w:rsid w:val="0099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65"/>
  </w:style>
  <w:style w:type="paragraph" w:styleId="Footer">
    <w:name w:val="footer"/>
    <w:basedOn w:val="Normal"/>
    <w:link w:val="FooterChar"/>
    <w:uiPriority w:val="99"/>
    <w:unhideWhenUsed/>
    <w:rsid w:val="00991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khalia</dc:creator>
  <cp:keywords/>
  <dc:description/>
  <cp:lastModifiedBy>Farida khalaf</cp:lastModifiedBy>
  <cp:revision>2</cp:revision>
  <cp:lastPrinted>2021-08-26T14:28:00Z</cp:lastPrinted>
  <dcterms:created xsi:type="dcterms:W3CDTF">2022-04-21T12:08:00Z</dcterms:created>
  <dcterms:modified xsi:type="dcterms:W3CDTF">2022-04-21T12:08:00Z</dcterms:modified>
</cp:coreProperties>
</file>