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sz w:val="32"/>
          <w:szCs w:val="32"/>
        </w:rPr>
      </w:pPr>
      <w:r>
        <w:rPr>
          <w:b/>
          <w:bCs/>
          <w:sz w:val="32"/>
          <w:szCs w:val="32"/>
          <w:rtl w:val="true"/>
        </w:rPr>
      </w:r>
    </w:p>
    <w:p>
      <w:pPr>
        <w:pStyle w:val="Normal"/>
        <w:rPr>
          <w:b/>
          <w:bCs/>
          <w:sz w:val="32"/>
          <w:szCs w:val="32"/>
        </w:rPr>
      </w:pPr>
      <w:r>
        <w:rPr>
          <w:b/>
          <w:bCs/>
          <w:sz w:val="32"/>
          <w:szCs w:val="32"/>
          <w:rtl w:val="true"/>
        </w:rPr>
        <w:drawing>
          <wp:anchor behindDoc="0" distT="0" distB="0" distL="0" distR="0" simplePos="0" locked="0" layoutInCell="1" allowOverlap="1" relativeHeight="2">
            <wp:simplePos x="0" y="0"/>
            <wp:positionH relativeFrom="column">
              <wp:posOffset>5083810</wp:posOffset>
            </wp:positionH>
            <wp:positionV relativeFrom="paragraph">
              <wp:posOffset>121285</wp:posOffset>
            </wp:positionV>
            <wp:extent cx="1447800" cy="1743075"/>
            <wp:effectExtent l="0" t="0" r="0" b="0"/>
            <wp:wrapNone/>
            <wp:docPr id="1" name="Image 1" desc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index.png"/>
                    <pic:cNvPicPr>
                      <a:picLocks noChangeAspect="1" noChangeArrowheads="1"/>
                    </pic:cNvPicPr>
                  </pic:nvPicPr>
                  <pic:blipFill>
                    <a:blip r:embed="rId2"/>
                    <a:stretch>
                      <a:fillRect/>
                    </a:stretch>
                  </pic:blipFill>
                  <pic:spPr bwMode="auto">
                    <a:xfrm>
                      <a:off x="0" y="0"/>
                      <a:ext cx="1447800" cy="1743075"/>
                    </a:xfrm>
                    <a:prstGeom prst="rect">
                      <a:avLst/>
                    </a:prstGeom>
                  </pic:spPr>
                </pic:pic>
              </a:graphicData>
            </a:graphic>
          </wp:anchor>
        </w:drawing>
      </w:r>
    </w:p>
    <w:p>
      <w:pPr>
        <w:pStyle w:val="Normal"/>
        <w:rPr>
          <w:sz w:val="44"/>
          <w:szCs w:val="44"/>
        </w:rPr>
      </w:pPr>
      <w:r>
        <w:rPr>
          <w:b/>
          <w:bCs/>
          <w:sz w:val="44"/>
          <w:szCs w:val="44"/>
          <w:rtl w:val="true"/>
        </w:rPr>
        <w:t xml:space="preserve">    </w:t>
      </w:r>
      <w:r>
        <w:rPr>
          <w:b/>
          <w:bCs/>
          <w:sz w:val="44"/>
          <w:szCs w:val="44"/>
        </w:rPr>
        <w:t>TOUMI ABDELKADER  CV</w:t>
      </w:r>
      <w:r>
        <w:rPr>
          <w:b/>
          <w:bCs/>
          <w:sz w:val="44"/>
          <w:szCs w:val="44"/>
          <w:rtl w:val="true"/>
        </w:rPr>
        <w:t xml:space="preserve">  </w:t>
      </w:r>
    </w:p>
    <w:p>
      <w:pPr>
        <w:pStyle w:val="Normal"/>
        <w:jc w:val="center"/>
        <w:rPr>
          <w:sz w:val="44"/>
          <w:szCs w:val="44"/>
          <w:highlight w:val="none"/>
          <w:shd w:fill="FFFFFF" w:val="clear"/>
        </w:rPr>
      </w:pPr>
      <w:r>
        <w:rPr>
          <w:rFonts w:ascii="Arial Black" w:hAnsi="Arial Black"/>
          <w:b/>
          <w:bCs/>
          <w:color w:val="000000"/>
          <w:sz w:val="44"/>
          <w:szCs w:val="44"/>
          <w:shd w:fill="FFFF00" w:val="clear"/>
        </w:rPr>
        <w:t>H V A C ENGINEER</w:t>
      </w:r>
      <w:r>
        <w:rPr>
          <w:rFonts w:ascii="Arial Black" w:hAnsi="Arial Black"/>
          <w:b/>
          <w:bCs/>
          <w:color w:val="000000"/>
          <w:sz w:val="44"/>
          <w:szCs w:val="44"/>
          <w:shd w:fill="FFFF00" w:val="clear"/>
          <w:rtl w:val="true"/>
        </w:rPr>
        <w:t xml:space="preserve"> </w:t>
      </w:r>
      <w:r>
        <w:rPr>
          <w:rFonts w:ascii="Arial Black" w:hAnsi="Arial Black"/>
          <w:b/>
          <w:bCs/>
          <w:color w:val="000000"/>
          <w:sz w:val="44"/>
          <w:szCs w:val="44"/>
          <w:shd w:fill="FFFFFF" w:val="clear"/>
          <w:rtl w:val="true"/>
        </w:rPr>
        <w:t xml:space="preserve">                               </w:t>
      </w:r>
    </w:p>
    <w:p>
      <w:pPr>
        <w:pStyle w:val="Normal"/>
        <w:numPr>
          <w:ilvl w:val="0"/>
          <w:numId w:val="0"/>
        </w:numPr>
        <w:ind w:hanging="0" w:left="720"/>
        <w:jc w:val="both"/>
        <w:rPr>
          <w:b/>
          <w:bCs/>
          <w:sz w:val="28"/>
          <w:szCs w:val="28"/>
          <w:shd w:fill="FFFFFF" w:val="clear"/>
        </w:rPr>
      </w:pPr>
      <w:r>
        <w:rPr>
          <w:b/>
          <w:bCs/>
          <w:sz w:val="28"/>
          <w:szCs w:val="28"/>
          <w:shd w:fill="FFFFFF" w:val="clear"/>
          <w:rtl w:val="true"/>
        </w:rPr>
      </w:r>
    </w:p>
    <w:p>
      <w:pPr>
        <w:pStyle w:val="Normal"/>
        <w:rPr>
          <w:b/>
          <w:bCs/>
          <w:highlight w:val="yellow"/>
        </w:rPr>
      </w:pPr>
      <w:r>
        <w:rPr>
          <w:b/>
          <w:bCs/>
          <w:highlight w:val="yellow"/>
          <w:rtl w:val="true"/>
        </w:rPr>
      </w:r>
    </w:p>
    <w:p>
      <w:pPr>
        <w:pStyle w:val="Normal"/>
        <w:rPr>
          <w:b/>
          <w:bCs/>
          <w:sz w:val="24"/>
          <w:szCs w:val="24"/>
        </w:rPr>
      </w:pPr>
      <w:r>
        <w:rPr>
          <w:b/>
          <w:bCs/>
          <w:sz w:val="24"/>
          <w:szCs w:val="24"/>
          <w:rtl w:val="true"/>
        </w:rPr>
      </w:r>
    </w:p>
    <w:p>
      <w:pPr>
        <w:pStyle w:val="Normal"/>
        <w:tabs>
          <w:tab w:val="clear" w:pos="720"/>
          <w:tab w:val="left" w:pos="4440" w:leader="none"/>
        </w:tabs>
        <w:bidi w:val="0"/>
        <w:jc w:val="left"/>
        <w:rPr>
          <w:sz w:val="21"/>
          <w:szCs w:val="21"/>
        </w:rPr>
      </w:pPr>
      <w:r>
        <w:rPr>
          <w:b/>
          <w:bCs/>
          <w:sz w:val="21"/>
          <w:szCs w:val="21"/>
        </w:rPr>
        <w:t xml:space="preserve">Address: Houssing 1850  House  1364- </w:t>
      </w:r>
    </w:p>
    <w:p>
      <w:pPr>
        <w:pStyle w:val="Normal"/>
        <w:tabs>
          <w:tab w:val="clear" w:pos="720"/>
          <w:tab w:val="left" w:pos="4440" w:leader="none"/>
        </w:tabs>
        <w:jc w:val="right"/>
        <w:rPr>
          <w:sz w:val="21"/>
          <w:szCs w:val="21"/>
        </w:rPr>
      </w:pPr>
      <w:r>
        <w:rPr>
          <w:b/>
          <w:bCs/>
          <w:sz w:val="21"/>
          <w:szCs w:val="21"/>
          <w:rtl w:val="true"/>
        </w:rPr>
        <w:t xml:space="preserve"> </w:t>
      </w:r>
      <w:r>
        <w:rPr>
          <w:b/>
          <w:bCs/>
          <w:sz w:val="21"/>
          <w:szCs w:val="21"/>
          <w:lang w:val="fr-FR"/>
        </w:rPr>
        <w:t>Larbi Tebessi 30500 HASSI MESSAOUD –ALGERIA</w:t>
      </w:r>
    </w:p>
    <w:p>
      <w:pPr>
        <w:pStyle w:val="Normal"/>
        <w:tabs>
          <w:tab w:val="clear" w:pos="720"/>
          <w:tab w:val="left" w:pos="4440" w:leader="none"/>
        </w:tabs>
        <w:jc w:val="right"/>
        <w:rPr/>
      </w:pPr>
      <w:r>
        <w:rPr>
          <w:rFonts w:ascii="Arial Black" w:hAnsi="Arial Black"/>
          <w:b/>
          <w:bCs/>
          <w:sz w:val="21"/>
          <w:szCs w:val="21"/>
          <w:lang w:val="fr-FR"/>
        </w:rPr>
        <w:t>Whatsapp /</w:t>
      </w:r>
      <w:r>
        <w:rPr>
          <w:rFonts w:ascii="Arial Black" w:hAnsi="Arial Black"/>
          <w:b/>
          <w:bCs/>
          <w:sz w:val="21"/>
          <w:szCs w:val="21"/>
        </w:rPr>
        <w:t xml:space="preserve">Mobile: +213 659 70 83 84 </w:t>
      </w:r>
      <w:r>
        <w:rPr>
          <w:rFonts w:ascii="Arial Black" w:hAnsi="Arial Black"/>
          <w:b/>
          <w:bCs/>
          <w:sz w:val="21"/>
          <w:szCs w:val="21"/>
          <w:lang w:val="fr-FR"/>
        </w:rPr>
        <w:t>Email:</w:t>
      </w:r>
      <w:r>
        <w:rPr>
          <w:rStyle w:val="Hyperlink"/>
          <w:rFonts w:ascii="Arial Black" w:hAnsi="Arial Black"/>
          <w:b/>
          <w:bCs/>
          <w:sz w:val="21"/>
          <w:szCs w:val="21"/>
          <w:lang w:val="fr-FR"/>
        </w:rPr>
        <w:t>toumikader69@gmail.com</w:t>
      </w:r>
    </w:p>
    <w:p>
      <w:pPr>
        <w:pStyle w:val="Normal"/>
        <w:jc w:val="center"/>
        <w:rPr>
          <w:rFonts w:ascii="Impact" w:hAnsi="Impact" w:cs="Impact"/>
          <w:b w:val="false"/>
          <w:bCs w:val="false"/>
          <w:sz w:val="72"/>
          <w:szCs w:val="72"/>
          <w:highlight w:val="none"/>
          <w:shd w:fill="FFFF00" w:val="clear"/>
          <w:lang w:val="fr-FR"/>
        </w:rPr>
      </w:pPr>
      <w:r>
        <w:rPr>
          <w:rFonts w:cs="Impact" w:ascii="Impact" w:hAnsi="Impact"/>
          <w:b w:val="false"/>
          <w:bCs w:val="false"/>
          <w:sz w:val="72"/>
          <w:szCs w:val="72"/>
          <w:shd w:fill="FFFF00" w:val="clear"/>
          <w:rtl w:val="true"/>
          <w:lang w:val="fr-FR"/>
        </w:rPr>
        <w:t xml:space="preserve">  </w:t>
      </w:r>
      <w:r>
        <w:rPr>
          <w:rFonts w:cs="Impact" w:ascii="Impact" w:hAnsi="Impact"/>
          <w:b w:val="false"/>
          <w:bCs w:val="false"/>
          <w:sz w:val="72"/>
          <w:szCs w:val="72"/>
          <w:shd w:fill="FFFF00" w:val="clear"/>
          <w:lang w:val="fr-FR"/>
        </w:rPr>
        <w:t>Y E A R   OF  E X P E R I E N C E 20</w:t>
      </w:r>
    </w:p>
    <w:p>
      <w:pPr>
        <w:pStyle w:val="Normal"/>
        <w:jc w:val="right"/>
        <w:rPr>
          <w:rFonts w:ascii="Impact" w:hAnsi="Impact" w:cs="Impact"/>
          <w:b w:val="false"/>
          <w:bCs w:val="false"/>
          <w:sz w:val="30"/>
          <w:szCs w:val="30"/>
        </w:rPr>
      </w:pPr>
      <w:r>
        <w:rPr>
          <w:rFonts w:cs="Impact" w:ascii="Impact" w:hAnsi="Impact"/>
          <w:b w:val="false"/>
          <w:bCs w:val="false"/>
          <w:sz w:val="30"/>
          <w:szCs w:val="30"/>
          <w:rtl w:val="true"/>
        </w:rPr>
        <w:t xml:space="preserve"> </w:t>
      </w:r>
      <w:r>
        <w:rPr>
          <w:rFonts w:cs="Impact" w:ascii="Impact" w:hAnsi="Impact"/>
          <w:b w:val="false"/>
          <w:bCs w:val="false"/>
          <w:sz w:val="30"/>
          <w:szCs w:val="30"/>
          <w:shd w:fill="FFFF00" w:val="clear"/>
          <w:lang w:val="fr-FR"/>
        </w:rPr>
        <w:t xml:space="preserve">24MONTHS </w:t>
      </w:r>
      <w:r>
        <w:rPr>
          <w:rFonts w:cs="Impact" w:ascii="Impact" w:hAnsi="Impact"/>
          <w:b w:val="false"/>
          <w:bCs w:val="false"/>
          <w:sz w:val="30"/>
          <w:szCs w:val="30"/>
          <w:shd w:fill="FFFF00" w:val="clear"/>
        </w:rPr>
        <w:t xml:space="preserve">From 01 07 2021  to </w:t>
      </w:r>
      <w:r>
        <w:rPr>
          <w:rFonts w:cs="Impact" w:ascii="Impact" w:hAnsi="Impact"/>
          <w:b w:val="false"/>
          <w:bCs w:val="false"/>
          <w:sz w:val="30"/>
          <w:szCs w:val="30"/>
          <w:shd w:fill="FFFF00" w:val="clear"/>
          <w:lang w:val="fr-FR"/>
        </w:rPr>
        <w:t>30 06 2023</w:t>
      </w:r>
    </w:p>
    <w:p>
      <w:pPr>
        <w:pStyle w:val="Normal"/>
        <w:jc w:val="right"/>
        <w:rPr/>
      </w:pPr>
      <w:r>
        <w:rPr>
          <w:rtl w:val="true"/>
        </w:rPr>
        <w:t xml:space="preserve"> </w:t>
      </w:r>
      <w:r>
        <w:rPr>
          <w:b/>
          <w:bCs/>
          <w:sz w:val="30"/>
          <w:szCs w:val="30"/>
          <w:rtl w:val="true"/>
        </w:rPr>
        <w:t xml:space="preserve">- </w:t>
      </w:r>
      <w:r>
        <w:rPr>
          <w:b/>
          <w:bCs/>
          <w:sz w:val="30"/>
          <w:szCs w:val="30"/>
        </w:rPr>
        <w:t xml:space="preserve">behalf of a </w:t>
      </w:r>
      <w:r>
        <w:rPr>
          <w:b/>
          <w:bCs/>
          <w:sz w:val="30"/>
          <w:szCs w:val="30"/>
          <w:highlight w:val="yellow"/>
        </w:rPr>
        <w:t>Refrigeration and Air Conditioning Company</w:t>
      </w:r>
      <w:r>
        <w:rPr>
          <w:b/>
          <w:bCs/>
          <w:sz w:val="30"/>
          <w:szCs w:val="30"/>
        </w:rPr>
        <w:t>: NEDJM FROID</w:t>
      </w:r>
    </w:p>
    <w:p>
      <w:pPr>
        <w:pStyle w:val="Normal"/>
        <w:bidi w:val="0"/>
        <w:jc w:val="left"/>
        <w:rPr/>
      </w:pPr>
      <w:r>
        <w:rPr/>
        <w:t>As Team Leader, All maintenance work and studies of various air conditioning equipment, split system air conditioners, AIRWEL mini-power station, HVAC (air handling units, chilled water units, hot water boilers) for the benefit of the customer : SONATRACH –Rhourde Elbaguel region-Oil  and  Gas-Algeria</w:t>
      </w:r>
    </w:p>
    <w:p>
      <w:pPr>
        <w:pStyle w:val="Normal"/>
        <w:jc w:val="right"/>
        <w:rPr>
          <w:rFonts w:ascii="Impact" w:hAnsi="Impact" w:cs="Impact"/>
        </w:rPr>
      </w:pPr>
      <w:r>
        <w:rPr>
          <w:rFonts w:cs="Impact" w:ascii="Impact" w:hAnsi="Impact"/>
          <w:b/>
          <w:bCs/>
          <w:color w:val="000000"/>
          <w:sz w:val="24"/>
          <w:szCs w:val="24"/>
          <w:shd w:fill="E8F2A1" w:val="clear"/>
          <w:rtl w:val="true"/>
        </w:rPr>
        <w:t xml:space="preserve"> </w:t>
      </w:r>
      <w:r>
        <w:rPr>
          <w:rFonts w:cs="Impact" w:ascii="Impact" w:hAnsi="Impact"/>
          <w:b/>
          <w:bCs/>
          <w:color w:val="000000"/>
          <w:sz w:val="24"/>
          <w:szCs w:val="24"/>
          <w:shd w:fill="E8F2A1" w:val="clear"/>
          <w:rtl w:val="true"/>
          <w:lang w:val="fr-FR"/>
        </w:rPr>
        <w:t xml:space="preserve">    </w:t>
      </w:r>
      <w:r>
        <w:rPr>
          <w:rFonts w:cs="Impact" w:ascii="Impact" w:hAnsi="Impact"/>
          <w:b/>
          <w:bCs/>
          <w:color w:val="000000"/>
          <w:sz w:val="30"/>
          <w:szCs w:val="30"/>
          <w:shd w:fill="FFFF00" w:val="clear"/>
          <w:lang w:val="fr-FR"/>
        </w:rPr>
        <w:t>5</w:t>
      </w:r>
      <w:r>
        <w:rPr>
          <w:rFonts w:cs="Impact" w:ascii="Impact" w:hAnsi="Impact"/>
          <w:b/>
          <w:bCs/>
          <w:color w:val="000000"/>
          <w:sz w:val="30"/>
          <w:szCs w:val="30"/>
          <w:shd w:fill="FFFF00" w:val="clear"/>
        </w:rPr>
        <w:t>MONTHS- From 01 15 2021 to: 05 31 202</w:t>
      </w:r>
      <w:r>
        <w:rPr>
          <w:rFonts w:cs="Impact" w:ascii="Impact" w:hAnsi="Impact"/>
          <w:b/>
          <w:bCs/>
          <w:color w:val="000000"/>
          <w:sz w:val="30"/>
          <w:szCs w:val="30"/>
          <w:shd w:fill="FFFF00" w:val="clear"/>
          <w:lang w:val="fr-FR"/>
        </w:rPr>
        <w:t>1</w:t>
      </w:r>
    </w:p>
    <w:p>
      <w:pPr>
        <w:pStyle w:val="Normal"/>
        <w:jc w:val="right"/>
        <w:rPr/>
      </w:pPr>
      <w:r>
        <w:rPr/>
        <w:t>On behalf of a Catering and Hotel business: SARL MULTICATERING (</w:t>
      </w:r>
      <w:r>
        <w:rPr>
          <w:b/>
          <w:bCs/>
        </w:rPr>
        <w:t>SONATRCH</w:t>
      </w:r>
      <w:r>
        <w:rPr/>
        <w:t xml:space="preserve"> services)</w:t>
      </w:r>
    </w:p>
    <w:p>
      <w:pPr>
        <w:pStyle w:val="Normal"/>
        <w:bidi w:val="0"/>
        <w:jc w:val="left"/>
        <w:rPr/>
      </w:pPr>
      <w:r>
        <w:rPr/>
        <w:t>SARL MULTICATERING (SONATRCH services) As maintenance team leader for all community equipment, The equipment of the Large Kitchen, Steam OZTI 250 liters, Fryer 40 Liters, Grills, Bain marries, Meat Grinders, washing machines, Dryer…</w:t>
      </w:r>
    </w:p>
    <w:p>
      <w:pPr>
        <w:pStyle w:val="Normal"/>
        <w:jc w:val="right"/>
        <w:rPr>
          <w:color w:val="000000"/>
        </w:rPr>
      </w:pPr>
      <w:r>
        <w:rPr>
          <w:b/>
          <w:bCs/>
          <w:color w:val="000000"/>
          <w:sz w:val="28"/>
          <w:szCs w:val="28"/>
          <w:rtl w:val="true"/>
          <w:lang w:val="fr-FR" w:bidi="ar-DZ"/>
        </w:rPr>
        <w:t xml:space="preserve"> </w:t>
      </w:r>
      <w:r>
        <w:rPr>
          <w:rFonts w:ascii="Impact" w:hAnsi="Impact"/>
          <w:b/>
          <w:bCs/>
          <w:color w:val="000000"/>
          <w:sz w:val="30"/>
          <w:szCs w:val="30"/>
          <w:shd w:fill="FFFF00" w:val="clear"/>
          <w:lang w:val="fr-FR" w:bidi="ar-DZ"/>
        </w:rPr>
        <w:t>15MONTHS From</w:t>
      </w:r>
      <w:r>
        <w:rPr>
          <w:rFonts w:ascii="Impact" w:hAnsi="Impact"/>
          <w:b/>
          <w:bCs/>
          <w:color w:val="000000"/>
          <w:sz w:val="30"/>
          <w:szCs w:val="30"/>
          <w:shd w:fill="FFFF00" w:val="clear"/>
          <w:lang w:bidi="ar-DZ"/>
        </w:rPr>
        <w:t xml:space="preserve">  02/11/2018   </w:t>
      </w:r>
      <w:r>
        <w:rPr>
          <w:rFonts w:ascii="Impact" w:hAnsi="Impact"/>
          <w:b/>
          <w:bCs/>
          <w:color w:val="000000"/>
          <w:sz w:val="30"/>
          <w:szCs w:val="30"/>
          <w:shd w:fill="FFFF00" w:val="clear"/>
          <w:lang w:val="fr-FR" w:bidi="ar-DZ"/>
        </w:rPr>
        <w:t>t</w:t>
      </w:r>
      <w:r>
        <w:rPr>
          <w:rFonts w:cs="Arial" w:ascii="Impact" w:hAnsi="Impact"/>
          <w:b/>
          <w:bCs/>
          <w:color w:val="000000"/>
          <w:sz w:val="30"/>
          <w:szCs w:val="30"/>
          <w:shd w:fill="FFFF00" w:val="clear"/>
          <w:lang w:bidi="ar-DZ"/>
        </w:rPr>
        <w:t xml:space="preserve">o  31 03 2020  ENAGEO ( Oil and Gas </w:t>
      </w:r>
      <w:r>
        <w:rPr>
          <w:rFonts w:cs="Arial" w:ascii="Impact" w:hAnsi="Impact"/>
          <w:b/>
          <w:bCs/>
          <w:color w:val="000000"/>
          <w:sz w:val="30"/>
          <w:szCs w:val="30"/>
          <w:shd w:fill="FFFF00" w:val="clear"/>
          <w:lang w:val="fr-FR" w:bidi="ar-DZ"/>
        </w:rPr>
        <w:t xml:space="preserve">Company </w:t>
      </w:r>
      <w:r>
        <w:rPr>
          <w:rFonts w:cs="Arial" w:ascii="Impact" w:hAnsi="Impact"/>
          <w:b/>
          <w:bCs/>
          <w:color w:val="000000"/>
          <w:sz w:val="30"/>
          <w:szCs w:val="30"/>
          <w:shd w:fill="FFFF00" w:val="clear"/>
          <w:lang w:bidi="ar-DZ"/>
        </w:rPr>
        <w:t>)</w:t>
      </w:r>
      <w:r>
        <w:rPr>
          <w:rFonts w:cs="Arial"/>
          <w:b/>
          <w:bCs/>
          <w:color w:val="000000"/>
          <w:sz w:val="28"/>
          <w:szCs w:val="28"/>
          <w:rtl w:val="true"/>
          <w:lang w:bidi="ar-DZ"/>
        </w:rPr>
        <w:t xml:space="preserve">  </w:t>
      </w:r>
    </w:p>
    <w:p>
      <w:pPr>
        <w:pStyle w:val="Normal"/>
        <w:jc w:val="right"/>
        <w:rPr>
          <w:lang w:bidi="ar-DZ"/>
        </w:rPr>
      </w:pPr>
      <w:r>
        <w:rPr>
          <w:rtl w:val="true"/>
          <w:lang w:bidi="ar-DZ"/>
        </w:rPr>
        <w:t xml:space="preserve"> </w:t>
      </w:r>
      <w:r>
        <w:rPr>
          <w:lang w:bidi="ar-DZ"/>
        </w:rPr>
        <w:t>Engineer in Refrigeration at ENAGEO- (Oil Company Large Account 8000 Collaborators: HVAC Component: Study –Maintenance Work –Preparation of Specifications -Presidency of the Ad-hoc committee for opening of Bids</w:t>
      </w:r>
    </w:p>
    <w:p>
      <w:pPr>
        <w:pStyle w:val="Normal"/>
        <w:jc w:val="right"/>
        <w:rPr>
          <w:b/>
          <w:bCs/>
          <w:sz w:val="28"/>
          <w:szCs w:val="28"/>
          <w:lang w:val="fr-FR" w:bidi="ar-DZ"/>
        </w:rPr>
      </w:pPr>
      <w:r>
        <w:rPr>
          <w:b/>
          <w:bCs/>
          <w:sz w:val="28"/>
          <w:szCs w:val="28"/>
          <w:highlight w:val="yellow"/>
          <w:rtl w:val="true"/>
          <w:lang w:val="fr-FR" w:bidi="ar-DZ"/>
        </w:rPr>
        <w:t xml:space="preserve">  </w:t>
      </w:r>
      <w:r>
        <w:rPr>
          <w:rFonts w:ascii="Impact" w:hAnsi="Impact"/>
          <w:b/>
          <w:bCs/>
          <w:sz w:val="28"/>
          <w:szCs w:val="28"/>
          <w:highlight w:val="yellow"/>
          <w:lang w:val="fr-FR" w:bidi="ar-DZ"/>
        </w:rPr>
        <w:t>02YEARS :</w:t>
      </w:r>
      <w:r>
        <w:rPr>
          <w:rFonts w:ascii="Impact" w:hAnsi="Impact"/>
          <w:b/>
          <w:bCs/>
          <w:sz w:val="28"/>
          <w:szCs w:val="28"/>
          <w:highlight w:val="yellow"/>
          <w:lang w:bidi="ar-DZ"/>
        </w:rPr>
        <w:t>From 02/28/2016 to 05/03/2018   ( in Company of Catering )</w:t>
      </w:r>
    </w:p>
    <w:p>
      <w:pPr>
        <w:pStyle w:val="Normal"/>
        <w:jc w:val="right"/>
        <w:rPr>
          <w:b/>
          <w:bCs/>
          <w:color w:val="000000"/>
          <w:sz w:val="28"/>
          <w:szCs w:val="28"/>
          <w:highlight w:val="none"/>
          <w:shd w:fill="FFFFFF" w:val="clear"/>
        </w:rPr>
      </w:pPr>
      <w:r>
        <w:rPr>
          <w:b/>
          <w:bCs/>
          <w:color w:val="000000"/>
          <w:sz w:val="28"/>
          <w:szCs w:val="28"/>
          <w:shd w:fill="FFFFFF" w:val="clear"/>
          <w:lang w:bidi="ar-DZ"/>
        </w:rPr>
        <w:t>Team Leader and Technical Supervisor for a Large Account Company, 7000 Employe</w:t>
      </w:r>
      <w:r>
        <w:rPr>
          <w:b/>
          <w:bCs/>
          <w:color w:val="000000"/>
          <w:sz w:val="28"/>
          <w:szCs w:val="28"/>
          <w:shd w:fill="FFFFFF" w:val="clear"/>
          <w:lang w:val="fr-FR" w:bidi="ar-DZ"/>
        </w:rPr>
        <w:t>r</w:t>
      </w:r>
      <w:r>
        <w:rPr>
          <w:rFonts w:cs="Arial"/>
          <w:b/>
          <w:bCs/>
          <w:color w:val="000000"/>
          <w:sz w:val="28"/>
          <w:szCs w:val="28"/>
          <w:shd w:fill="FFFFFF" w:val="clear"/>
          <w:rtl w:val="true"/>
          <w:lang w:bidi="ar-DZ"/>
        </w:rPr>
        <w:t xml:space="preserve"> </w:t>
      </w:r>
    </w:p>
    <w:p>
      <w:pPr>
        <w:pStyle w:val="Normal"/>
        <w:jc w:val="right"/>
        <w:rPr>
          <w:lang w:bidi="ar-DZ"/>
        </w:rPr>
      </w:pPr>
      <w:r>
        <w:rPr>
          <w:lang w:bidi="ar-DZ"/>
        </w:rPr>
        <w:t>Maintenance work, Renovation of new work for public buildings</w:t>
      </w:r>
      <w:r>
        <w:rPr>
          <w:rFonts w:cs="Arial"/>
          <w:rtl w:val="true"/>
          <w:lang w:bidi="ar-DZ"/>
        </w:rPr>
        <w:t>:</w:t>
      </w:r>
    </w:p>
    <w:p>
      <w:pPr>
        <w:pStyle w:val="Normal"/>
        <w:jc w:val="right"/>
        <w:rPr>
          <w:lang w:bidi="ar-DZ"/>
        </w:rPr>
      </w:pPr>
      <w:r>
        <w:rPr>
          <w:rFonts w:cs="Arial"/>
          <w:rtl w:val="true"/>
          <w:lang w:bidi="ar-DZ"/>
        </w:rPr>
        <w:t>-</w:t>
      </w:r>
      <w:r>
        <w:rPr>
          <w:lang w:bidi="ar-DZ"/>
        </w:rPr>
        <w:t>Equipment for Large Kitchens: Steams, Tilting Jumping Ovens, Positive and Negative Cold Rooms, S / S Air Conditioners, air conditioning cabinets</w:t>
      </w:r>
      <w:r>
        <w:rPr>
          <w:rFonts w:cs="Arial"/>
          <w:rtl w:val="true"/>
          <w:lang w:bidi="ar-DZ"/>
        </w:rPr>
        <w:t>.</w:t>
      </w:r>
    </w:p>
    <w:p>
      <w:pPr>
        <w:pStyle w:val="Normal"/>
        <w:jc w:val="right"/>
        <w:rPr>
          <w:lang w:bidi="ar-DZ"/>
        </w:rPr>
      </w:pPr>
      <w:r>
        <w:rPr>
          <w:rFonts w:cs="Arial"/>
          <w:rtl w:val="true"/>
          <w:lang w:bidi="ar-DZ"/>
        </w:rPr>
        <w:t>-</w:t>
      </w:r>
      <w:r>
        <w:rPr>
          <w:lang w:bidi="ar-DZ"/>
        </w:rPr>
        <w:t>Laundry equipment: Washing machines 50 Kg, Dryers</w:t>
      </w:r>
    </w:p>
    <w:p>
      <w:pPr>
        <w:pStyle w:val="Normal"/>
        <w:jc w:val="right"/>
        <w:rPr>
          <w:lang w:bidi="ar-DZ"/>
        </w:rPr>
      </w:pPr>
      <w:r>
        <w:rPr>
          <w:rFonts w:cs="Arial"/>
          <w:rtl w:val="true"/>
          <w:lang w:bidi="ar-DZ"/>
        </w:rPr>
        <w:t>-</w:t>
      </w:r>
      <w:r>
        <w:rPr>
          <w:lang w:bidi="ar-DZ"/>
        </w:rPr>
        <w:t>Realizations of new works: Showers, WC, realization of gutters for industrial kitchens, Butchery, plunge, Cooker hood</w:t>
      </w:r>
      <w:r>
        <w:rPr>
          <w:rFonts w:cs="Arial"/>
          <w:rtl w:val="true"/>
          <w:lang w:bidi="ar-DZ"/>
        </w:rPr>
        <w:t>.</w:t>
      </w:r>
    </w:p>
    <w:p>
      <w:pPr>
        <w:pStyle w:val="Normal"/>
        <w:jc w:val="right"/>
        <w:rPr>
          <w:lang w:bidi="ar-DZ"/>
        </w:rPr>
      </w:pPr>
      <w:r>
        <w:rPr>
          <w:rFonts w:cs="Arial"/>
          <w:rtl w:val="true"/>
          <w:lang w:bidi="ar-DZ"/>
        </w:rPr>
        <w:t xml:space="preserve">- </w:t>
      </w:r>
      <w:r>
        <w:rPr>
          <w:lang w:bidi="ar-DZ"/>
        </w:rPr>
        <w:t>Forecast of P.D.R necessary for the various anomalies of the equipment, planning of the interventions of technicians</w:t>
      </w:r>
      <w:r>
        <w:rPr>
          <w:rFonts w:cs="Arial"/>
          <w:rtl w:val="true"/>
          <w:lang w:bidi="ar-DZ"/>
        </w:rPr>
        <w:t>,</w:t>
      </w:r>
    </w:p>
    <w:p>
      <w:pPr>
        <w:pStyle w:val="Normal"/>
        <w:jc w:val="right"/>
        <w:rPr>
          <w:lang w:bidi="ar-DZ"/>
        </w:rPr>
      </w:pPr>
      <w:r>
        <w:rPr>
          <w:rFonts w:cs="Arial"/>
          <w:rtl w:val="true"/>
          <w:lang w:bidi="ar-DZ"/>
        </w:rPr>
        <w:t xml:space="preserve">- </w:t>
      </w:r>
      <w:r>
        <w:rPr>
          <w:lang w:bidi="ar-DZ"/>
        </w:rPr>
        <w:t>Selection of machines (Clark, Crane) for the various interventions for Change of defective parts: Compressors of Cold Chambers, submersible pumps, submersible pumps of water wells, Transfer pumps</w:t>
      </w:r>
      <w:r>
        <w:rPr>
          <w:rFonts w:cs="Arial"/>
          <w:rtl w:val="true"/>
          <w:lang w:bidi="ar-DZ"/>
        </w:rPr>
        <w:t>,</w:t>
      </w:r>
    </w:p>
    <w:p>
      <w:pPr>
        <w:pStyle w:val="Normal"/>
        <w:jc w:val="right"/>
        <w:rPr>
          <w:lang w:bidi="ar-DZ"/>
        </w:rPr>
      </w:pPr>
      <w:r>
        <w:rPr>
          <w:rFonts w:cs="Arial"/>
          <w:rtl w:val="true"/>
          <w:lang w:bidi="ar-DZ"/>
        </w:rPr>
        <w:t xml:space="preserve">- </w:t>
      </w:r>
      <w:r>
        <w:rPr>
          <w:lang w:bidi="ar-DZ"/>
        </w:rPr>
        <w:t>Selection and monitoring of suppliers and monitoring of attachments</w:t>
      </w:r>
      <w:r>
        <w:rPr>
          <w:rFonts w:cs="Arial"/>
          <w:rtl w:val="true"/>
          <w:lang w:bidi="ar-DZ"/>
        </w:rPr>
        <w:t>.</w:t>
      </w:r>
    </w:p>
    <w:p>
      <w:pPr>
        <w:pStyle w:val="Normal"/>
        <w:jc w:val="right"/>
        <w:rPr>
          <w:lang w:bidi="ar-DZ"/>
        </w:rPr>
      </w:pPr>
      <w:r>
        <w:rPr>
          <w:rFonts w:cs="Arial"/>
          <w:rtl w:val="true"/>
          <w:lang w:bidi="ar-DZ"/>
        </w:rPr>
        <w:t>-</w:t>
      </w:r>
      <w:r>
        <w:rPr>
          <w:lang w:bidi="ar-DZ"/>
        </w:rPr>
        <w:t>Release of reservations</w:t>
      </w:r>
    </w:p>
    <w:p>
      <w:pPr>
        <w:pStyle w:val="Normal"/>
        <w:jc w:val="right"/>
        <w:rPr>
          <w:lang w:bidi="ar-DZ"/>
        </w:rPr>
      </w:pPr>
      <w:r>
        <w:rPr>
          <w:rFonts w:cs="Arial"/>
          <w:rtl w:val="true"/>
          <w:lang w:bidi="ar-DZ"/>
        </w:rPr>
        <w:t xml:space="preserve">- </w:t>
      </w:r>
      <w:r>
        <w:rPr>
          <w:lang w:bidi="ar-DZ"/>
        </w:rPr>
        <w:t>Forecast of Logistics Means, Truck, crane, pallet truck for carrying out works and moving equipment</w:t>
      </w:r>
      <w:r>
        <w:rPr>
          <w:rFonts w:cs="Arial"/>
          <w:rtl w:val="true"/>
          <w:lang w:bidi="ar-DZ"/>
        </w:rPr>
        <w:t>.</w:t>
      </w:r>
    </w:p>
    <w:p>
      <w:pPr>
        <w:pStyle w:val="Normal"/>
        <w:jc w:val="right"/>
        <w:rPr>
          <w:lang w:bidi="ar-DZ"/>
        </w:rPr>
      </w:pPr>
      <w:r>
        <w:rPr>
          <w:lang w:bidi="ar-DZ"/>
        </w:rPr>
        <w:t>Different devices. -Preventive and Curative Maintenance Monitoring</w:t>
      </w:r>
    </w:p>
    <w:p>
      <w:pPr>
        <w:pStyle w:val="Normal"/>
        <w:jc w:val="right"/>
        <w:rPr>
          <w:lang w:bidi="ar-DZ"/>
        </w:rPr>
      </w:pPr>
      <w:r>
        <w:rPr>
          <w:rFonts w:cs="Arial"/>
          <w:rtl w:val="true"/>
          <w:lang w:bidi="ar-DZ"/>
        </w:rPr>
        <w:t>- -</w:t>
      </w:r>
      <w:r>
        <w:rPr>
          <w:lang w:bidi="ar-DZ"/>
        </w:rPr>
        <w:t>Study and sizing of electrical – hydraulic wiring for installation of equipment</w:t>
      </w:r>
    </w:p>
    <w:p>
      <w:pPr>
        <w:pStyle w:val="Normal"/>
        <w:jc w:val="right"/>
        <w:rPr>
          <w:lang w:bidi="ar-DZ"/>
        </w:rPr>
      </w:pPr>
      <w:r>
        <w:rPr>
          <w:rtl w:val="true"/>
          <w:lang w:bidi="ar-DZ"/>
        </w:rPr>
      </w:r>
    </w:p>
    <w:p>
      <w:pPr>
        <w:pStyle w:val="Normal"/>
        <w:jc w:val="right"/>
        <w:rPr>
          <w:b/>
          <w:bCs/>
          <w:sz w:val="28"/>
          <w:szCs w:val="28"/>
          <w:lang w:val="fr-FR" w:bidi="ar-DZ"/>
        </w:rPr>
      </w:pPr>
      <w:r>
        <w:rPr>
          <w:rFonts w:ascii="Impact" w:hAnsi="Impact"/>
          <w:b/>
          <w:bCs/>
          <w:sz w:val="28"/>
          <w:szCs w:val="28"/>
          <w:highlight w:val="yellow"/>
          <w:lang w:val="fr-FR" w:bidi="ar-DZ"/>
        </w:rPr>
        <w:t>12YEARS :</w:t>
      </w:r>
      <w:r>
        <w:rPr>
          <w:rFonts w:ascii="Impact" w:hAnsi="Impact"/>
          <w:b/>
          <w:bCs/>
          <w:sz w:val="28"/>
          <w:szCs w:val="28"/>
          <w:highlight w:val="yellow"/>
          <w:lang w:bidi="ar-DZ"/>
        </w:rPr>
        <w:t>From 15/08/2004 to 01/02/201</w:t>
      </w:r>
      <w:r>
        <w:rPr>
          <w:b/>
          <w:bCs/>
          <w:sz w:val="28"/>
          <w:szCs w:val="28"/>
          <w:shd w:fill="FFFFFF" w:val="clear"/>
          <w:rtl w:val="true"/>
          <w:lang w:bidi="ar-DZ"/>
        </w:rPr>
        <w:t xml:space="preserve">  </w:t>
      </w:r>
    </w:p>
    <w:p>
      <w:pPr>
        <w:pStyle w:val="Normal"/>
        <w:jc w:val="right"/>
        <w:rPr>
          <w:b/>
          <w:bCs/>
          <w:sz w:val="28"/>
          <w:szCs w:val="28"/>
          <w:highlight w:val="none"/>
          <w:shd w:fill="FFFFFF" w:val="clear"/>
        </w:rPr>
      </w:pPr>
      <w:r>
        <w:rPr>
          <w:rFonts w:cs="Arial"/>
          <w:b/>
          <w:bCs/>
          <w:sz w:val="28"/>
          <w:szCs w:val="28"/>
          <w:shd w:fill="FFFFFF" w:val="clear"/>
          <w:rtl w:val="true"/>
          <w:lang w:bidi="ar-DZ"/>
        </w:rPr>
        <w:t xml:space="preserve">- *** </w:t>
      </w:r>
      <w:r>
        <w:rPr>
          <w:b/>
          <w:bCs/>
          <w:sz w:val="28"/>
          <w:szCs w:val="28"/>
          <w:shd w:fill="FFFFFF" w:val="clear"/>
          <w:lang w:bidi="ar-DZ"/>
        </w:rPr>
        <w:t>Manager of a Private Company: HVAC and Multi-techniques</w:t>
      </w:r>
      <w:r>
        <w:rPr>
          <w:rFonts w:cs="Arial"/>
          <w:b/>
          <w:bCs/>
          <w:sz w:val="28"/>
          <w:szCs w:val="28"/>
          <w:shd w:fill="FFFFFF" w:val="clear"/>
          <w:rtl w:val="true"/>
          <w:lang w:bidi="ar-DZ"/>
        </w:rPr>
        <w:t xml:space="preserve"> **</w:t>
      </w:r>
    </w:p>
    <w:p>
      <w:pPr>
        <w:pStyle w:val="Normal"/>
        <w:jc w:val="right"/>
        <w:rPr>
          <w:lang w:bidi="ar-DZ"/>
        </w:rPr>
      </w:pPr>
      <w:r>
        <w:rPr>
          <w:rFonts w:cs="Arial"/>
          <w:rtl w:val="true"/>
          <w:lang w:bidi="ar-DZ"/>
        </w:rPr>
        <w:t xml:space="preserve">- </w:t>
      </w:r>
      <w:r>
        <w:rPr>
          <w:lang w:bidi="ar-DZ"/>
        </w:rPr>
        <w:t>Follow-up of Maintenance work in Cold-Hot-Air-conditioning-Electricity for the various Petroleum Customers (Grouping TFT "group of petroleum companies: Total-Repsol-Anadarco-Sinopec-Sonatrach on HASSI MESSAOUD-Algeria</w:t>
      </w:r>
      <w:r>
        <w:rPr>
          <w:rFonts w:cs="Arial"/>
          <w:lang w:bidi="ar-DZ"/>
        </w:rPr>
        <w:t>)</w:t>
      </w:r>
    </w:p>
    <w:p>
      <w:pPr>
        <w:pStyle w:val="Normal"/>
        <w:jc w:val="right"/>
        <w:rPr>
          <w:lang w:bidi="ar-DZ"/>
        </w:rPr>
      </w:pPr>
      <w:r>
        <w:rPr>
          <w:rFonts w:cs="Arial"/>
          <w:rtl w:val="true"/>
          <w:lang w:bidi="ar-DZ"/>
        </w:rPr>
        <w:t>-</w:t>
      </w:r>
      <w:r>
        <w:rPr>
          <w:lang w:bidi="ar-DZ"/>
        </w:rPr>
        <w:t>Diagnosis of out-of-service community equipment to restore it to working order</w:t>
      </w:r>
      <w:r>
        <w:rPr>
          <w:rFonts w:cs="Arial"/>
          <w:rtl w:val="true"/>
          <w:lang w:bidi="ar-DZ"/>
        </w:rPr>
        <w:t>.</w:t>
      </w:r>
    </w:p>
    <w:p>
      <w:pPr>
        <w:pStyle w:val="Normal"/>
        <w:jc w:val="right"/>
        <w:rPr>
          <w:lang w:bidi="ar-DZ"/>
        </w:rPr>
      </w:pPr>
      <w:r>
        <w:rPr>
          <w:rFonts w:cs="Arial"/>
          <w:rtl w:val="true"/>
          <w:lang w:bidi="ar-DZ"/>
        </w:rPr>
        <w:t>-</w:t>
      </w:r>
      <w:r>
        <w:rPr>
          <w:lang w:bidi="ar-DZ"/>
        </w:rPr>
        <w:t>Follow-up of specifications and preparation of technical and commercial offers</w:t>
      </w:r>
    </w:p>
    <w:p>
      <w:pPr>
        <w:pStyle w:val="Normal"/>
        <w:jc w:val="right"/>
        <w:rPr>
          <w:lang w:bidi="ar-DZ"/>
        </w:rPr>
      </w:pPr>
      <w:r>
        <w:rPr>
          <w:rFonts w:cs="Arial"/>
          <w:rtl w:val="true"/>
          <w:lang w:bidi="ar-DZ"/>
        </w:rPr>
        <w:t>-</w:t>
      </w:r>
      <w:r>
        <w:rPr>
          <w:lang w:bidi="ar-DZ"/>
        </w:rPr>
        <w:t>Consultation of tenderes</w:t>
      </w:r>
    </w:p>
    <w:p>
      <w:pPr>
        <w:pStyle w:val="Normal"/>
        <w:jc w:val="right"/>
        <w:rPr>
          <w:lang w:bidi="ar-DZ"/>
        </w:rPr>
      </w:pPr>
      <w:r>
        <w:rPr>
          <w:rFonts w:cs="Arial"/>
          <w:rtl w:val="true"/>
          <w:lang w:bidi="ar-DZ"/>
        </w:rPr>
        <w:t>-</w:t>
      </w:r>
      <w:r>
        <w:rPr>
          <w:lang w:bidi="ar-DZ"/>
        </w:rPr>
        <w:t>Selection and forecast of the various accessories for the realization of the New works: Installation of the Refrigerating Groups for Cold Rooms - places Split-System Air Conditioners</w:t>
      </w:r>
    </w:p>
    <w:p>
      <w:pPr>
        <w:pStyle w:val="Normal"/>
        <w:jc w:val="right"/>
        <w:rPr>
          <w:lang w:bidi="ar-DZ"/>
        </w:rPr>
      </w:pPr>
      <w:r>
        <w:rPr>
          <w:rFonts w:cs="Arial"/>
          <w:rtl w:val="true"/>
          <w:lang w:bidi="ar-DZ"/>
        </w:rPr>
        <w:t xml:space="preserve">- </w:t>
      </w:r>
      <w:r>
        <w:rPr>
          <w:lang w:bidi="ar-DZ"/>
        </w:rPr>
        <w:t>Chilled water group - Hot water boiler - Air conditioning cabinets - Climatobloc</w:t>
      </w:r>
      <w:r>
        <w:rPr>
          <w:rFonts w:cs="Arial"/>
          <w:rtl w:val="true"/>
          <w:lang w:bidi="ar-DZ"/>
        </w:rPr>
        <w:t xml:space="preserve"> -</w:t>
      </w:r>
    </w:p>
    <w:p>
      <w:pPr>
        <w:pStyle w:val="Normal"/>
        <w:jc w:val="right"/>
        <w:rPr>
          <w:lang w:bidi="ar-DZ"/>
        </w:rPr>
      </w:pPr>
      <w:r>
        <w:rPr>
          <w:rFonts w:cs="Arial"/>
          <w:rtl w:val="true"/>
          <w:lang w:bidi="ar-DZ"/>
        </w:rPr>
        <w:t>-</w:t>
      </w:r>
      <w:r>
        <w:rPr>
          <w:lang w:bidi="ar-DZ"/>
        </w:rPr>
        <w:t>Production of handling equipment for the transport and installation of heavy equipment</w:t>
      </w:r>
    </w:p>
    <w:p>
      <w:pPr>
        <w:pStyle w:val="Normal"/>
        <w:jc w:val="right"/>
        <w:rPr>
          <w:lang w:bidi="ar-DZ"/>
        </w:rPr>
      </w:pPr>
      <w:r>
        <w:rPr>
          <w:rFonts w:cs="Arial"/>
          <w:rtl w:val="true"/>
          <w:lang w:bidi="ar-DZ"/>
        </w:rPr>
        <w:t>-</w:t>
      </w:r>
      <w:r>
        <w:rPr>
          <w:lang w:bidi="ar-DZ"/>
        </w:rPr>
        <w:t>Release of reservations</w:t>
      </w:r>
    </w:p>
    <w:p>
      <w:pPr>
        <w:pStyle w:val="Normal"/>
        <w:jc w:val="right"/>
        <w:rPr>
          <w:lang w:bidi="ar-DZ"/>
        </w:rPr>
      </w:pPr>
      <w:r>
        <w:rPr>
          <w:rFonts w:cs="Arial"/>
          <w:rtl w:val="true"/>
          <w:lang w:bidi="ar-DZ"/>
        </w:rPr>
        <w:t>-</w:t>
      </w:r>
      <w:r>
        <w:rPr>
          <w:lang w:bidi="ar-DZ"/>
        </w:rPr>
        <w:t>The various administrative works: authorization for the carrying out of works by the local authorities</w:t>
      </w:r>
      <w:r>
        <w:rPr>
          <w:rFonts w:cs="Arial"/>
          <w:rtl w:val="true"/>
          <w:lang w:bidi="ar-DZ"/>
        </w:rPr>
        <w:t>.</w:t>
      </w:r>
    </w:p>
    <w:p>
      <w:pPr>
        <w:pStyle w:val="Normal"/>
        <w:jc w:val="right"/>
        <w:rPr>
          <w:lang w:bidi="ar-DZ"/>
        </w:rPr>
      </w:pPr>
      <w:r>
        <w:rPr>
          <w:rFonts w:cs="Arial"/>
          <w:rtl w:val="true"/>
          <w:lang w:bidi="ar-DZ"/>
        </w:rPr>
        <w:t>-</w:t>
      </w:r>
      <w:r>
        <w:rPr>
          <w:lang w:bidi="ar-DZ"/>
        </w:rPr>
        <w:t>Planning management for technicians intervention on the different work sites</w:t>
      </w:r>
      <w:r>
        <w:rPr>
          <w:rFonts w:cs="Arial"/>
          <w:rtl w:val="true"/>
          <w:lang w:bidi="ar-DZ"/>
        </w:rPr>
        <w:t>;</w:t>
      </w:r>
    </w:p>
    <w:p>
      <w:pPr>
        <w:pStyle w:val="Normal"/>
        <w:jc w:val="right"/>
        <w:rPr>
          <w:lang w:bidi="ar-DZ"/>
        </w:rPr>
      </w:pPr>
      <w:r>
        <w:rPr>
          <w:rFonts w:cs="Arial"/>
          <w:rtl w:val="true"/>
          <w:lang w:bidi="ar-DZ"/>
        </w:rPr>
        <w:t>-</w:t>
      </w:r>
      <w:r>
        <w:rPr>
          <w:lang w:bidi="ar-DZ"/>
        </w:rPr>
        <w:t>Follow-up of attachments and invoicing of works</w:t>
      </w:r>
      <w:r>
        <w:rPr>
          <w:rFonts w:cs="Arial"/>
          <w:rtl w:val="true"/>
          <w:lang w:bidi="ar-DZ"/>
        </w:rPr>
        <w:t>.</w:t>
      </w:r>
    </w:p>
    <w:p>
      <w:pPr>
        <w:pStyle w:val="Normal"/>
        <w:jc w:val="right"/>
        <w:rPr>
          <w:lang w:bidi="ar-DZ"/>
        </w:rPr>
      </w:pPr>
      <w:r>
        <w:rPr>
          <w:rFonts w:cs="Arial"/>
          <w:rtl w:val="true"/>
          <w:lang w:bidi="ar-DZ"/>
        </w:rPr>
        <w:t>-</w:t>
      </w:r>
      <w:r>
        <w:rPr>
          <w:lang w:bidi="ar-DZ"/>
        </w:rPr>
        <w:t>Visit of places for work before any decision to sign any Service Order</w:t>
      </w:r>
      <w:r>
        <w:rPr>
          <w:rFonts w:cs="Arial"/>
          <w:rtl w:val="true"/>
          <w:lang w:bidi="ar-DZ"/>
        </w:rPr>
        <w:t>.</w:t>
      </w:r>
    </w:p>
    <w:p>
      <w:pPr>
        <w:pStyle w:val="Normal"/>
        <w:jc w:val="right"/>
        <w:rPr>
          <w:lang w:bidi="ar-DZ"/>
        </w:rPr>
      </w:pPr>
      <w:r>
        <w:rPr>
          <w:rFonts w:cs="Arial"/>
          <w:rtl w:val="true"/>
          <w:lang w:bidi="ar-DZ"/>
        </w:rPr>
        <w:t>-</w:t>
      </w:r>
      <w:r>
        <w:rPr>
          <w:lang w:bidi="ar-DZ"/>
        </w:rPr>
        <w:t>Establish bank administrative documents if the project is financed by the Bank</w:t>
      </w:r>
      <w:r>
        <w:rPr>
          <w:rFonts w:cs="Arial"/>
          <w:rtl w:val="true"/>
          <w:lang w:bidi="ar-DZ"/>
        </w:rPr>
        <w:t>.</w:t>
      </w:r>
    </w:p>
    <w:p>
      <w:pPr>
        <w:pStyle w:val="Normal"/>
        <w:jc w:val="right"/>
        <w:rPr>
          <w:lang w:bidi="ar-DZ"/>
        </w:rPr>
      </w:pPr>
      <w:r>
        <w:rPr>
          <w:rFonts w:cs="Arial"/>
          <w:rtl w:val="true"/>
          <w:lang w:bidi="ar-DZ"/>
        </w:rPr>
        <w:t>-</w:t>
      </w:r>
      <w:r>
        <w:rPr>
          <w:lang w:bidi="ar-DZ"/>
        </w:rPr>
        <w:t>Preparation of the reception of the new project after the completion of all works</w:t>
      </w:r>
      <w:r>
        <w:rPr>
          <w:rFonts w:cs="Arial"/>
          <w:rtl w:val="true"/>
          <w:lang w:bidi="ar-DZ"/>
        </w:rPr>
        <w:t>.</w:t>
      </w:r>
    </w:p>
    <w:p>
      <w:pPr>
        <w:pStyle w:val="Normal"/>
        <w:jc w:val="right"/>
        <w:rPr>
          <w:lang w:bidi="ar-DZ"/>
        </w:rPr>
      </w:pPr>
      <w:r>
        <w:rPr>
          <w:rFonts w:cs="Arial"/>
          <w:rtl w:val="true"/>
          <w:lang w:bidi="ar-DZ"/>
        </w:rPr>
        <w:t>-</w:t>
      </w:r>
      <w:r>
        <w:rPr>
          <w:lang w:bidi="ar-DZ"/>
        </w:rPr>
        <w:t>Reduction of performance bond</w:t>
      </w:r>
      <w:r>
        <w:rPr>
          <w:rFonts w:cs="Arial"/>
          <w:rtl w:val="true"/>
          <w:lang w:bidi="ar-DZ"/>
        </w:rPr>
        <w:t>.</w:t>
      </w:r>
    </w:p>
    <w:p>
      <w:pPr>
        <w:pStyle w:val="Normal"/>
        <w:jc w:val="right"/>
        <w:rPr>
          <w:lang w:bidi="ar-DZ"/>
        </w:rPr>
      </w:pPr>
      <w:r>
        <w:rPr>
          <w:rFonts w:cs="Arial"/>
          <w:rtl w:val="true"/>
          <w:lang w:bidi="ar-DZ"/>
        </w:rPr>
        <w:t>-</w:t>
      </w:r>
      <w:r>
        <w:rPr>
          <w:lang w:bidi="ar-DZ"/>
        </w:rPr>
        <w:t>Research of commercial transactions on BAOSEM, announces service offers to public and private companies</w:t>
      </w:r>
      <w:r>
        <w:rPr>
          <w:rFonts w:cs="Arial"/>
          <w:rtl w:val="true"/>
          <w:lang w:bidi="ar-DZ"/>
        </w:rPr>
        <w:t>.</w:t>
      </w:r>
    </w:p>
    <w:p>
      <w:pPr>
        <w:pStyle w:val="Normal"/>
        <w:jc w:val="right"/>
        <w:rPr>
          <w:rFonts w:ascii="Impact" w:hAnsi="Impact"/>
        </w:rPr>
      </w:pPr>
      <w:r>
        <w:rPr>
          <w:rFonts w:eastAsia="Calibri" w:cs="" w:ascii="Impact" w:hAnsi="Impact" w:cstheme="minorBidi" w:eastAsiaTheme="minorHAnsi"/>
          <w:sz w:val="36"/>
          <w:szCs w:val="36"/>
          <w:shd w:fill="FFFF00" w:val="clear"/>
          <w:lang w:bidi="ar-DZ"/>
        </w:rPr>
        <w:t>From: June 2002 to April 2003 (10 MONTHS)</w:t>
      </w:r>
    </w:p>
    <w:p>
      <w:pPr>
        <w:pStyle w:val="Normal"/>
        <w:jc w:val="right"/>
        <w:rPr>
          <w:highlight w:val="none"/>
          <w:shd w:fill="FFFFFF" w:val="clear"/>
        </w:rPr>
      </w:pPr>
      <w:r>
        <w:rPr>
          <w:b/>
          <w:bCs/>
          <w:shd w:fill="FFFFFF" w:val="clear"/>
          <w:lang w:bidi="ar-DZ"/>
        </w:rPr>
        <w:t>T</w:t>
      </w:r>
      <w:r>
        <w:rPr>
          <w:b/>
          <w:bCs/>
          <w:shd w:fill="FFFFFF" w:val="clear"/>
          <w:lang w:val="fr-FR" w:bidi="ar-DZ"/>
        </w:rPr>
        <w:t>ECHNICAL MANAGER</w:t>
      </w:r>
      <w:r>
        <w:rPr>
          <w:shd w:fill="FFFFFF" w:val="clear"/>
          <w:lang w:val="fr-FR" w:bidi="ar-DZ"/>
        </w:rPr>
        <w:t xml:space="preserve"> </w:t>
      </w:r>
      <w:r>
        <w:rPr>
          <w:shd w:fill="FFFFFF" w:val="clear"/>
          <w:lang w:bidi="ar-DZ"/>
        </w:rPr>
        <w:t xml:space="preserve"> within a Catering and Hotellery </w:t>
      </w:r>
      <w:r>
        <w:rPr>
          <w:shd w:fill="FFFFFF" w:val="clear"/>
          <w:lang w:val="fr-FR" w:bidi="ar-DZ"/>
        </w:rPr>
        <w:t>Compay</w:t>
      </w:r>
      <w:r>
        <w:rPr>
          <w:shd w:fill="FFFFFF" w:val="clear"/>
          <w:rtl w:val="true"/>
          <w:lang w:bidi="ar-DZ"/>
        </w:rPr>
        <w:t>***</w:t>
      </w:r>
      <w:r>
        <w:rPr>
          <w:rFonts w:cs="Arial"/>
          <w:shd w:fill="FFFFFF" w:val="clear"/>
          <w:rtl w:val="true"/>
          <w:lang w:bidi="ar-DZ"/>
        </w:rPr>
        <w:t xml:space="preserve"> </w:t>
      </w:r>
    </w:p>
    <w:p>
      <w:pPr>
        <w:pStyle w:val="Normal"/>
        <w:jc w:val="right"/>
        <w:rPr>
          <w:lang w:bidi="ar-DZ"/>
        </w:rPr>
      </w:pPr>
      <w:r>
        <w:rPr>
          <w:rFonts w:cs="Arial"/>
          <w:rtl w:val="true"/>
          <w:lang w:bidi="ar-DZ"/>
        </w:rPr>
        <w:t>-</w:t>
      </w:r>
      <w:r>
        <w:rPr>
          <w:lang w:bidi="ar-DZ"/>
        </w:rPr>
        <w:t>Management of administrative documents</w:t>
      </w:r>
    </w:p>
    <w:p>
      <w:pPr>
        <w:pStyle w:val="Normal"/>
        <w:jc w:val="right"/>
        <w:rPr>
          <w:lang w:bidi="ar-DZ"/>
        </w:rPr>
      </w:pPr>
      <w:r>
        <w:rPr>
          <w:rFonts w:cs="Arial"/>
          <w:rtl w:val="true"/>
          <w:lang w:bidi="ar-DZ"/>
        </w:rPr>
        <w:t>-</w:t>
      </w:r>
      <w:r>
        <w:rPr>
          <w:lang w:bidi="ar-DZ"/>
        </w:rPr>
        <w:t xml:space="preserve">Selection of technicians for interventions for maintenance of </w:t>
      </w:r>
      <w:r>
        <w:rPr>
          <w:b/>
          <w:bCs/>
          <w:lang w:bidi="ar-DZ"/>
        </w:rPr>
        <w:t>community</w:t>
      </w:r>
      <w:r>
        <w:rPr>
          <w:lang w:bidi="ar-DZ"/>
        </w:rPr>
        <w:t xml:space="preserve"> equipment</w:t>
      </w:r>
      <w:r>
        <w:rPr>
          <w:rFonts w:cs="Arial"/>
          <w:rtl w:val="true"/>
          <w:lang w:bidi="ar-DZ"/>
        </w:rPr>
        <w:t>,</w:t>
      </w:r>
    </w:p>
    <w:p>
      <w:pPr>
        <w:pStyle w:val="Normal"/>
        <w:jc w:val="right"/>
        <w:rPr>
          <w:lang w:bidi="ar-DZ"/>
        </w:rPr>
      </w:pPr>
      <w:r>
        <w:rPr>
          <w:lang w:bidi="ar-DZ"/>
        </w:rPr>
        <w:t>Sanitary-Shower industrial water circuit for different uses: Kitchen-Shower</w:t>
      </w:r>
    </w:p>
    <w:p>
      <w:pPr>
        <w:pStyle w:val="Normal"/>
        <w:jc w:val="right"/>
        <w:rPr>
          <w:lang w:bidi="ar-DZ"/>
        </w:rPr>
      </w:pPr>
      <w:r>
        <w:rPr>
          <w:rFonts w:cs="Arial"/>
          <w:rtl w:val="true"/>
          <w:lang w:bidi="ar-DZ"/>
        </w:rPr>
        <w:t>-</w:t>
      </w:r>
      <w:r>
        <w:rPr>
          <w:lang w:bidi="ar-DZ"/>
        </w:rPr>
        <w:t>Supply of spare parts for multiple equipment repairs</w:t>
      </w:r>
    </w:p>
    <w:p>
      <w:pPr>
        <w:pStyle w:val="Normal"/>
        <w:jc w:val="right"/>
        <w:rPr>
          <w:lang w:bidi="ar-DZ"/>
        </w:rPr>
      </w:pPr>
      <w:r>
        <w:rPr>
          <w:rFonts w:cs="Arial"/>
          <w:rtl w:val="true"/>
          <w:lang w:bidi="ar-DZ"/>
        </w:rPr>
        <w:t xml:space="preserve">- </w:t>
      </w:r>
      <w:r>
        <w:rPr>
          <w:lang w:bidi="ar-DZ"/>
        </w:rPr>
        <w:t>Site visit of customers to raise the qualification levels of the technicians</w:t>
      </w:r>
      <w:r>
        <w:rPr>
          <w:rFonts w:cs="Arial"/>
          <w:rtl w:val="true"/>
          <w:lang w:bidi="ar-DZ"/>
        </w:rPr>
        <w:t>.</w:t>
      </w:r>
    </w:p>
    <w:p>
      <w:pPr>
        <w:pStyle w:val="Normal"/>
        <w:jc w:val="right"/>
        <w:rPr>
          <w:lang w:bidi="ar-DZ"/>
        </w:rPr>
      </w:pPr>
      <w:r>
        <w:rPr>
          <w:rFonts w:cs="Arial"/>
          <w:rtl w:val="true"/>
          <w:lang w:bidi="ar-DZ"/>
        </w:rPr>
        <w:t xml:space="preserve">*** *** </w:t>
      </w:r>
      <w:r>
        <w:rPr>
          <w:lang w:bidi="ar-DZ"/>
        </w:rPr>
        <w:t>Executive in Pre-employment in a 240 Beds Hospital-Maintenance of medical equipment: sterilizers-vacuum pumps</w:t>
      </w:r>
      <w:r>
        <w:rPr>
          <w:rFonts w:cs="Arial"/>
          <w:rtl w:val="true"/>
          <w:lang w:bidi="ar-DZ"/>
        </w:rPr>
        <w:t>-</w:t>
      </w:r>
    </w:p>
    <w:p>
      <w:pPr>
        <w:pStyle w:val="Normal"/>
        <w:jc w:val="right"/>
        <w:rPr>
          <w:rFonts w:ascii="Arial Black" w:hAnsi="Arial Black" w:cs="Arial Black"/>
        </w:rPr>
      </w:pPr>
      <w:r>
        <w:rPr>
          <w:rFonts w:cs="Arial Black" w:ascii="Arial Black" w:hAnsi="Arial Black"/>
          <w:b/>
          <w:bCs/>
          <w:sz w:val="28"/>
          <w:szCs w:val="28"/>
          <w:highlight w:val="yellow"/>
          <w:rtl w:val="true"/>
          <w:lang w:val="fr-FR"/>
        </w:rPr>
        <w:t xml:space="preserve">  </w:t>
      </w:r>
      <w:r>
        <w:rPr>
          <w:rFonts w:cs="Arial Black" w:ascii="Arial Black" w:hAnsi="Arial Black"/>
          <w:b/>
          <w:bCs/>
          <w:sz w:val="28"/>
          <w:szCs w:val="28"/>
          <w:highlight w:val="yellow"/>
          <w:rtl w:val="true"/>
        </w:rPr>
        <w:t>(</w:t>
      </w:r>
      <w:r>
        <w:rPr>
          <w:rFonts w:cs="Arial Black" w:ascii="Arial Black" w:hAnsi="Arial Black"/>
          <w:b/>
          <w:bCs/>
          <w:sz w:val="28"/>
          <w:szCs w:val="28"/>
          <w:highlight w:val="yellow"/>
          <w:lang w:val="fr-FR"/>
        </w:rPr>
        <w:t xml:space="preserve">18MONTHS </w:t>
      </w:r>
      <w:r>
        <w:rPr>
          <w:rFonts w:cs="Arial Black" w:ascii="Arial Black" w:hAnsi="Arial Black"/>
          <w:b/>
          <w:bCs/>
          <w:sz w:val="28"/>
          <w:szCs w:val="28"/>
          <w:highlight w:val="yellow"/>
        </w:rPr>
        <w:t>From  04 /11 /1998 to 05/03/</w:t>
      </w:r>
      <w:r>
        <w:rPr>
          <w:rFonts w:cs="Arial Black" w:ascii="Arial Black" w:hAnsi="Arial Black"/>
          <w:b/>
          <w:bCs/>
          <w:sz w:val="28"/>
          <w:szCs w:val="28"/>
          <w:highlight w:val="yellow"/>
          <w:lang w:val="fr-FR"/>
        </w:rPr>
        <w:t>2000</w:t>
      </w:r>
      <w:r>
        <w:rPr>
          <w:rFonts w:cs="Arial Black" w:ascii="Arial Black" w:hAnsi="Arial Black"/>
          <w:b/>
          <w:bCs/>
          <w:sz w:val="28"/>
          <w:szCs w:val="28"/>
          <w:shd w:fill="000000" w:val="clear"/>
          <w:rtl w:val="true"/>
        </w:rPr>
        <w:t xml:space="preserve"> </w:t>
      </w:r>
    </w:p>
    <w:p>
      <w:pPr>
        <w:pStyle w:val="Normal"/>
        <w:jc w:val="right"/>
        <w:rPr>
          <w:b/>
          <w:bCs/>
          <w:sz w:val="28"/>
          <w:szCs w:val="28"/>
          <w:lang w:bidi="ar-DZ"/>
        </w:rPr>
      </w:pPr>
      <w:r>
        <w:rPr>
          <w:shd w:fill="FFFFFF" w:val="clear"/>
          <w:rtl w:val="true"/>
        </w:rPr>
        <w:t xml:space="preserve">  </w:t>
      </w:r>
      <w:r>
        <w:rPr>
          <w:b/>
          <w:bCs/>
          <w:sz w:val="28"/>
          <w:szCs w:val="28"/>
          <w:shd w:fill="FFFFFF" w:val="clear"/>
        </w:rPr>
        <w:t>Executive</w:t>
      </w:r>
      <w:r>
        <w:rPr>
          <w:b/>
          <w:bCs/>
          <w:sz w:val="28"/>
          <w:szCs w:val="28"/>
          <w:shd w:fill="FFFFFF" w:val="clear"/>
          <w:lang w:val="fr-FR"/>
        </w:rPr>
        <w:t xml:space="preserve"> ENGINEER</w:t>
      </w:r>
      <w:r>
        <w:rPr>
          <w:sz w:val="28"/>
          <w:szCs w:val="28"/>
          <w:shd w:fill="FFFFFF" w:val="clear"/>
          <w:lang w:val="fr-FR"/>
        </w:rPr>
        <w:t xml:space="preserve">  </w:t>
      </w:r>
      <w:r>
        <w:rPr>
          <w:sz w:val="28"/>
          <w:szCs w:val="28"/>
          <w:shd w:fill="FFFFFF" w:val="clear"/>
        </w:rPr>
        <w:t>in a 240 Beds Hospital-Maintenance of medical equipment</w:t>
      </w:r>
      <w:r>
        <w:rPr>
          <w:sz w:val="28"/>
          <w:szCs w:val="28"/>
          <w:shd w:fill="FFFFFF" w:val="clear"/>
          <w:rtl w:val="true"/>
        </w:rPr>
        <w:t>:</w:t>
      </w:r>
    </w:p>
    <w:p>
      <w:pPr>
        <w:pStyle w:val="Normal"/>
        <w:jc w:val="right"/>
        <w:rPr>
          <w:lang w:bidi="ar-DZ"/>
        </w:rPr>
      </w:pPr>
      <w:r>
        <w:rPr>
          <w:rtl w:val="true"/>
        </w:rPr>
        <w:t xml:space="preserve"> </w:t>
      </w:r>
      <w:r>
        <w:rPr/>
        <w:t>sterilizers-vacuum pump</w:t>
      </w:r>
    </w:p>
    <w:p>
      <w:pPr>
        <w:pStyle w:val="Normal"/>
        <w:jc w:val="right"/>
        <w:rPr/>
      </w:pPr>
      <w:r>
        <w:rPr/>
        <w:t>s</w:t>
      </w:r>
      <w:r>
        <w:rPr>
          <w:rFonts w:cs="Arial"/>
        </w:rPr>
        <w:t>- -</w:t>
      </w:r>
      <w:r>
        <w:rPr/>
        <w:t>Follow-up on preventive and corrective maintenance of the drinking water presser station for the needs of various services: Pediatrics (1st Age and 2nd Age) -Medical Medicine-Female Medicine-Orthopedics-The Operating Room-Psychiatry</w:t>
      </w:r>
    </w:p>
    <w:p>
      <w:pPr>
        <w:pStyle w:val="Normal"/>
        <w:jc w:val="right"/>
        <w:rPr/>
      </w:pPr>
      <w:r>
        <w:rPr>
          <w:rFonts w:cs="Arial"/>
          <w:rtl w:val="true"/>
        </w:rPr>
        <w:t>-</w:t>
      </w:r>
      <w:r>
        <w:rPr/>
        <w:t>Verification of CTA belts -The change of heat insulation of the ducts for Air Neuf - the renovation of the insulators of hot water or ice water transfer pipes -the repair of water leaks</w:t>
      </w:r>
      <w:r>
        <w:rPr>
          <w:rFonts w:cs="Arial"/>
          <w:rtl w:val="true"/>
        </w:rPr>
        <w:t>.</w:t>
      </w:r>
    </w:p>
    <w:p>
      <w:pPr>
        <w:pStyle w:val="Normal"/>
        <w:jc w:val="right"/>
        <w:rPr/>
      </w:pPr>
      <w:r>
        <w:rPr>
          <w:rFonts w:cs="Arial"/>
          <w:rtl w:val="true"/>
        </w:rPr>
        <w:t>-</w:t>
      </w:r>
      <w:r>
        <w:rPr/>
        <w:t>The manipulations of motorized Valves every year to avoid malfunction in the event of closure in the event of the need for closure in the event of an emergency (large water leak</w:t>
      </w:r>
      <w:r>
        <w:rPr>
          <w:rFonts w:cs="Arial"/>
        </w:rPr>
        <w:t>)</w:t>
      </w:r>
    </w:p>
    <w:p>
      <w:pPr>
        <w:pStyle w:val="Normal"/>
        <w:jc w:val="right"/>
        <w:rPr/>
      </w:pPr>
      <w:r>
        <w:rPr>
          <w:rFonts w:cs="Arial"/>
          <w:rtl w:val="true"/>
        </w:rPr>
        <w:t>-</w:t>
      </w:r>
      <w:r>
        <w:rPr/>
        <w:t>The verification of hot water temperatures three times a day (leaving the boiler 90 ° C and returning 70 ° C</w:t>
      </w:r>
      <w:r>
        <w:rPr>
          <w:rFonts w:cs="Arial"/>
        </w:rPr>
        <w:t>)</w:t>
      </w:r>
    </w:p>
    <w:p>
      <w:pPr>
        <w:pStyle w:val="Normal"/>
        <w:jc w:val="right"/>
        <w:rPr/>
      </w:pPr>
      <w:r>
        <w:rPr>
          <w:rFonts w:cs="Arial"/>
          <w:rtl w:val="true"/>
        </w:rPr>
        <w:t>-</w:t>
      </w:r>
      <w:r>
        <w:rPr/>
        <w:t>The daily check of the ramp of medical fluids (Compressed Air-Oxygen-Nitrogen Protoxide</w:t>
      </w:r>
      <w:r>
        <w:rPr>
          <w:rFonts w:cs="Arial"/>
        </w:rPr>
        <w:t>)</w:t>
      </w:r>
    </w:p>
    <w:p>
      <w:pPr>
        <w:pStyle w:val="Normal"/>
        <w:jc w:val="right"/>
        <w:rPr/>
      </w:pPr>
      <w:r>
        <w:rPr/>
        <w:t>In the event of a leak</w:t>
      </w:r>
      <w:r>
        <w:rPr>
          <w:rFonts w:cs="Arial"/>
          <w:rtl w:val="true"/>
        </w:rPr>
        <w:t>.</w:t>
      </w:r>
    </w:p>
    <w:p>
      <w:pPr>
        <w:pStyle w:val="Normal"/>
        <w:jc w:val="right"/>
        <w:rPr/>
      </w:pPr>
      <w:r>
        <w:rPr>
          <w:rFonts w:cs="Arial"/>
          <w:rtl w:val="true"/>
        </w:rPr>
        <w:t>-</w:t>
      </w:r>
      <w:r>
        <w:rPr/>
        <w:t>Follow-up of Suppliers for the various special interventions: Repair of the Radio-Dental Chairs-Scalpel for the need for surgery</w:t>
      </w:r>
      <w:r>
        <w:rPr>
          <w:rFonts w:cs="Arial"/>
          <w:rtl w:val="true"/>
        </w:rPr>
        <w:t>.</w:t>
      </w:r>
    </w:p>
    <w:p>
      <w:pPr>
        <w:pStyle w:val="Normal"/>
        <w:jc w:val="center"/>
        <w:rPr>
          <w:b/>
          <w:bCs/>
          <w:sz w:val="32"/>
          <w:szCs w:val="32"/>
        </w:rPr>
      </w:pPr>
      <w:r>
        <w:rPr>
          <w:sz w:val="32"/>
          <w:szCs w:val="32"/>
          <w:highlight w:val="yellow"/>
        </w:rPr>
        <w:t>O T H E R</w:t>
      </w:r>
    </w:p>
    <w:p>
      <w:pPr>
        <w:pStyle w:val="Normal"/>
        <w:jc w:val="right"/>
        <w:rPr>
          <w:lang w:bidi="ar-DZ"/>
        </w:rPr>
      </w:pPr>
      <w:r>
        <w:rPr>
          <w:rFonts w:cs="Arial"/>
          <w:rtl w:val="true"/>
        </w:rPr>
        <w:t>-</w:t>
      </w:r>
      <w:r>
        <w:rPr/>
        <w:t>Computer skills: Excel, Word, Outlook, GMO and Autocad</w:t>
      </w:r>
    </w:p>
    <w:p>
      <w:pPr>
        <w:pStyle w:val="Normal"/>
        <w:jc w:val="right"/>
        <w:rPr/>
      </w:pPr>
      <w:r>
        <w:rPr>
          <w:rFonts w:cs="Arial"/>
          <w:rtl w:val="true"/>
        </w:rPr>
        <w:t>-</w:t>
      </w:r>
      <w:r>
        <w:rPr/>
        <w:t>Languages: Arabic- French - Technical English</w:t>
      </w:r>
    </w:p>
    <w:p>
      <w:pPr>
        <w:pStyle w:val="Normal"/>
        <w:jc w:val="right"/>
        <w:rPr/>
      </w:pPr>
      <w:r>
        <w:rPr>
          <w:rFonts w:cs="Arial"/>
          <w:rtl w:val="true"/>
        </w:rPr>
        <w:t xml:space="preserve">- </w:t>
      </w:r>
      <w:r>
        <w:rPr/>
        <w:t>Category B driving license</w:t>
      </w:r>
    </w:p>
    <w:p>
      <w:pPr>
        <w:pStyle w:val="Normal"/>
        <w:rPr>
          <w:lang w:bidi="ar-DZ"/>
        </w:rPr>
      </w:pPr>
      <w:r>
        <w:rPr>
          <w:rtl w:val="true"/>
          <w:lang w:bidi="ar-DZ"/>
        </w:rPr>
      </w:r>
    </w:p>
    <w:p>
      <w:pPr>
        <w:pStyle w:val="Normal"/>
        <w:tabs>
          <w:tab w:val="clear" w:pos="720"/>
          <w:tab w:val="left" w:pos="3780" w:leader="none"/>
          <w:tab w:val="right" w:pos="5640" w:leader="none"/>
        </w:tabs>
        <w:jc w:val="center"/>
        <w:rPr>
          <w:b/>
          <w:bCs/>
          <w:sz w:val="32"/>
          <w:szCs w:val="32"/>
          <w:lang w:val="fr-FR" w:bidi="ar-DZ"/>
        </w:rPr>
      </w:pPr>
      <w:r>
        <w:rPr>
          <w:b/>
          <w:bCs/>
          <w:sz w:val="32"/>
          <w:szCs w:val="32"/>
          <w:lang w:val="fr-FR" w:bidi="ar-DZ"/>
        </w:rPr>
        <w:t>OPEN FOR  INTERNATIONAL VACANCIES</w:t>
      </w:r>
    </w:p>
    <w:p>
      <w:pPr>
        <w:pStyle w:val="Normal"/>
        <w:tabs>
          <w:tab w:val="clear" w:pos="720"/>
          <w:tab w:val="left" w:pos="6551" w:leader="none"/>
        </w:tabs>
        <w:spacing w:before="0" w:after="200"/>
        <w:rPr>
          <w:sz w:val="32"/>
          <w:szCs w:val="32"/>
          <w:lang w:bidi="ar-DZ"/>
        </w:rPr>
      </w:pPr>
      <w:r>
        <w:rPr>
          <w:sz w:val="32"/>
          <w:szCs w:val="32"/>
          <w:rtl w:val="true"/>
          <w:lang w:bidi="ar-DZ"/>
        </w:rPr>
        <w:tab/>
      </w:r>
    </w:p>
    <w:sectPr>
      <w:type w:val="nextPage"/>
      <w:pgSz w:w="11906" w:h="16838"/>
      <w:pgMar w:left="720" w:right="720" w:gutter="0" w:header="0" w:top="720" w:footer="0" w:bottom="720"/>
      <w:pgNumType w:fmt="decimal"/>
      <w:formProt w:val="false"/>
      <w:textDirection w:val="lrTb"/>
      <w:bidi/>
      <w:rtlGutter/>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2"/>
    <w:family w:val="roman"/>
    <w:pitch w:val="variable"/>
  </w:font>
  <w:font w:name="Calibri">
    <w:charset w:val="b2"/>
    <w:family w:val="roman"/>
    <w:pitch w:val="variable"/>
  </w:font>
  <w:font w:name="Tahoma">
    <w:charset w:val="b2"/>
    <w:family w:val="roman"/>
    <w:pitch w:val="variable"/>
  </w:font>
  <w:font w:name="OpenSymbol">
    <w:altName w:val="Arial Unicode MS"/>
    <w:charset w:val="b2"/>
    <w:family w:val="roman"/>
    <w:pitch w:val="variable"/>
  </w:font>
  <w:font w:name="Liberation Sans">
    <w:altName w:val="Arial"/>
    <w:charset w:val="b2"/>
    <w:family w:val="roman"/>
    <w:pitch w:val="variable"/>
  </w:font>
  <w:font w:name="Arial Black">
    <w:charset w:val="b2"/>
    <w:family w:val="roman"/>
    <w:pitch w:val="variable"/>
  </w:font>
  <w:font w:name="Impact">
    <w:charset w:val="b2"/>
    <w:family w:val="roman"/>
    <w:pitch w:val="variable"/>
  </w:font>
  <w:font w:name="Impact">
    <w:charset w:val="01"/>
    <w:family w:val="swiss"/>
    <w:pitch w:val="variable"/>
  </w:font>
  <w:font w:name="Arial Black">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b12e2"/>
    <w:pPr>
      <w:widowControl/>
      <w:suppressAutoHyphens w:val="true"/>
      <w:bidi w:val="1"/>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6169d6"/>
    <w:rPr>
      <w:rFonts w:ascii="Tahoma" w:hAnsi="Tahoma" w:cs="Tahoma"/>
      <w:sz w:val="16"/>
      <w:szCs w:val="16"/>
    </w:rPr>
  </w:style>
  <w:style w:type="character" w:styleId="Style14">
    <w:name w:val="نقاط"/>
    <w:qFormat/>
    <w:rPr>
      <w:rFonts w:ascii="OpenSymbol" w:hAnsi="OpenSymbol" w:eastAsia="OpenSymbol" w:cs="OpenSymbol"/>
    </w:rPr>
  </w:style>
  <w:style w:type="character" w:styleId="Style15">
    <w:name w:val="علامات ترقيم"/>
    <w:qFormat/>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paragraph" w:styleId="Style16">
    <w:name w:val="عنوان رئيسي"/>
    <w:basedOn w:val="Normal"/>
    <w:next w:val="BodyText"/>
    <w:qFormat/>
    <w:pPr>
      <w:keepNext w:val="true"/>
      <w:spacing w:before="240" w:after="120"/>
    </w:pPr>
    <w:rPr>
      <w:rFonts w:ascii="Liberation Sans" w:hAnsi="Liberation Sans" w:eastAsia="Microsoft YaHei" w:cs="Tahoma"/>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Style17">
    <w:name w:val="فهرس"/>
    <w:basedOn w:val="Normal"/>
    <w:qFormat/>
    <w:pPr>
      <w:suppressLineNumbers/>
    </w:pPr>
    <w:rPr>
      <w:rFonts w:cs="Tahoma"/>
    </w:rPr>
  </w:style>
  <w:style w:type="paragraph" w:styleId="BalloonText">
    <w:name w:val="Balloon Text"/>
    <w:basedOn w:val="Normal"/>
    <w:link w:val="TextedebullesCar"/>
    <w:uiPriority w:val="99"/>
    <w:semiHidden/>
    <w:unhideWhenUsed/>
    <w:qFormat/>
    <w:rsid w:val="006169d6"/>
    <w:pPr>
      <w:spacing w:lineRule="auto" w:line="240" w:before="0" w:after="0"/>
    </w:pPr>
    <w:rPr>
      <w:rFonts w:ascii="Tahoma" w:hAnsi="Tahoma" w:cs="Tahoma"/>
      <w:sz w:val="16"/>
      <w:szCs w:val="16"/>
    </w:rPr>
  </w:style>
  <w:style w:type="paragraph" w:styleId="ListParagraph">
    <w:name w:val="List Paragraph"/>
    <w:basedOn w:val="Normal"/>
    <w:uiPriority w:val="34"/>
    <w:qFormat/>
    <w:rsid w:val="003327a1"/>
    <w:pPr>
      <w:spacing w:before="0" w:after="200"/>
      <w:ind w:hanging="0" w:left="72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103</TotalTime>
  <Application>LibreOffice/7.6.0.3$Windows_X86_64 LibreOffice_project/69edd8b8ebc41d00b4de3915dc82f8f0fc3b6265</Application>
  <AppVersion>15.0000</AppVersion>
  <Pages>4</Pages>
  <Words>854</Words>
  <Characters>4938</Characters>
  <CharactersWithSpaces>5811</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2021-11-30T12:50:00Z</dcterms:created>
  <dc:creator>ALIDZ</dc:creator>
  <dc:description/>
  <dc:language>ar-DZ</dc:language>
  <cp:lastModifiedBy/>
  <dcterms:modified xsi:type="dcterms:W3CDTF">2023-09-05T17:58:49Z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