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C3" w:rsidRPr="002D1FA2" w:rsidRDefault="006D00C3" w:rsidP="00CF0DDF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tabs>
          <w:tab w:val="left" w:pos="360"/>
          <w:tab w:val="left" w:pos="1234"/>
          <w:tab w:val="center" w:pos="4703"/>
          <w:tab w:val="left" w:pos="7499"/>
          <w:tab w:val="right" w:pos="940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  <w:r w:rsidRPr="002D1F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CURRICULUM  VITAE</w:t>
      </w:r>
    </w:p>
    <w:p w:rsidR="006D00C3" w:rsidRPr="002D1FA2" w:rsidRDefault="006D00C3" w:rsidP="006D00C3">
      <w:pPr>
        <w:keepNext/>
        <w:widowControl w:val="0"/>
        <w:shd w:val="clear" w:color="auto" w:fill="C0C0C0"/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i/>
          <w:iCs/>
          <w:caps/>
          <w:color w:val="000000" w:themeColor="text1"/>
        </w:rPr>
      </w:pPr>
      <w:r w:rsidRPr="002D1FA2">
        <w:rPr>
          <w:rFonts w:ascii="Arial" w:hAnsi="Arial" w:cs="Arial"/>
          <w:b/>
          <w:bCs/>
          <w:i/>
          <w:iCs/>
          <w:caps/>
          <w:color w:val="000000" w:themeColor="text1"/>
        </w:rPr>
        <w:t>ETAT CIVIL</w:t>
      </w:r>
    </w:p>
    <w:p w:rsidR="006D00C3" w:rsidRPr="002D1FA2" w:rsidRDefault="006D00C3" w:rsidP="006D00C3">
      <w:pPr>
        <w:widowControl w:val="0"/>
        <w:numPr>
          <w:ilvl w:val="0"/>
          <w:numId w:val="1"/>
        </w:numPr>
        <w:tabs>
          <w:tab w:val="clear" w:pos="502"/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i/>
          <w:iCs/>
        </w:rPr>
      </w:pPr>
      <w:r w:rsidRPr="002D1FA2">
        <w:rPr>
          <w:rFonts w:ascii="Arial" w:hAnsi="Arial" w:cs="Arial"/>
          <w:b/>
          <w:bCs/>
          <w:i/>
          <w:iCs/>
          <w:u w:val="single"/>
        </w:rPr>
        <w:t>Nom &amp; prénom</w:t>
      </w:r>
      <w:r w:rsidRPr="002D1FA2">
        <w:rPr>
          <w:rFonts w:ascii="Arial" w:hAnsi="Arial" w:cs="Arial"/>
          <w:b/>
          <w:bCs/>
          <w:i/>
          <w:iCs/>
        </w:rPr>
        <w:t xml:space="preserve"> :</w:t>
      </w:r>
      <w:r w:rsidR="007300B8">
        <w:rPr>
          <w:rFonts w:ascii="Arial" w:hAnsi="Arial" w:cs="Arial"/>
          <w:b/>
          <w:bCs/>
          <w:i/>
          <w:iCs/>
        </w:rPr>
        <w:t xml:space="preserve">      </w:t>
      </w:r>
      <w:proofErr w:type="spellStart"/>
      <w:r w:rsidR="00F060DB">
        <w:rPr>
          <w:rFonts w:asciiTheme="majorBidi" w:hAnsiTheme="majorBidi" w:cstheme="majorBidi"/>
          <w:i/>
          <w:iCs/>
          <w:lang w:val="en-GB"/>
        </w:rPr>
        <w:t>Khamtache</w:t>
      </w:r>
      <w:proofErr w:type="spellEnd"/>
      <w:r w:rsidR="007300B8">
        <w:rPr>
          <w:rFonts w:asciiTheme="majorBidi" w:hAnsiTheme="majorBidi" w:cstheme="majorBidi"/>
          <w:i/>
          <w:iCs/>
          <w:lang w:val="en-GB"/>
        </w:rPr>
        <w:t xml:space="preserve">   </w:t>
      </w:r>
      <w:proofErr w:type="spellStart"/>
      <w:r w:rsidRPr="002D1FA2">
        <w:rPr>
          <w:rFonts w:asciiTheme="majorBidi" w:hAnsiTheme="majorBidi" w:cstheme="majorBidi"/>
          <w:i/>
          <w:iCs/>
          <w:lang w:val="en-GB"/>
        </w:rPr>
        <w:t>nassima</w:t>
      </w:r>
      <w:proofErr w:type="spellEnd"/>
    </w:p>
    <w:p w:rsidR="00577CDC" w:rsidRPr="00735782" w:rsidRDefault="009D5D47" w:rsidP="00227C54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  <w:r w:rsidRPr="004218C5">
        <w:rPr>
          <w:rFonts w:ascii="Arial" w:hAnsi="Arial" w:cs="Arial"/>
          <w:b/>
          <w:bCs/>
          <w:i/>
          <w:iCs/>
        </w:rPr>
        <w:t xml:space="preserve">Adresse : cite 1000 </w:t>
      </w:r>
      <w:proofErr w:type="spellStart"/>
      <w:r w:rsidRPr="004218C5">
        <w:rPr>
          <w:rFonts w:ascii="Arial" w:hAnsi="Arial" w:cs="Arial"/>
          <w:b/>
          <w:bCs/>
          <w:i/>
          <w:iCs/>
        </w:rPr>
        <w:t>logtsbt</w:t>
      </w:r>
      <w:proofErr w:type="spellEnd"/>
      <w:r w:rsidRPr="004218C5">
        <w:rPr>
          <w:rFonts w:ascii="Arial" w:hAnsi="Arial" w:cs="Arial"/>
          <w:b/>
          <w:bCs/>
          <w:i/>
          <w:iCs/>
        </w:rPr>
        <w:t xml:space="preserve"> B18 N°325 </w:t>
      </w:r>
      <w:r w:rsidR="00FE39B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FE39BD">
        <w:rPr>
          <w:rFonts w:ascii="Arial" w:hAnsi="Arial" w:cs="Arial"/>
          <w:b/>
          <w:bCs/>
          <w:i/>
          <w:iCs/>
        </w:rPr>
        <w:t>ihaddaden</w:t>
      </w:r>
      <w:proofErr w:type="spellEnd"/>
      <w:r w:rsidR="00FE39BD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Pr="004218C5">
        <w:rPr>
          <w:rFonts w:ascii="Arial" w:hAnsi="Arial" w:cs="Arial"/>
          <w:b/>
          <w:bCs/>
          <w:i/>
          <w:iCs/>
        </w:rPr>
        <w:t xml:space="preserve">Bejaia  </w:t>
      </w:r>
      <w:r w:rsidR="004218C5">
        <w:rPr>
          <w:rFonts w:ascii="Arial" w:hAnsi="Arial" w:cs="Arial"/>
          <w:b/>
          <w:bCs/>
          <w:i/>
          <w:iCs/>
        </w:rPr>
        <w:t>,</w:t>
      </w:r>
      <w:proofErr w:type="spellStart"/>
      <w:r w:rsidR="004218C5">
        <w:rPr>
          <w:rFonts w:ascii="Arial" w:hAnsi="Arial" w:cs="Arial"/>
          <w:b/>
          <w:bCs/>
          <w:i/>
          <w:iCs/>
        </w:rPr>
        <w:t>Algerie</w:t>
      </w:r>
      <w:proofErr w:type="spellEnd"/>
      <w:proofErr w:type="gramEnd"/>
    </w:p>
    <w:p w:rsidR="00227C54" w:rsidRPr="005E4803" w:rsidRDefault="006D00C3" w:rsidP="00D26233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i/>
          <w:iCs/>
        </w:rPr>
      </w:pPr>
      <w:r w:rsidRPr="004218C5">
        <w:rPr>
          <w:rFonts w:ascii="Arial" w:hAnsi="Arial" w:cs="Arial"/>
          <w:b/>
          <w:bCs/>
          <w:i/>
          <w:iCs/>
          <w:u w:val="single"/>
        </w:rPr>
        <w:t>Téléphone</w:t>
      </w:r>
      <w:r w:rsidRPr="004218C5">
        <w:rPr>
          <w:rFonts w:ascii="Arial" w:hAnsi="Arial" w:cs="Arial"/>
          <w:b/>
          <w:bCs/>
          <w:i/>
          <w:iCs/>
        </w:rPr>
        <w:t xml:space="preserve"> : </w:t>
      </w:r>
      <w:proofErr w:type="spellStart"/>
      <w:r w:rsidR="002E47FE">
        <w:rPr>
          <w:rFonts w:ascii="Arial" w:hAnsi="Arial" w:cs="Arial"/>
          <w:b/>
          <w:bCs/>
          <w:i/>
          <w:iCs/>
        </w:rPr>
        <w:t>watsapp</w:t>
      </w:r>
      <w:proofErr w:type="spellEnd"/>
      <w:r w:rsidR="00D26233">
        <w:rPr>
          <w:rFonts w:ascii="Arial" w:hAnsi="Arial" w:cs="Arial"/>
          <w:b/>
          <w:bCs/>
          <w:i/>
          <w:iCs/>
        </w:rPr>
        <w:t> :</w:t>
      </w:r>
      <w:r w:rsidR="00125C8C" w:rsidRPr="004218C5">
        <w:rPr>
          <w:rFonts w:ascii="Arial" w:hAnsi="Arial" w:cs="Arial"/>
          <w:b/>
          <w:bCs/>
          <w:i/>
          <w:iCs/>
        </w:rPr>
        <w:t xml:space="preserve"> 0</w:t>
      </w:r>
      <w:r w:rsidR="005015E8">
        <w:rPr>
          <w:rFonts w:ascii="Arial" w:hAnsi="Arial" w:cs="Arial"/>
          <w:b/>
          <w:bCs/>
          <w:i/>
          <w:iCs/>
        </w:rPr>
        <w:t>0213</w:t>
      </w:r>
      <w:r w:rsidR="00125C8C" w:rsidRPr="004218C5">
        <w:rPr>
          <w:rFonts w:ascii="Arial" w:hAnsi="Arial" w:cs="Arial"/>
          <w:b/>
          <w:bCs/>
          <w:i/>
          <w:iCs/>
        </w:rPr>
        <w:t xml:space="preserve">542 67 37 18  //// </w:t>
      </w:r>
      <w:r w:rsidR="00D2623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D26233">
        <w:rPr>
          <w:rFonts w:ascii="Arial" w:hAnsi="Arial" w:cs="Arial"/>
          <w:b/>
          <w:bCs/>
          <w:i/>
          <w:iCs/>
        </w:rPr>
        <w:t>viber</w:t>
      </w:r>
      <w:proofErr w:type="spellEnd"/>
      <w:r w:rsidR="00D26233">
        <w:rPr>
          <w:rFonts w:ascii="Arial" w:hAnsi="Arial" w:cs="Arial"/>
          <w:b/>
          <w:bCs/>
          <w:i/>
          <w:iCs/>
        </w:rPr>
        <w:t> :</w:t>
      </w:r>
      <w:r w:rsidR="00125C8C" w:rsidRPr="004218C5">
        <w:rPr>
          <w:rFonts w:ascii="Arial" w:hAnsi="Arial" w:cs="Arial"/>
          <w:b/>
          <w:bCs/>
          <w:i/>
          <w:iCs/>
        </w:rPr>
        <w:t xml:space="preserve"> </w:t>
      </w:r>
      <w:r w:rsidRPr="00C60FC6">
        <w:rPr>
          <w:rFonts w:ascii="Arial" w:hAnsi="Arial" w:cs="Arial"/>
          <w:b/>
          <w:bCs/>
          <w:i/>
          <w:iCs/>
        </w:rPr>
        <w:t>0</w:t>
      </w:r>
      <w:r w:rsidR="005015E8">
        <w:rPr>
          <w:rFonts w:ascii="Arial" w:hAnsi="Arial" w:cs="Arial"/>
          <w:b/>
          <w:bCs/>
          <w:i/>
          <w:iCs/>
        </w:rPr>
        <w:t>0213</w:t>
      </w:r>
      <w:r w:rsidRPr="00C60FC6">
        <w:rPr>
          <w:rFonts w:ascii="Arial" w:hAnsi="Arial" w:cs="Arial"/>
          <w:b/>
          <w:bCs/>
          <w:i/>
          <w:iCs/>
        </w:rPr>
        <w:t>5.61.28.84.4</w:t>
      </w:r>
      <w:r w:rsidRPr="00C60FC6">
        <w:rPr>
          <w:rFonts w:ascii="Arial" w:eastAsiaTheme="minorHAnsi" w:hAnsi="Arial" w:cs="Arial"/>
          <w:b/>
          <w:bCs/>
          <w:i/>
          <w:iCs/>
          <w:lang w:eastAsia="en-US"/>
        </w:rPr>
        <w:t>1</w:t>
      </w:r>
    </w:p>
    <w:p w:rsidR="000E246E" w:rsidRDefault="000E246E" w:rsidP="005A22B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52AE7" w:rsidRDefault="00EE3773" w:rsidP="00CF0DDF">
      <w:pPr>
        <w:widowControl w:val="0"/>
        <w:autoSpaceDE w:val="0"/>
        <w:autoSpaceDN w:val="0"/>
        <w:adjustRightInd w:val="0"/>
        <w:spacing w:after="0" w:line="240" w:lineRule="auto"/>
        <w:jc w:val="both"/>
      </w:pPr>
      <w:hyperlink r:id="rId8" w:history="1">
        <w:r w:rsidR="003F37C5" w:rsidRPr="00ED10B3">
          <w:rPr>
            <w:rStyle w:val="Lienhypertexte"/>
            <w:b/>
            <w:bCs/>
            <w:i/>
            <w:iCs/>
          </w:rPr>
          <w:t>Email/         agro.ecosysteme@gmail.com</w:t>
        </w:r>
      </w:hyperlink>
    </w:p>
    <w:p w:rsidR="00D16428" w:rsidRPr="00CF0DDF" w:rsidRDefault="00D16428" w:rsidP="00CF0DD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52AE7" w:rsidRPr="00152AE7" w:rsidRDefault="00152AE7" w:rsidP="00152A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9249CC">
        <w:rPr>
          <w:rFonts w:ascii="Arial" w:hAnsi="Arial" w:cs="Arial"/>
          <w:b/>
          <w:bCs/>
          <w:i/>
          <w:iCs/>
          <w:highlight w:val="lightGray"/>
        </w:rPr>
        <w:t>EXPERIENCE    PROFESSIONNELLE</w:t>
      </w:r>
    </w:p>
    <w:p w:rsidR="00DB777D" w:rsidRDefault="00A95AE4" w:rsidP="00D102EB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b/>
          <w:bCs/>
          <w:sz w:val="28"/>
          <w:szCs w:val="28"/>
        </w:rPr>
        <w:t>-</w:t>
      </w:r>
      <w:r w:rsidR="00D32B35" w:rsidRPr="00D32B35">
        <w:rPr>
          <w:b/>
          <w:bCs/>
          <w:sz w:val="28"/>
          <w:szCs w:val="28"/>
        </w:rPr>
        <w:t>2005</w:t>
      </w:r>
      <w:r w:rsidR="00D32B35" w:rsidRPr="00D32B35">
        <w:rPr>
          <w:sz w:val="28"/>
          <w:szCs w:val="28"/>
        </w:rPr>
        <w:t> </w:t>
      </w:r>
      <w:r w:rsidR="00D32B35">
        <w:rPr>
          <w:i/>
          <w:iCs/>
        </w:rPr>
        <w:t xml:space="preserve">: </w:t>
      </w:r>
      <w:r w:rsidR="00D102EB">
        <w:rPr>
          <w:i/>
          <w:iCs/>
        </w:rPr>
        <w:t>travaillé comme Hôtesse  pendant les foires d’automobile</w:t>
      </w:r>
    </w:p>
    <w:p w:rsidR="006D00C3" w:rsidRPr="00F03D52" w:rsidRDefault="00A95AE4" w:rsidP="006D00C3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>
        <w:rPr>
          <w:b/>
          <w:bCs/>
          <w:sz w:val="28"/>
          <w:szCs w:val="28"/>
        </w:rPr>
        <w:t>-</w:t>
      </w:r>
      <w:r w:rsidR="00D102EB">
        <w:rPr>
          <w:b/>
          <w:bCs/>
          <w:sz w:val="28"/>
          <w:szCs w:val="28"/>
        </w:rPr>
        <w:t>2005-2007</w:t>
      </w:r>
      <w:r w:rsidR="006D00C3" w:rsidRPr="009F7C5B">
        <w:rPr>
          <w:b/>
          <w:bCs/>
          <w:sz w:val="28"/>
          <w:szCs w:val="28"/>
        </w:rPr>
        <w:t xml:space="preserve"> :</w:t>
      </w:r>
      <w:r w:rsidR="006D00C3" w:rsidRPr="009F7C5B">
        <w:rPr>
          <w:sz w:val="28"/>
          <w:szCs w:val="28"/>
        </w:rPr>
        <w:t>-</w:t>
      </w:r>
      <w:r w:rsidR="006D00C3">
        <w:rPr>
          <w:rFonts w:asciiTheme="majorBidi" w:hAnsiTheme="majorBidi" w:cstheme="majorBidi"/>
          <w:i/>
          <w:iCs/>
        </w:rPr>
        <w:t>E</w:t>
      </w:r>
      <w:r w:rsidR="006D00C3" w:rsidRPr="009F7C5B">
        <w:rPr>
          <w:rFonts w:asciiTheme="majorBidi" w:hAnsiTheme="majorBidi" w:cstheme="majorBidi"/>
          <w:i/>
          <w:iCs/>
        </w:rPr>
        <w:t xml:space="preserve">mployer  au Bloc administratif (Service </w:t>
      </w:r>
      <w:r w:rsidR="006D00C3" w:rsidRPr="00A47814">
        <w:rPr>
          <w:rFonts w:asciiTheme="majorBidi" w:hAnsiTheme="majorBidi" w:cstheme="majorBidi"/>
          <w:i/>
          <w:iCs/>
        </w:rPr>
        <w:t>Agricole</w:t>
      </w:r>
      <w:proofErr w:type="gramStart"/>
      <w:r w:rsidR="006D00C3" w:rsidRPr="00A47814">
        <w:rPr>
          <w:rFonts w:asciiTheme="majorBidi" w:hAnsiTheme="majorBidi" w:cstheme="majorBidi"/>
          <w:i/>
          <w:iCs/>
        </w:rPr>
        <w:t>)</w:t>
      </w:r>
      <w:r w:rsidR="00A95629">
        <w:rPr>
          <w:rFonts w:asciiTheme="majorBidi" w:hAnsiTheme="majorBidi" w:cstheme="majorBidi"/>
          <w:i/>
          <w:iCs/>
        </w:rPr>
        <w:t>dans</w:t>
      </w:r>
      <w:proofErr w:type="gramEnd"/>
      <w:r w:rsidR="00A95629">
        <w:rPr>
          <w:rFonts w:asciiTheme="majorBidi" w:hAnsiTheme="majorBidi" w:cstheme="majorBidi"/>
          <w:i/>
          <w:iCs/>
        </w:rPr>
        <w:t xml:space="preserve"> le cadre du pré-emploi</w:t>
      </w:r>
    </w:p>
    <w:p w:rsidR="0004723A" w:rsidRDefault="006D00C3" w:rsidP="00D26233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>
        <w:rPr>
          <w:b/>
          <w:bCs/>
          <w:sz w:val="28"/>
          <w:szCs w:val="28"/>
        </w:rPr>
        <w:t> </w:t>
      </w:r>
      <w:r w:rsidR="00D102EB">
        <w:rPr>
          <w:rFonts w:asciiTheme="majorBidi" w:hAnsiTheme="majorBidi" w:cstheme="majorBidi"/>
          <w:b/>
          <w:bCs/>
          <w:i/>
          <w:iCs/>
        </w:rPr>
        <w:t>-</w:t>
      </w:r>
      <w:r w:rsidR="00A95629">
        <w:rPr>
          <w:rFonts w:asciiTheme="majorBidi" w:hAnsiTheme="majorBidi" w:cstheme="majorBidi"/>
          <w:i/>
          <w:iCs/>
        </w:rPr>
        <w:t xml:space="preserve"> Employer</w:t>
      </w:r>
      <w:r w:rsidRPr="000F6455">
        <w:rPr>
          <w:rFonts w:asciiTheme="majorBidi" w:hAnsiTheme="majorBidi" w:cstheme="majorBidi"/>
          <w:i/>
          <w:iCs/>
        </w:rPr>
        <w:t xml:space="preserve"> (centre de recherche agronomique </w:t>
      </w:r>
      <w:r>
        <w:rPr>
          <w:rFonts w:asciiTheme="majorBidi" w:hAnsiTheme="majorBidi" w:cstheme="majorBidi"/>
          <w:i/>
          <w:iCs/>
        </w:rPr>
        <w:t xml:space="preserve">de </w:t>
      </w:r>
      <w:r w:rsidRPr="000F6455">
        <w:rPr>
          <w:rFonts w:asciiTheme="majorBidi" w:hAnsiTheme="majorBidi" w:cstheme="majorBidi"/>
          <w:i/>
          <w:iCs/>
        </w:rPr>
        <w:t>Bejaia</w:t>
      </w:r>
      <w:proofErr w:type="gramStart"/>
      <w:r>
        <w:rPr>
          <w:rFonts w:asciiTheme="majorBidi" w:hAnsiTheme="majorBidi" w:cstheme="majorBidi"/>
          <w:i/>
          <w:iCs/>
        </w:rPr>
        <w:t>)</w:t>
      </w:r>
      <w:r w:rsidR="00A95629" w:rsidRPr="000F6455">
        <w:rPr>
          <w:rFonts w:asciiTheme="majorBidi" w:hAnsiTheme="majorBidi" w:cstheme="majorBidi"/>
          <w:i/>
          <w:iCs/>
        </w:rPr>
        <w:t>INRA</w:t>
      </w:r>
      <w:proofErr w:type="gramEnd"/>
      <w:r w:rsidR="00A95629">
        <w:rPr>
          <w:rFonts w:asciiTheme="majorBidi" w:hAnsiTheme="majorBidi" w:cstheme="majorBidi"/>
          <w:i/>
          <w:iCs/>
        </w:rPr>
        <w:t>. Dans le cadre du pré-emploi</w:t>
      </w:r>
    </w:p>
    <w:p w:rsidR="006D00C3" w:rsidRDefault="00A95AE4" w:rsidP="006D00C3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6D00C3">
        <w:rPr>
          <w:rFonts w:asciiTheme="majorBidi" w:hAnsiTheme="majorBidi" w:cstheme="majorBidi"/>
          <w:b/>
          <w:bCs/>
          <w:sz w:val="28"/>
          <w:szCs w:val="28"/>
        </w:rPr>
        <w:t>2011</w:t>
      </w:r>
      <w:r w:rsidR="006D00C3" w:rsidRPr="00A0185A">
        <w:rPr>
          <w:rFonts w:asciiTheme="majorBidi" w:hAnsiTheme="majorBidi" w:cstheme="majorBidi"/>
          <w:b/>
          <w:bCs/>
          <w:sz w:val="28"/>
          <w:szCs w:val="28"/>
        </w:rPr>
        <w:t>-2012</w:t>
      </w:r>
      <w:r w:rsidR="003F37C5">
        <w:rPr>
          <w:rFonts w:asciiTheme="majorBidi" w:hAnsiTheme="majorBidi" w:cstheme="majorBidi"/>
          <w:i/>
          <w:iCs/>
        </w:rPr>
        <w:t xml:space="preserve"> : - Représentante </w:t>
      </w:r>
      <w:r w:rsidR="002F2F9E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F2F9E">
        <w:rPr>
          <w:rFonts w:asciiTheme="majorBidi" w:hAnsiTheme="majorBidi" w:cstheme="majorBidi"/>
          <w:i/>
          <w:iCs/>
        </w:rPr>
        <w:t>commerciale</w:t>
      </w:r>
      <w:r w:rsidR="005C0F54">
        <w:rPr>
          <w:rFonts w:asciiTheme="majorBidi" w:hAnsiTheme="majorBidi" w:cstheme="majorBidi"/>
          <w:i/>
          <w:iCs/>
        </w:rPr>
        <w:t>chez</w:t>
      </w:r>
      <w:proofErr w:type="spellEnd"/>
      <w:r w:rsidR="008B28E5">
        <w:rPr>
          <w:rFonts w:asciiTheme="majorBidi" w:hAnsiTheme="majorBidi" w:cstheme="majorBidi"/>
          <w:i/>
          <w:iCs/>
        </w:rPr>
        <w:t xml:space="preserve"> </w:t>
      </w:r>
      <w:r w:rsidR="006D00C3" w:rsidRPr="00991249">
        <w:rPr>
          <w:rFonts w:asciiTheme="majorBidi" w:hAnsiTheme="majorBidi" w:cstheme="majorBidi"/>
          <w:b/>
          <w:bCs/>
          <w:i/>
          <w:iCs/>
        </w:rPr>
        <w:t>EURL- Agri -land</w:t>
      </w:r>
      <w:r w:rsidR="006D00C3">
        <w:rPr>
          <w:rFonts w:asciiTheme="majorBidi" w:hAnsiTheme="majorBidi" w:cstheme="majorBidi"/>
          <w:i/>
          <w:iCs/>
        </w:rPr>
        <w:t xml:space="preserve"> (importations</w:t>
      </w:r>
      <w:r w:rsidR="006C3E3C">
        <w:rPr>
          <w:rFonts w:asciiTheme="majorBidi" w:hAnsiTheme="majorBidi" w:cstheme="majorBidi"/>
          <w:i/>
          <w:iCs/>
        </w:rPr>
        <w:t xml:space="preserve"> et ventes des produits</w:t>
      </w:r>
      <w:r w:rsidR="006D00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6D00C3">
        <w:rPr>
          <w:rFonts w:asciiTheme="majorBidi" w:hAnsiTheme="majorBidi" w:cstheme="majorBidi"/>
          <w:i/>
          <w:iCs/>
        </w:rPr>
        <w:t>phytosanitaires</w:t>
      </w:r>
      <w:proofErr w:type="gramStart"/>
      <w:r w:rsidR="006D00C3">
        <w:rPr>
          <w:rFonts w:asciiTheme="majorBidi" w:hAnsiTheme="majorBidi" w:cstheme="majorBidi"/>
          <w:i/>
          <w:iCs/>
        </w:rPr>
        <w:t>,Semences</w:t>
      </w:r>
      <w:proofErr w:type="spellEnd"/>
      <w:proofErr w:type="gramEnd"/>
      <w:r w:rsidR="006D00C3">
        <w:rPr>
          <w:rFonts w:asciiTheme="majorBidi" w:hAnsiTheme="majorBidi" w:cstheme="majorBidi"/>
          <w:i/>
          <w:iCs/>
        </w:rPr>
        <w:t>, intrant agricole et produit d’hygiène).</w:t>
      </w:r>
    </w:p>
    <w:p w:rsidR="006D00C3" w:rsidRDefault="00A95AE4" w:rsidP="006D00C3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iCs/>
          <w:sz w:val="28"/>
          <w:szCs w:val="28"/>
        </w:rPr>
        <w:t>-</w:t>
      </w:r>
      <w:r w:rsidR="006D00C3" w:rsidRPr="003F37C5">
        <w:rPr>
          <w:rFonts w:asciiTheme="majorBidi" w:hAnsiTheme="majorBidi" w:cstheme="majorBidi"/>
          <w:b/>
          <w:iCs/>
          <w:sz w:val="28"/>
          <w:szCs w:val="28"/>
        </w:rPr>
        <w:t xml:space="preserve">2012 </w:t>
      </w:r>
      <w:r w:rsidR="00D26233">
        <w:rPr>
          <w:rFonts w:asciiTheme="majorBidi" w:hAnsiTheme="majorBidi" w:cstheme="majorBidi"/>
          <w:b/>
          <w:iCs/>
          <w:sz w:val="28"/>
          <w:szCs w:val="28"/>
        </w:rPr>
        <w:t xml:space="preserve"> a ce jour </w:t>
      </w:r>
      <w:r w:rsidR="00FE39BD">
        <w:rPr>
          <w:rFonts w:asciiTheme="majorBidi" w:hAnsiTheme="majorBidi" w:cstheme="majorBidi"/>
          <w:b/>
          <w:iCs/>
          <w:sz w:val="28"/>
          <w:szCs w:val="28"/>
        </w:rPr>
        <w:t>2022</w:t>
      </w:r>
      <w:r w:rsidR="00CC3EC4">
        <w:rPr>
          <w:rFonts w:asciiTheme="majorBidi" w:hAnsiTheme="majorBidi" w:cstheme="majorBidi"/>
          <w:i/>
          <w:iCs/>
        </w:rPr>
        <w:t xml:space="preserve"> : Travaillé dans un </w:t>
      </w:r>
      <w:r w:rsidR="006D00C3">
        <w:rPr>
          <w:rFonts w:asciiTheme="majorBidi" w:hAnsiTheme="majorBidi" w:cstheme="majorBidi"/>
          <w:i/>
          <w:iCs/>
        </w:rPr>
        <w:t xml:space="preserve"> bureau d’étude, consulting assistance technique dans le domaine </w:t>
      </w:r>
      <w:r w:rsidR="00496732">
        <w:rPr>
          <w:rFonts w:asciiTheme="majorBidi" w:hAnsiTheme="majorBidi" w:cstheme="majorBidi"/>
          <w:i/>
          <w:iCs/>
        </w:rPr>
        <w:t>agricole, environnement, hydraulique et aménagement du territoire et du tourisme</w:t>
      </w:r>
      <w:r w:rsidR="006D00C3">
        <w:rPr>
          <w:rFonts w:asciiTheme="majorBidi" w:hAnsiTheme="majorBidi" w:cstheme="majorBidi"/>
          <w:i/>
          <w:iCs/>
        </w:rPr>
        <w:t xml:space="preserve">. </w:t>
      </w:r>
      <w:r w:rsidR="003F37C5">
        <w:rPr>
          <w:rFonts w:asciiTheme="majorBidi" w:hAnsiTheme="majorBidi" w:cstheme="majorBidi"/>
          <w:i/>
          <w:iCs/>
        </w:rPr>
        <w:t>(Réalisation de plusieurs projet d’investissement et environnemental)</w:t>
      </w:r>
      <w:proofErr w:type="gramStart"/>
      <w:r w:rsidR="00ED2E5A">
        <w:rPr>
          <w:rFonts w:asciiTheme="majorBidi" w:hAnsiTheme="majorBidi" w:cstheme="majorBidi"/>
          <w:i/>
          <w:iCs/>
        </w:rPr>
        <w:t>,agrée</w:t>
      </w:r>
      <w:proofErr w:type="gramEnd"/>
      <w:r w:rsidR="00ED2E5A">
        <w:rPr>
          <w:rFonts w:asciiTheme="majorBidi" w:hAnsiTheme="majorBidi" w:cstheme="majorBidi"/>
          <w:i/>
          <w:iCs/>
        </w:rPr>
        <w:t xml:space="preserve"> par les assurances d’</w:t>
      </w:r>
      <w:proofErr w:type="spellStart"/>
      <w:r w:rsidR="00ED2E5A">
        <w:rPr>
          <w:rFonts w:asciiTheme="majorBidi" w:hAnsiTheme="majorBidi" w:cstheme="majorBidi"/>
          <w:i/>
          <w:iCs/>
        </w:rPr>
        <w:t>Algerie</w:t>
      </w:r>
      <w:proofErr w:type="spellEnd"/>
      <w:r w:rsidR="00ED2E5A">
        <w:rPr>
          <w:rFonts w:asciiTheme="majorBidi" w:hAnsiTheme="majorBidi" w:cstheme="majorBidi"/>
          <w:i/>
          <w:iCs/>
        </w:rPr>
        <w:t xml:space="preserve">  et en convention avec le bureau d’</w:t>
      </w:r>
      <w:proofErr w:type="spellStart"/>
      <w:r w:rsidR="00ED2E5A">
        <w:rPr>
          <w:rFonts w:asciiTheme="majorBidi" w:hAnsiTheme="majorBidi" w:cstheme="majorBidi"/>
          <w:i/>
          <w:iCs/>
        </w:rPr>
        <w:t>etude</w:t>
      </w:r>
      <w:proofErr w:type="spellEnd"/>
      <w:r w:rsidR="00ED2E5A">
        <w:rPr>
          <w:rFonts w:asciiTheme="majorBidi" w:hAnsiTheme="majorBidi" w:cstheme="majorBidi"/>
          <w:i/>
          <w:iCs/>
        </w:rPr>
        <w:t xml:space="preserve"> d’Etat d’Alger</w:t>
      </w:r>
      <w:r w:rsidR="008B28E5">
        <w:rPr>
          <w:rFonts w:asciiTheme="majorBidi" w:hAnsiTheme="majorBidi" w:cstheme="majorBidi"/>
          <w:i/>
          <w:iCs/>
        </w:rPr>
        <w:t xml:space="preserve"> </w:t>
      </w:r>
      <w:r w:rsidR="008B28E5" w:rsidRPr="006C64C7">
        <w:rPr>
          <w:rFonts w:asciiTheme="majorBidi" w:hAnsiTheme="majorBidi" w:cstheme="majorBidi"/>
          <w:b/>
          <w:bCs/>
          <w:i/>
          <w:iCs/>
        </w:rPr>
        <w:t>BNEDER</w:t>
      </w:r>
      <w:r w:rsidR="006C64C7">
        <w:rPr>
          <w:rFonts w:asciiTheme="majorBidi" w:hAnsiTheme="majorBidi" w:cstheme="majorBidi"/>
          <w:b/>
          <w:bCs/>
          <w:i/>
          <w:iCs/>
        </w:rPr>
        <w:t xml:space="preserve"> .</w:t>
      </w:r>
    </w:p>
    <w:p w:rsidR="006E01A0" w:rsidRDefault="00A95AE4" w:rsidP="006E01A0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</w:rPr>
        <w:t>-</w:t>
      </w:r>
      <w:r w:rsidR="005C0F54">
        <w:rPr>
          <w:rFonts w:asciiTheme="majorBidi" w:hAnsiTheme="majorBidi" w:cstheme="majorBidi"/>
          <w:b/>
          <w:bCs/>
        </w:rPr>
        <w:t>Novembre 2016 – Aout</w:t>
      </w:r>
      <w:r w:rsidR="008B28E5">
        <w:rPr>
          <w:rFonts w:asciiTheme="majorBidi" w:hAnsiTheme="majorBidi" w:cstheme="majorBidi"/>
          <w:b/>
          <w:bCs/>
        </w:rPr>
        <w:t xml:space="preserve"> </w:t>
      </w:r>
      <w:r w:rsidR="00B5489B" w:rsidRPr="00B5489B">
        <w:rPr>
          <w:rFonts w:asciiTheme="majorBidi" w:hAnsiTheme="majorBidi" w:cstheme="majorBidi"/>
          <w:b/>
          <w:bCs/>
        </w:rPr>
        <w:t>2017</w:t>
      </w:r>
      <w:r w:rsidR="002C6C02">
        <w:rPr>
          <w:rFonts w:asciiTheme="majorBidi" w:hAnsiTheme="majorBidi" w:cstheme="majorBidi"/>
          <w:i/>
          <w:iCs/>
        </w:rPr>
        <w:t>-</w:t>
      </w:r>
      <w:proofErr w:type="gramStart"/>
      <w:r w:rsidR="000E665B">
        <w:rPr>
          <w:rFonts w:asciiTheme="majorBidi" w:hAnsiTheme="majorBidi" w:cstheme="majorBidi"/>
          <w:i/>
          <w:iCs/>
        </w:rPr>
        <w:t>B2B ,</w:t>
      </w:r>
      <w:r w:rsidR="002C6C02">
        <w:rPr>
          <w:rFonts w:asciiTheme="majorBidi" w:hAnsiTheme="majorBidi" w:cstheme="majorBidi"/>
          <w:i/>
          <w:iCs/>
        </w:rPr>
        <w:t>travaillé</w:t>
      </w:r>
      <w:proofErr w:type="gramEnd"/>
      <w:r w:rsidR="00B5489B">
        <w:rPr>
          <w:rFonts w:asciiTheme="majorBidi" w:hAnsiTheme="majorBidi" w:cstheme="majorBidi"/>
          <w:i/>
          <w:iCs/>
        </w:rPr>
        <w:t xml:space="preserve"> dans un centre d’appel </w:t>
      </w:r>
      <w:r w:rsidR="002C6C02">
        <w:rPr>
          <w:rFonts w:asciiTheme="majorBidi" w:hAnsiTheme="majorBidi" w:cstheme="majorBidi"/>
          <w:i/>
          <w:iCs/>
        </w:rPr>
        <w:t xml:space="preserve"> et de communication Alger </w:t>
      </w:r>
      <w:r w:rsidR="00E67C20">
        <w:rPr>
          <w:rFonts w:asciiTheme="majorBidi" w:hAnsiTheme="majorBidi" w:cstheme="majorBidi"/>
          <w:i/>
          <w:iCs/>
        </w:rPr>
        <w:t xml:space="preserve">boite </w:t>
      </w:r>
      <w:r w:rsidR="005E1E42">
        <w:rPr>
          <w:rFonts w:asciiTheme="majorBidi" w:hAnsiTheme="majorBidi" w:cstheme="majorBidi"/>
          <w:i/>
          <w:iCs/>
        </w:rPr>
        <w:t>française</w:t>
      </w:r>
      <w:r w:rsidR="00E67C20">
        <w:rPr>
          <w:rFonts w:asciiTheme="majorBidi" w:hAnsiTheme="majorBidi" w:cstheme="majorBidi"/>
          <w:i/>
          <w:iCs/>
        </w:rPr>
        <w:t xml:space="preserve"> (</w:t>
      </w:r>
      <w:r w:rsidR="00E67C20" w:rsidRPr="006E0ED3">
        <w:rPr>
          <w:rFonts w:asciiTheme="majorBidi" w:hAnsiTheme="majorBidi" w:cstheme="majorBidi"/>
          <w:b/>
          <w:bCs/>
          <w:i/>
          <w:iCs/>
        </w:rPr>
        <w:t xml:space="preserve">BOUYG </w:t>
      </w:r>
      <w:r w:rsidR="003E2087" w:rsidRPr="006E0ED3">
        <w:rPr>
          <w:rFonts w:asciiTheme="majorBidi" w:hAnsiTheme="majorBidi" w:cstheme="majorBidi"/>
          <w:b/>
          <w:bCs/>
          <w:i/>
          <w:iCs/>
        </w:rPr>
        <w:t>TELECOM)</w:t>
      </w:r>
      <w:r w:rsidR="006C3E3C" w:rsidRPr="006E0ED3">
        <w:rPr>
          <w:rFonts w:asciiTheme="majorBidi" w:hAnsiTheme="majorBidi" w:cstheme="majorBidi"/>
          <w:b/>
          <w:bCs/>
          <w:i/>
          <w:iCs/>
        </w:rPr>
        <w:t>.</w:t>
      </w:r>
      <w:r w:rsidR="008B28E5">
        <w:rPr>
          <w:rFonts w:asciiTheme="majorBidi" w:hAnsiTheme="majorBidi" w:cstheme="majorBidi"/>
          <w:b/>
          <w:bCs/>
          <w:i/>
          <w:iCs/>
        </w:rPr>
        <w:t xml:space="preserve">             </w:t>
      </w:r>
      <w:proofErr w:type="gramStart"/>
      <w:r w:rsidR="00FC6299">
        <w:rPr>
          <w:rFonts w:asciiTheme="majorBidi" w:hAnsiTheme="majorBidi" w:cstheme="majorBidi"/>
          <w:b/>
          <w:bCs/>
          <w:i/>
          <w:iCs/>
        </w:rPr>
        <w:t>poste</w:t>
      </w:r>
      <w:proofErr w:type="gramEnd"/>
      <w:r w:rsidR="00FC6299">
        <w:rPr>
          <w:rFonts w:asciiTheme="majorBidi" w:hAnsiTheme="majorBidi" w:cstheme="majorBidi"/>
          <w:b/>
          <w:bCs/>
          <w:i/>
          <w:iCs/>
        </w:rPr>
        <w:t> : assistante technique</w:t>
      </w:r>
    </w:p>
    <w:p w:rsidR="00ED2E5A" w:rsidRPr="006C64C7" w:rsidRDefault="00A95AE4" w:rsidP="00ED2E5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1E3892" w:rsidRPr="005E587D">
        <w:rPr>
          <w:rFonts w:asciiTheme="majorBidi" w:hAnsiTheme="majorBidi" w:cstheme="majorBidi"/>
          <w:b/>
          <w:bCs/>
          <w:sz w:val="24"/>
          <w:szCs w:val="24"/>
        </w:rPr>
        <w:t xml:space="preserve">08/11/2017 </w:t>
      </w:r>
      <w:r w:rsidR="009473CA">
        <w:rPr>
          <w:rFonts w:asciiTheme="majorBidi" w:hAnsiTheme="majorBidi" w:cstheme="majorBidi"/>
          <w:b/>
          <w:bCs/>
          <w:sz w:val="24"/>
          <w:szCs w:val="24"/>
        </w:rPr>
        <w:t>au 30/06</w:t>
      </w:r>
      <w:r w:rsidR="001E3892" w:rsidRPr="005E587D">
        <w:rPr>
          <w:rFonts w:asciiTheme="majorBidi" w:hAnsiTheme="majorBidi" w:cstheme="majorBidi"/>
          <w:b/>
          <w:bCs/>
          <w:sz w:val="24"/>
          <w:szCs w:val="24"/>
        </w:rPr>
        <w:t>/2018</w:t>
      </w:r>
      <w:r w:rsidR="001E3892">
        <w:rPr>
          <w:rFonts w:asciiTheme="majorBidi" w:hAnsiTheme="majorBidi" w:cstheme="majorBidi"/>
          <w:b/>
          <w:bCs/>
          <w:i/>
          <w:iCs/>
        </w:rPr>
        <w:t xml:space="preserve"> -</w:t>
      </w:r>
      <w:r w:rsidR="001E3892" w:rsidRPr="001E3892">
        <w:rPr>
          <w:rFonts w:asciiTheme="majorBidi" w:hAnsiTheme="majorBidi" w:cstheme="majorBidi"/>
          <w:i/>
          <w:iCs/>
        </w:rPr>
        <w:t xml:space="preserve">Travaillé a l’école française </w:t>
      </w:r>
      <w:proofErr w:type="gramStart"/>
      <w:r w:rsidR="001E3892" w:rsidRPr="001E3892">
        <w:rPr>
          <w:rFonts w:asciiTheme="majorBidi" w:hAnsiTheme="majorBidi" w:cstheme="majorBidi"/>
          <w:i/>
          <w:iCs/>
        </w:rPr>
        <w:t xml:space="preserve">LIAD </w:t>
      </w:r>
      <w:r w:rsidR="009473CA">
        <w:rPr>
          <w:rFonts w:asciiTheme="majorBidi" w:hAnsiTheme="majorBidi" w:cstheme="majorBidi"/>
          <w:i/>
          <w:iCs/>
        </w:rPr>
        <w:t>,</w:t>
      </w:r>
      <w:proofErr w:type="gramEnd"/>
      <w:r w:rsidR="0007553C">
        <w:rPr>
          <w:rFonts w:asciiTheme="majorBidi" w:hAnsiTheme="majorBidi" w:cstheme="majorBidi"/>
          <w:i/>
          <w:iCs/>
        </w:rPr>
        <w:t xml:space="preserve"> primaire </w:t>
      </w:r>
      <w:r w:rsidR="001E3892" w:rsidRPr="001E3892">
        <w:rPr>
          <w:rFonts w:asciiTheme="majorBidi" w:hAnsiTheme="majorBidi" w:cstheme="majorBidi"/>
          <w:i/>
          <w:iCs/>
        </w:rPr>
        <w:t>de Daly Brahim</w:t>
      </w:r>
      <w:r w:rsidR="00375D17" w:rsidRPr="001E3892">
        <w:rPr>
          <w:rFonts w:asciiTheme="majorBidi" w:hAnsiTheme="majorBidi" w:cstheme="majorBidi"/>
          <w:i/>
          <w:iCs/>
        </w:rPr>
        <w:t>,</w:t>
      </w:r>
      <w:r w:rsidR="00375D17">
        <w:rPr>
          <w:rFonts w:asciiTheme="majorBidi" w:hAnsiTheme="majorBidi" w:cstheme="majorBidi"/>
          <w:i/>
          <w:iCs/>
        </w:rPr>
        <w:t xml:space="preserve"> Alger</w:t>
      </w:r>
      <w:r w:rsidR="00C44F2F">
        <w:rPr>
          <w:rFonts w:asciiTheme="majorBidi" w:hAnsiTheme="majorBidi" w:cstheme="majorBidi"/>
          <w:i/>
          <w:iCs/>
        </w:rPr>
        <w:t>-</w:t>
      </w:r>
      <w:r w:rsidR="001E3892" w:rsidRPr="001E3892">
        <w:rPr>
          <w:rFonts w:asciiTheme="majorBidi" w:hAnsiTheme="majorBidi" w:cstheme="majorBidi"/>
          <w:i/>
          <w:iCs/>
        </w:rPr>
        <w:t xml:space="preserve"> </w:t>
      </w:r>
      <w:r w:rsidR="001E3892" w:rsidRPr="006C64C7">
        <w:rPr>
          <w:rFonts w:asciiTheme="majorBidi" w:hAnsiTheme="majorBidi" w:cstheme="majorBidi"/>
          <w:b/>
          <w:bCs/>
          <w:i/>
          <w:iCs/>
        </w:rPr>
        <w:t xml:space="preserve">poste </w:t>
      </w:r>
      <w:r w:rsidR="000048A2" w:rsidRPr="006C64C7">
        <w:rPr>
          <w:rFonts w:asciiTheme="majorBidi" w:hAnsiTheme="majorBidi" w:cstheme="majorBidi"/>
          <w:b/>
          <w:bCs/>
          <w:i/>
          <w:iCs/>
        </w:rPr>
        <w:t xml:space="preserve">Administration et </w:t>
      </w:r>
      <w:r w:rsidR="001E3892" w:rsidRPr="006C64C7">
        <w:rPr>
          <w:rFonts w:asciiTheme="majorBidi" w:hAnsiTheme="majorBidi" w:cstheme="majorBidi"/>
          <w:b/>
          <w:bCs/>
          <w:i/>
          <w:iCs/>
        </w:rPr>
        <w:t>Surveillante.</w:t>
      </w:r>
    </w:p>
    <w:p w:rsidR="00555112" w:rsidRDefault="00A95AE4" w:rsidP="00A602EF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-</w:t>
      </w:r>
      <w:r w:rsidR="004B399C">
        <w:rPr>
          <w:rFonts w:asciiTheme="majorBidi" w:hAnsiTheme="majorBidi" w:cstheme="majorBidi"/>
          <w:b/>
          <w:bCs/>
          <w:i/>
          <w:iCs/>
        </w:rPr>
        <w:t xml:space="preserve">Agrée depuis 2014 </w:t>
      </w:r>
      <w:r>
        <w:rPr>
          <w:rFonts w:asciiTheme="majorBidi" w:hAnsiTheme="majorBidi" w:cstheme="majorBidi"/>
          <w:b/>
          <w:bCs/>
          <w:i/>
          <w:iCs/>
        </w:rPr>
        <w:t xml:space="preserve">a ce </w:t>
      </w:r>
      <w:proofErr w:type="gramStart"/>
      <w:r>
        <w:rPr>
          <w:rFonts w:asciiTheme="majorBidi" w:hAnsiTheme="majorBidi" w:cstheme="majorBidi"/>
          <w:b/>
          <w:bCs/>
          <w:i/>
          <w:iCs/>
        </w:rPr>
        <w:t>jour ,</w:t>
      </w:r>
      <w:r w:rsidR="004B399C">
        <w:rPr>
          <w:rFonts w:asciiTheme="majorBidi" w:hAnsiTheme="majorBidi" w:cstheme="majorBidi"/>
          <w:b/>
          <w:bCs/>
          <w:i/>
          <w:iCs/>
        </w:rPr>
        <w:t>par</w:t>
      </w:r>
      <w:proofErr w:type="gramEnd"/>
      <w:r w:rsidR="004B399C">
        <w:rPr>
          <w:rFonts w:asciiTheme="majorBidi" w:hAnsiTheme="majorBidi" w:cstheme="majorBidi"/>
          <w:b/>
          <w:bCs/>
          <w:i/>
          <w:iCs/>
        </w:rPr>
        <w:t xml:space="preserve"> le </w:t>
      </w:r>
      <w:proofErr w:type="spellStart"/>
      <w:r w:rsidR="004B399C">
        <w:rPr>
          <w:rFonts w:asciiTheme="majorBidi" w:hAnsiTheme="majorBidi" w:cstheme="majorBidi"/>
          <w:b/>
          <w:bCs/>
          <w:i/>
          <w:iCs/>
        </w:rPr>
        <w:t>ministere</w:t>
      </w:r>
      <w:proofErr w:type="spellEnd"/>
      <w:r w:rsidR="004B399C">
        <w:rPr>
          <w:rFonts w:asciiTheme="majorBidi" w:hAnsiTheme="majorBidi" w:cstheme="majorBidi"/>
          <w:b/>
          <w:bCs/>
          <w:i/>
          <w:iCs/>
        </w:rPr>
        <w:t xml:space="preserve"> de l’environnement </w:t>
      </w:r>
      <w:r>
        <w:rPr>
          <w:rFonts w:asciiTheme="majorBidi" w:hAnsiTheme="majorBidi" w:cstheme="majorBidi"/>
          <w:b/>
          <w:bCs/>
          <w:i/>
          <w:iCs/>
        </w:rPr>
        <w:t xml:space="preserve">National </w:t>
      </w:r>
      <w:r w:rsidR="004B399C">
        <w:rPr>
          <w:rFonts w:asciiTheme="majorBidi" w:hAnsiTheme="majorBidi" w:cstheme="majorBidi"/>
          <w:b/>
          <w:bCs/>
          <w:i/>
          <w:iCs/>
        </w:rPr>
        <w:t>d’Alger</w:t>
      </w:r>
      <w:r w:rsidR="00170DB0">
        <w:rPr>
          <w:rFonts w:asciiTheme="majorBidi" w:hAnsiTheme="majorBidi" w:cstheme="majorBidi"/>
          <w:b/>
          <w:bCs/>
          <w:i/>
          <w:iCs/>
        </w:rPr>
        <w:t>.</w:t>
      </w:r>
    </w:p>
    <w:p w:rsidR="004B399C" w:rsidRDefault="00555112" w:rsidP="00A602EF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E</w:t>
      </w:r>
      <w:r w:rsidR="00CA3016">
        <w:rPr>
          <w:rFonts w:asciiTheme="majorBidi" w:hAnsiTheme="majorBidi" w:cstheme="majorBidi"/>
          <w:b/>
          <w:bCs/>
          <w:i/>
          <w:iCs/>
        </w:rPr>
        <w:t>tude de projet de l’</w:t>
      </w:r>
      <w:proofErr w:type="spellStart"/>
      <w:r w:rsidR="00CA3016">
        <w:rPr>
          <w:rFonts w:asciiTheme="majorBidi" w:hAnsiTheme="majorBidi" w:cstheme="majorBidi"/>
          <w:b/>
          <w:bCs/>
          <w:i/>
          <w:iCs/>
        </w:rPr>
        <w:t>environnemne</w:t>
      </w:r>
      <w:proofErr w:type="spellEnd"/>
      <w:r w:rsidR="00CA3016">
        <w:rPr>
          <w:rFonts w:asciiTheme="majorBidi" w:hAnsiTheme="majorBidi" w:cstheme="majorBidi"/>
          <w:b/>
          <w:bCs/>
          <w:i/>
          <w:iCs/>
        </w:rPr>
        <w:t> </w:t>
      </w:r>
      <w:proofErr w:type="gramStart"/>
      <w:r w:rsidR="00CA3016">
        <w:rPr>
          <w:rFonts w:asciiTheme="majorBidi" w:hAnsiTheme="majorBidi" w:cstheme="majorBidi"/>
          <w:b/>
          <w:bCs/>
          <w:i/>
          <w:iCs/>
        </w:rPr>
        <w:t>:</w:t>
      </w:r>
      <w:r w:rsidR="00170DB0">
        <w:rPr>
          <w:rFonts w:asciiTheme="majorBidi" w:hAnsiTheme="majorBidi" w:cstheme="majorBidi"/>
          <w:b/>
          <w:bCs/>
          <w:i/>
          <w:iCs/>
        </w:rPr>
        <w:t>AUDIT</w:t>
      </w:r>
      <w:proofErr w:type="gramEnd"/>
      <w:r w:rsidR="00170DB0">
        <w:rPr>
          <w:rFonts w:asciiTheme="majorBidi" w:hAnsiTheme="majorBidi" w:cstheme="majorBidi"/>
          <w:b/>
          <w:bCs/>
          <w:i/>
          <w:iCs/>
        </w:rPr>
        <w:t> :</w:t>
      </w:r>
      <w:r w:rsidR="00CA3016">
        <w:rPr>
          <w:rFonts w:asciiTheme="majorBidi" w:hAnsiTheme="majorBidi" w:cstheme="majorBidi"/>
          <w:b/>
          <w:bCs/>
          <w:i/>
          <w:iCs/>
        </w:rPr>
        <w:t>Etude d’impact et de</w:t>
      </w:r>
      <w:r w:rsidR="00170DB0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170DB0">
        <w:rPr>
          <w:rFonts w:asciiTheme="majorBidi" w:hAnsiTheme="majorBidi" w:cstheme="majorBidi"/>
          <w:b/>
          <w:bCs/>
          <w:i/>
          <w:iCs/>
        </w:rPr>
        <w:t>dange</w:t>
      </w:r>
      <w:r w:rsidR="00A602EF">
        <w:rPr>
          <w:rFonts w:asciiTheme="majorBidi" w:hAnsiTheme="majorBidi" w:cstheme="majorBidi"/>
          <w:b/>
          <w:bCs/>
          <w:i/>
          <w:iCs/>
        </w:rPr>
        <w:t>r</w:t>
      </w:r>
      <w:r w:rsidR="00170DB0">
        <w:rPr>
          <w:rFonts w:asciiTheme="majorBidi" w:hAnsiTheme="majorBidi" w:cstheme="majorBidi"/>
          <w:b/>
          <w:bCs/>
          <w:i/>
          <w:iCs/>
        </w:rPr>
        <w:t>,les</w:t>
      </w:r>
      <w:proofErr w:type="spellEnd"/>
      <w:r w:rsidR="00A602EF">
        <w:rPr>
          <w:rFonts w:asciiTheme="majorBidi" w:hAnsiTheme="majorBidi" w:cstheme="majorBidi"/>
          <w:b/>
          <w:bCs/>
          <w:i/>
          <w:iCs/>
        </w:rPr>
        <w:t xml:space="preserve"> </w:t>
      </w:r>
      <w:r w:rsidR="00170DB0">
        <w:rPr>
          <w:rFonts w:asciiTheme="majorBidi" w:hAnsiTheme="majorBidi" w:cstheme="majorBidi"/>
          <w:b/>
          <w:bCs/>
          <w:i/>
          <w:iCs/>
        </w:rPr>
        <w:t xml:space="preserve">produits dangereux </w:t>
      </w:r>
      <w:r w:rsidR="00A602EF">
        <w:rPr>
          <w:rFonts w:asciiTheme="majorBidi" w:hAnsiTheme="majorBidi" w:cstheme="majorBidi"/>
          <w:b/>
          <w:bCs/>
          <w:i/>
          <w:iCs/>
        </w:rPr>
        <w:t>,classement des projets d’investissement , PME,PMI...</w:t>
      </w:r>
    </w:p>
    <w:p w:rsidR="00C90543" w:rsidRDefault="00C90543" w:rsidP="001E3892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Novembre 2018 </w:t>
      </w:r>
      <w:r w:rsidR="00A95AE4">
        <w:rPr>
          <w:rFonts w:asciiTheme="majorBidi" w:hAnsiTheme="majorBidi" w:cstheme="majorBidi"/>
          <w:b/>
          <w:bCs/>
          <w:i/>
          <w:iCs/>
        </w:rPr>
        <w:t xml:space="preserve"> a ce jour </w:t>
      </w:r>
      <w:proofErr w:type="gramStart"/>
      <w:r>
        <w:rPr>
          <w:rFonts w:asciiTheme="majorBidi" w:hAnsiTheme="majorBidi" w:cstheme="majorBidi"/>
          <w:b/>
          <w:bCs/>
          <w:i/>
          <w:iCs/>
        </w:rPr>
        <w:t>:Expert</w:t>
      </w:r>
      <w:proofErr w:type="gramEnd"/>
      <w:r>
        <w:rPr>
          <w:rFonts w:asciiTheme="majorBidi" w:hAnsiTheme="majorBidi" w:cstheme="majorBidi"/>
          <w:b/>
          <w:bCs/>
          <w:i/>
          <w:iCs/>
        </w:rPr>
        <w:t xml:space="preserve"> </w:t>
      </w:r>
      <w:r w:rsidR="00A95AE4">
        <w:rPr>
          <w:rFonts w:asciiTheme="majorBidi" w:hAnsiTheme="majorBidi" w:cstheme="majorBidi"/>
          <w:b/>
          <w:bCs/>
          <w:i/>
          <w:iCs/>
        </w:rPr>
        <w:t xml:space="preserve">judiciaire </w:t>
      </w:r>
      <w:r>
        <w:rPr>
          <w:rFonts w:asciiTheme="majorBidi" w:hAnsiTheme="majorBidi" w:cstheme="majorBidi"/>
          <w:b/>
          <w:bCs/>
          <w:i/>
          <w:iCs/>
        </w:rPr>
        <w:t xml:space="preserve"> </w:t>
      </w:r>
      <w:r w:rsidR="00A95AE4">
        <w:rPr>
          <w:rFonts w:asciiTheme="majorBidi" w:hAnsiTheme="majorBidi" w:cstheme="majorBidi"/>
          <w:b/>
          <w:bCs/>
          <w:i/>
          <w:iCs/>
        </w:rPr>
        <w:t xml:space="preserve">agrée par  les cours et les </w:t>
      </w:r>
      <w:proofErr w:type="spellStart"/>
      <w:r w:rsidR="00A95AE4">
        <w:rPr>
          <w:rFonts w:asciiTheme="majorBidi" w:hAnsiTheme="majorBidi" w:cstheme="majorBidi"/>
          <w:b/>
          <w:bCs/>
          <w:i/>
          <w:iCs/>
        </w:rPr>
        <w:t>tribuneaux</w:t>
      </w:r>
      <w:proofErr w:type="spellEnd"/>
      <w:r w:rsidR="00A95AE4">
        <w:rPr>
          <w:rFonts w:asciiTheme="majorBidi" w:hAnsiTheme="majorBidi" w:cstheme="majorBidi"/>
          <w:b/>
          <w:bCs/>
          <w:i/>
          <w:iCs/>
        </w:rPr>
        <w:t xml:space="preserve"> dans le domaine agricole et environnement</w:t>
      </w:r>
      <w:r w:rsidR="000B623D">
        <w:rPr>
          <w:rFonts w:asciiTheme="majorBidi" w:hAnsiTheme="majorBidi" w:cstheme="majorBidi"/>
          <w:b/>
          <w:bCs/>
          <w:i/>
          <w:iCs/>
        </w:rPr>
        <w:t>.</w:t>
      </w:r>
      <w:r w:rsidR="00A95AE4">
        <w:rPr>
          <w:rFonts w:asciiTheme="majorBidi" w:hAnsiTheme="majorBidi" w:cstheme="majorBidi"/>
          <w:b/>
          <w:bCs/>
          <w:i/>
          <w:iCs/>
        </w:rPr>
        <w:t xml:space="preserve"> </w:t>
      </w:r>
    </w:p>
    <w:p w:rsidR="00D102EB" w:rsidRDefault="00D102EB" w:rsidP="00D102E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94691D">
        <w:rPr>
          <w:rFonts w:asciiTheme="majorBidi" w:hAnsiTheme="majorBidi" w:cstheme="majorBidi"/>
          <w:b/>
          <w:bCs/>
          <w:i/>
          <w:iCs/>
          <w:sz w:val="24"/>
          <w:szCs w:val="24"/>
        </w:rPr>
        <w:t>2019</w:t>
      </w:r>
      <w:r w:rsidR="000B623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 ce </w:t>
      </w:r>
      <w:proofErr w:type="gramStart"/>
      <w:r w:rsidR="000B623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jour </w:t>
      </w:r>
      <w:r>
        <w:rPr>
          <w:rFonts w:asciiTheme="majorBidi" w:hAnsiTheme="majorBidi" w:cstheme="majorBidi"/>
          <w:b/>
          <w:bCs/>
          <w:i/>
          <w:iCs/>
        </w:rPr>
        <w:t> :</w:t>
      </w:r>
      <w:proofErr w:type="gramEnd"/>
      <w:r>
        <w:rPr>
          <w:rFonts w:asciiTheme="majorBidi" w:hAnsiTheme="majorBidi" w:cstheme="majorBidi"/>
          <w:b/>
          <w:bCs/>
          <w:i/>
          <w:iCs/>
        </w:rPr>
        <w:t xml:space="preserve"> Guide touristique National  agrée par le ministère de tourisme d’Alger</w:t>
      </w:r>
      <w:r w:rsidR="000B623D">
        <w:rPr>
          <w:rFonts w:asciiTheme="majorBidi" w:hAnsiTheme="majorBidi" w:cstheme="majorBidi"/>
          <w:b/>
          <w:bCs/>
          <w:i/>
          <w:iCs/>
        </w:rPr>
        <w:t>.</w:t>
      </w:r>
    </w:p>
    <w:p w:rsidR="00192983" w:rsidRPr="00C23CF2" w:rsidRDefault="00EE3773" w:rsidP="00C23CF2">
      <w:pPr>
        <w:keepNext/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aps/>
        </w:rPr>
      </w:pPr>
      <w:hyperlink r:id="rId9" w:history="1"/>
      <w:r w:rsidR="00F86673" w:rsidRPr="00AD61FD">
        <w:rPr>
          <w:rFonts w:ascii="Arial" w:hAnsi="Arial" w:cs="Arial"/>
          <w:b/>
          <w:bCs/>
          <w:i/>
          <w:iCs/>
          <w:caps/>
        </w:rPr>
        <w:t>FoRMATIONS</w:t>
      </w:r>
    </w:p>
    <w:p w:rsidR="00BD5125" w:rsidRPr="00BD5125" w:rsidRDefault="00BD5125" w:rsidP="00BD5125">
      <w:pPr>
        <w:pStyle w:val="Paragraphedeliste"/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i/>
          <w:iCs/>
        </w:rPr>
      </w:pPr>
    </w:p>
    <w:p w:rsidR="00BD5125" w:rsidRPr="006C64C7" w:rsidRDefault="00D26233" w:rsidP="006C64C7">
      <w:pPr>
        <w:pStyle w:val="Paragraphedeliste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64C7">
        <w:rPr>
          <w:rFonts w:ascii="Arial" w:hAnsi="Arial" w:cs="Arial"/>
          <w:b/>
          <w:bCs/>
          <w:i/>
          <w:iCs/>
          <w:sz w:val="28"/>
          <w:szCs w:val="28"/>
        </w:rPr>
        <w:t>2005</w:t>
      </w:r>
      <w:r w:rsidR="00F86673" w:rsidRPr="006C64C7">
        <w:rPr>
          <w:rFonts w:ascii="Arial" w:hAnsi="Arial" w:cs="Arial"/>
          <w:b/>
          <w:bCs/>
          <w:i/>
          <w:iCs/>
          <w:sz w:val="28"/>
          <w:szCs w:val="28"/>
        </w:rPr>
        <w:t>:</w:t>
      </w:r>
      <w:r w:rsidR="006C64C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F86673" w:rsidRPr="006C64C7">
        <w:rPr>
          <w:rFonts w:asciiTheme="majorBidi" w:hAnsiTheme="majorBidi" w:cstheme="majorBidi"/>
          <w:b/>
          <w:i/>
          <w:iCs/>
          <w:sz w:val="28"/>
          <w:szCs w:val="28"/>
        </w:rPr>
        <w:t>Ingénieur d’Etat en Agronomie (</w:t>
      </w:r>
      <w:proofErr w:type="spellStart"/>
      <w:r w:rsidR="00F86673" w:rsidRPr="006C64C7">
        <w:rPr>
          <w:rFonts w:asciiTheme="majorBidi" w:hAnsiTheme="majorBidi" w:cstheme="majorBidi"/>
          <w:b/>
          <w:i/>
          <w:iCs/>
          <w:sz w:val="28"/>
          <w:szCs w:val="28"/>
        </w:rPr>
        <w:t>InstitutNationale</w:t>
      </w:r>
      <w:proofErr w:type="spellEnd"/>
      <w:r w:rsidR="00F86673" w:rsidRPr="006C64C7">
        <w:rPr>
          <w:rFonts w:asciiTheme="majorBidi" w:hAnsiTheme="majorBidi" w:cstheme="majorBidi"/>
          <w:b/>
          <w:i/>
          <w:iCs/>
          <w:sz w:val="28"/>
          <w:szCs w:val="28"/>
        </w:rPr>
        <w:t xml:space="preserve"> D’agronomie D’Alger</w:t>
      </w:r>
      <w:r w:rsidR="006C64C7">
        <w:rPr>
          <w:rFonts w:asciiTheme="majorBidi" w:hAnsiTheme="majorBidi" w:cstheme="majorBidi"/>
          <w:b/>
          <w:i/>
          <w:iCs/>
          <w:sz w:val="28"/>
          <w:szCs w:val="28"/>
        </w:rPr>
        <w:t>.</w:t>
      </w:r>
      <w:r w:rsidR="006C64C7" w:rsidRPr="006C64C7">
        <w:rPr>
          <w:rFonts w:asciiTheme="majorBidi" w:hAnsiTheme="majorBidi" w:cstheme="majorBidi"/>
          <w:b/>
          <w:i/>
          <w:iCs/>
          <w:sz w:val="28"/>
          <w:szCs w:val="28"/>
        </w:rPr>
        <w:t xml:space="preserve"> (INA).</w:t>
      </w:r>
      <w:r w:rsidR="006C64C7">
        <w:rPr>
          <w:rFonts w:asciiTheme="majorBidi" w:hAnsiTheme="majorBidi" w:cstheme="majorBidi"/>
          <w:b/>
          <w:i/>
          <w:iCs/>
          <w:sz w:val="28"/>
          <w:szCs w:val="28"/>
        </w:rPr>
        <w:t xml:space="preserve">  </w:t>
      </w:r>
      <w:proofErr w:type="spellStart"/>
      <w:r w:rsidR="006C64C7">
        <w:rPr>
          <w:rFonts w:asciiTheme="majorBidi" w:hAnsiTheme="majorBidi" w:cstheme="majorBidi"/>
          <w:b/>
          <w:i/>
          <w:iCs/>
          <w:sz w:val="28"/>
          <w:szCs w:val="28"/>
        </w:rPr>
        <w:t>Specialité</w:t>
      </w:r>
      <w:proofErr w:type="spellEnd"/>
      <w:r w:rsidR="006C64C7">
        <w:rPr>
          <w:rFonts w:asciiTheme="majorBidi" w:hAnsiTheme="majorBidi" w:cstheme="majorBidi"/>
          <w:b/>
          <w:i/>
          <w:iCs/>
          <w:sz w:val="28"/>
          <w:szCs w:val="28"/>
        </w:rPr>
        <w:t xml:space="preserve"> : pédologie </w:t>
      </w:r>
    </w:p>
    <w:p w:rsidR="00DF5696" w:rsidRDefault="00DF5696" w:rsidP="00BD5125">
      <w:pPr>
        <w:pStyle w:val="Paragraphedeliste"/>
        <w:widowControl w:val="0"/>
        <w:autoSpaceDE w:val="0"/>
        <w:autoSpaceDN w:val="0"/>
        <w:adjustRightInd w:val="0"/>
        <w:jc w:val="both"/>
        <w:rPr>
          <w:b/>
        </w:rPr>
      </w:pPr>
    </w:p>
    <w:p w:rsidR="00DF5696" w:rsidRPr="006C64C7" w:rsidRDefault="00DF5696" w:rsidP="00DF5696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i/>
          <w:iCs/>
        </w:rPr>
        <w:t xml:space="preserve">-Agrée Expert en Agriculture par  </w:t>
      </w:r>
      <w:r w:rsidRPr="0032588F">
        <w:rPr>
          <w:b/>
          <w:i/>
          <w:iCs/>
        </w:rPr>
        <w:t xml:space="preserve">UAR </w:t>
      </w:r>
      <w:r w:rsidRPr="006C64C7">
        <w:rPr>
          <w:b/>
          <w:bCs/>
          <w:i/>
          <w:iCs/>
        </w:rPr>
        <w:t>(Union des assurances et réassurance Alger</w:t>
      </w:r>
      <w:r w:rsidR="00337282" w:rsidRPr="006C64C7">
        <w:rPr>
          <w:b/>
          <w:bCs/>
          <w:i/>
          <w:iCs/>
        </w:rPr>
        <w:t xml:space="preserve"> depuis  </w:t>
      </w:r>
      <w:proofErr w:type="gramStart"/>
      <w:r w:rsidR="00337282" w:rsidRPr="006C64C7">
        <w:rPr>
          <w:b/>
          <w:bCs/>
          <w:i/>
          <w:iCs/>
        </w:rPr>
        <w:t xml:space="preserve">2014 </w:t>
      </w:r>
      <w:r w:rsidRPr="006C64C7">
        <w:rPr>
          <w:b/>
          <w:bCs/>
          <w:i/>
          <w:iCs/>
        </w:rPr>
        <w:t>)</w:t>
      </w:r>
      <w:proofErr w:type="gramEnd"/>
      <w:r w:rsidRPr="006C64C7">
        <w:rPr>
          <w:b/>
          <w:bCs/>
          <w:i/>
          <w:iCs/>
        </w:rPr>
        <w:t>.</w:t>
      </w:r>
    </w:p>
    <w:p w:rsidR="00DF5696" w:rsidRDefault="00DF5696" w:rsidP="00DF5696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-Agrée par le </w:t>
      </w:r>
      <w:r w:rsidRPr="0032588F">
        <w:rPr>
          <w:b/>
          <w:i/>
          <w:iCs/>
        </w:rPr>
        <w:t xml:space="preserve">BNEDER </w:t>
      </w:r>
      <w:r w:rsidRPr="006C64C7">
        <w:rPr>
          <w:b/>
          <w:bCs/>
          <w:i/>
          <w:iCs/>
        </w:rPr>
        <w:t>(bureau d’étude national D’Alger)</w:t>
      </w:r>
      <w:r>
        <w:rPr>
          <w:i/>
          <w:iCs/>
        </w:rPr>
        <w:t xml:space="preserve"> </w:t>
      </w:r>
      <w:r w:rsidR="006C64C7">
        <w:rPr>
          <w:i/>
          <w:iCs/>
        </w:rPr>
        <w:t xml:space="preserve">depuis </w:t>
      </w:r>
      <w:r>
        <w:rPr>
          <w:i/>
          <w:iCs/>
        </w:rPr>
        <w:t xml:space="preserve">2012 à ce Jour (Réalisations de </w:t>
      </w:r>
      <w:r>
        <w:rPr>
          <w:i/>
          <w:iCs/>
        </w:rPr>
        <w:lastRenderedPageBreak/>
        <w:t>plusieurs études à leur profit).</w:t>
      </w:r>
    </w:p>
    <w:p w:rsidR="00DF5696" w:rsidRDefault="00DF5696" w:rsidP="00DF5696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i/>
          <w:iCs/>
        </w:rPr>
        <w:t xml:space="preserve">-Agrée par la </w:t>
      </w:r>
      <w:r w:rsidRPr="0032588F">
        <w:rPr>
          <w:b/>
          <w:i/>
          <w:iCs/>
        </w:rPr>
        <w:t>DSA</w:t>
      </w:r>
      <w:r>
        <w:rPr>
          <w:i/>
          <w:iCs/>
        </w:rPr>
        <w:t xml:space="preserve"> (service agricole) et subdivision de la wilaya de Bejaia (Réalisations de pl</w:t>
      </w:r>
      <w:r w:rsidR="001E75E4">
        <w:rPr>
          <w:i/>
          <w:iCs/>
        </w:rPr>
        <w:t>usieurs études à leur profit) </w:t>
      </w:r>
      <w:proofErr w:type="gramStart"/>
      <w:r w:rsidR="001E75E4">
        <w:rPr>
          <w:i/>
          <w:iCs/>
        </w:rPr>
        <w:t>:</w:t>
      </w:r>
      <w:r w:rsidRPr="00E27D94">
        <w:rPr>
          <w:b/>
          <w:bCs/>
          <w:i/>
          <w:iCs/>
        </w:rPr>
        <w:t>AFNDA</w:t>
      </w:r>
      <w:proofErr w:type="gramEnd"/>
    </w:p>
    <w:p w:rsidR="00B44C54" w:rsidRPr="00B44C54" w:rsidRDefault="00B44C54" w:rsidP="00B44C54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b/>
          <w:bCs/>
          <w:i/>
          <w:iCs/>
        </w:rPr>
        <w:t>-</w:t>
      </w:r>
      <w:r w:rsidRPr="00B44C54">
        <w:rPr>
          <w:b/>
          <w:bCs/>
          <w:i/>
          <w:iCs/>
        </w:rPr>
        <w:t>Agricultrice d’arboriculture depuis 2022:</w:t>
      </w:r>
      <w:proofErr w:type="spellStart"/>
      <w:r>
        <w:rPr>
          <w:i/>
          <w:iCs/>
        </w:rPr>
        <w:t>possede</w:t>
      </w:r>
      <w:proofErr w:type="spellEnd"/>
      <w:r>
        <w:rPr>
          <w:i/>
          <w:iCs/>
        </w:rPr>
        <w:t xml:space="preserve"> la carte d’agricultrice  </w:t>
      </w:r>
      <w:proofErr w:type="spellStart"/>
      <w:r>
        <w:rPr>
          <w:i/>
          <w:iCs/>
        </w:rPr>
        <w:t>delivré</w:t>
      </w:r>
      <w:proofErr w:type="spellEnd"/>
      <w:r>
        <w:rPr>
          <w:i/>
          <w:iCs/>
        </w:rPr>
        <w:t xml:space="preserve"> par la chambre d’agriculture </w:t>
      </w:r>
      <w:proofErr w:type="gramStart"/>
      <w:r>
        <w:rPr>
          <w:i/>
          <w:iCs/>
        </w:rPr>
        <w:t>national ,plantation</w:t>
      </w:r>
      <w:proofErr w:type="gramEnd"/>
      <w:r>
        <w:rPr>
          <w:i/>
          <w:iCs/>
        </w:rPr>
        <w:t xml:space="preserve"> d’olivier 40 arbres , 20 arbres du  caroubier ,quelque  </w:t>
      </w:r>
      <w:proofErr w:type="spellStart"/>
      <w:r>
        <w:rPr>
          <w:i/>
          <w:iCs/>
        </w:rPr>
        <w:t>citronier</w:t>
      </w:r>
      <w:proofErr w:type="spellEnd"/>
      <w:r>
        <w:rPr>
          <w:i/>
          <w:iCs/>
        </w:rPr>
        <w:t xml:space="preserve">, mandarine, </w:t>
      </w:r>
      <w:proofErr w:type="spellStart"/>
      <w:r>
        <w:rPr>
          <w:i/>
          <w:iCs/>
        </w:rPr>
        <w:t>péchier</w:t>
      </w:r>
      <w:proofErr w:type="spellEnd"/>
      <w:r>
        <w:rPr>
          <w:i/>
          <w:iCs/>
        </w:rPr>
        <w:t xml:space="preserve"> ..</w:t>
      </w:r>
      <w:proofErr w:type="gramStart"/>
      <w:r>
        <w:rPr>
          <w:i/>
          <w:iCs/>
        </w:rPr>
        <w:t xml:space="preserve">figuier </w:t>
      </w:r>
      <w:r w:rsidR="006C64C7">
        <w:rPr>
          <w:i/>
          <w:iCs/>
        </w:rPr>
        <w:t xml:space="preserve"> ..je</w:t>
      </w:r>
      <w:proofErr w:type="gramEnd"/>
      <w:r w:rsidR="006C64C7">
        <w:rPr>
          <w:i/>
          <w:iCs/>
        </w:rPr>
        <w:t xml:space="preserve"> </w:t>
      </w:r>
      <w:proofErr w:type="spellStart"/>
      <w:r w:rsidR="006C64C7">
        <w:rPr>
          <w:i/>
          <w:iCs/>
        </w:rPr>
        <w:t>possede</w:t>
      </w:r>
      <w:proofErr w:type="spellEnd"/>
      <w:r w:rsidR="006C64C7">
        <w:rPr>
          <w:i/>
          <w:iCs/>
        </w:rPr>
        <w:t xml:space="preserve"> 20 ruchers…</w:t>
      </w:r>
    </w:p>
    <w:p w:rsidR="00516174" w:rsidRPr="006F0316" w:rsidRDefault="00516174" w:rsidP="00BD512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D5125">
        <w:rPr>
          <w:rFonts w:ascii="Arial" w:hAnsi="Arial" w:cs="Arial"/>
          <w:b/>
          <w:bCs/>
          <w:iCs/>
          <w:sz w:val="22"/>
          <w:szCs w:val="22"/>
        </w:rPr>
        <w:t>Formation effectuer</w:t>
      </w:r>
      <w:r w:rsidR="006C64C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E75E4">
        <w:rPr>
          <w:rFonts w:ascii="Arial" w:hAnsi="Arial" w:cs="Arial"/>
          <w:b/>
          <w:bCs/>
          <w:iCs/>
          <w:sz w:val="22"/>
          <w:szCs w:val="22"/>
        </w:rPr>
        <w:t xml:space="preserve">depuis </w:t>
      </w:r>
      <w:r w:rsidR="00F86673" w:rsidRPr="00BD5125">
        <w:rPr>
          <w:rFonts w:ascii="Arial" w:hAnsi="Arial" w:cs="Arial"/>
          <w:b/>
          <w:bCs/>
          <w:iCs/>
          <w:sz w:val="22"/>
          <w:szCs w:val="22"/>
        </w:rPr>
        <w:t>2005/20</w:t>
      </w:r>
      <w:r w:rsidR="0093293A">
        <w:rPr>
          <w:rFonts w:ascii="Arial" w:hAnsi="Arial" w:cs="Arial"/>
          <w:b/>
          <w:bCs/>
          <w:iCs/>
          <w:sz w:val="22"/>
          <w:szCs w:val="22"/>
        </w:rPr>
        <w:t>2</w:t>
      </w:r>
      <w:r w:rsidR="00FE39BD">
        <w:rPr>
          <w:rFonts w:ascii="Arial" w:hAnsi="Arial" w:cs="Arial"/>
          <w:b/>
          <w:bCs/>
          <w:iCs/>
          <w:sz w:val="22"/>
          <w:szCs w:val="22"/>
        </w:rPr>
        <w:t>2</w:t>
      </w:r>
      <w:r w:rsidR="006C64C7">
        <w:rPr>
          <w:rFonts w:ascii="Arial" w:hAnsi="Arial" w:cs="Arial"/>
          <w:b/>
          <w:bCs/>
          <w:iCs/>
          <w:sz w:val="22"/>
          <w:szCs w:val="22"/>
        </w:rPr>
        <w:t xml:space="preserve"> a ce </w:t>
      </w:r>
      <w:proofErr w:type="gramStart"/>
      <w:r w:rsidR="006C64C7">
        <w:rPr>
          <w:rFonts w:ascii="Arial" w:hAnsi="Arial" w:cs="Arial"/>
          <w:b/>
          <w:bCs/>
          <w:iCs/>
          <w:sz w:val="22"/>
          <w:szCs w:val="22"/>
        </w:rPr>
        <w:t xml:space="preserve">jour </w:t>
      </w:r>
      <w:r w:rsidR="00F86673" w:rsidRPr="00BD5125">
        <w:rPr>
          <w:rFonts w:asciiTheme="majorBidi" w:hAnsiTheme="majorBidi" w:cstheme="majorBidi"/>
          <w:i/>
          <w:iCs/>
          <w:sz w:val="22"/>
          <w:szCs w:val="22"/>
        </w:rPr>
        <w:t> :</w:t>
      </w:r>
      <w:proofErr w:type="gramEnd"/>
      <w:r w:rsidR="00F86673" w:rsidRPr="00BD5125">
        <w:rPr>
          <w:rFonts w:asciiTheme="majorBidi" w:hAnsiTheme="majorBidi" w:cstheme="majorBidi"/>
          <w:i/>
          <w:iCs/>
          <w:sz w:val="22"/>
          <w:szCs w:val="22"/>
        </w:rPr>
        <w:t xml:space="preserve">   </w:t>
      </w:r>
    </w:p>
    <w:p w:rsidR="006F0316" w:rsidRPr="00BD5125" w:rsidRDefault="006F0316" w:rsidP="006F0316">
      <w:pPr>
        <w:pStyle w:val="Paragraphedeliste"/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DF5696" w:rsidRPr="00A76D46" w:rsidRDefault="00F86673" w:rsidP="00DF5696">
      <w:pPr>
        <w:widowControl w:val="0"/>
        <w:autoSpaceDE w:val="0"/>
        <w:autoSpaceDN w:val="0"/>
        <w:adjustRightInd w:val="0"/>
        <w:ind w:left="360"/>
        <w:jc w:val="both"/>
        <w:rPr>
          <w:i/>
          <w:iCs/>
        </w:rPr>
      </w:pPr>
      <w:r w:rsidRPr="00516174">
        <w:rPr>
          <w:rFonts w:asciiTheme="majorBidi" w:hAnsiTheme="majorBidi" w:cstheme="majorBidi"/>
          <w:i/>
          <w:iCs/>
        </w:rPr>
        <w:t xml:space="preserve"> -</w:t>
      </w:r>
      <w:r w:rsidRPr="00516174">
        <w:rPr>
          <w:i/>
          <w:iCs/>
        </w:rPr>
        <w:t xml:space="preserve">Certificat de succès  en </w:t>
      </w:r>
      <w:r w:rsidR="00A76D46">
        <w:rPr>
          <w:i/>
          <w:iCs/>
        </w:rPr>
        <w:t xml:space="preserve">Informatique Bureautique </w:t>
      </w:r>
      <w:r w:rsidR="00A76D46" w:rsidRPr="00DE28D4">
        <w:rPr>
          <w:b/>
          <w:bCs/>
          <w:i/>
          <w:iCs/>
        </w:rPr>
        <w:t>I, II</w:t>
      </w:r>
    </w:p>
    <w:p w:rsidR="00A76D46" w:rsidRDefault="00A76D46" w:rsidP="00A76D46">
      <w:pPr>
        <w:pStyle w:val="Paragraphedeliste"/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((</w:t>
      </w:r>
      <w:proofErr w:type="spellStart"/>
      <w:r>
        <w:rPr>
          <w:i/>
          <w:iCs/>
        </w:rPr>
        <w:t>InstitutDELTA</w:t>
      </w:r>
      <w:proofErr w:type="spellEnd"/>
      <w:r>
        <w:rPr>
          <w:i/>
          <w:iCs/>
        </w:rPr>
        <w:t xml:space="preserve"> Informatique professionnel Bejaia)).</w:t>
      </w:r>
    </w:p>
    <w:p w:rsidR="00597C77" w:rsidRDefault="00597C77" w:rsidP="00A76D46">
      <w:pPr>
        <w:pStyle w:val="Paragraphedeliste"/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A76D46" w:rsidRDefault="00A76D46" w:rsidP="00A76D46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-Attestation de sucée </w:t>
      </w:r>
      <w:r>
        <w:rPr>
          <w:b/>
          <w:i/>
          <w:iCs/>
        </w:rPr>
        <w:t>en Anglais</w:t>
      </w:r>
      <w:r>
        <w:rPr>
          <w:i/>
          <w:iCs/>
        </w:rPr>
        <w:t xml:space="preserve"> (SYKEN COLLE- Bejaia).</w:t>
      </w:r>
    </w:p>
    <w:p w:rsidR="00A76D46" w:rsidRDefault="00A76D46" w:rsidP="00A76D46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- Attestation  en </w:t>
      </w:r>
      <w:r>
        <w:rPr>
          <w:b/>
          <w:i/>
          <w:iCs/>
        </w:rPr>
        <w:t>apiculture</w:t>
      </w:r>
      <w:r>
        <w:rPr>
          <w:i/>
          <w:iCs/>
        </w:rPr>
        <w:t xml:space="preserve"> (Bejaia).</w:t>
      </w:r>
    </w:p>
    <w:p w:rsidR="00A76D46" w:rsidRDefault="00A76D46" w:rsidP="00A76D46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-Attestation </w:t>
      </w:r>
      <w:r>
        <w:rPr>
          <w:b/>
          <w:i/>
          <w:iCs/>
        </w:rPr>
        <w:t>en produit phytosanitaire, des engrais et produit d’hygiène</w:t>
      </w:r>
      <w:r>
        <w:rPr>
          <w:i/>
          <w:iCs/>
        </w:rPr>
        <w:t>. (</w:t>
      </w:r>
      <w:proofErr w:type="spellStart"/>
      <w:r>
        <w:rPr>
          <w:i/>
          <w:iCs/>
        </w:rPr>
        <w:t>Profert</w:t>
      </w:r>
      <w:proofErr w:type="spellEnd"/>
      <w:r>
        <w:rPr>
          <w:i/>
          <w:iCs/>
        </w:rPr>
        <w:t xml:space="preserve"> Bejaia).</w:t>
      </w:r>
    </w:p>
    <w:p w:rsidR="00F25C8C" w:rsidRDefault="00F25C8C" w:rsidP="00F25C8C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- Attestation  en f</w:t>
      </w:r>
      <w:r>
        <w:rPr>
          <w:b/>
          <w:i/>
          <w:iCs/>
        </w:rPr>
        <w:t xml:space="preserve">abrication artisanale de fromage. </w:t>
      </w:r>
      <w:r>
        <w:rPr>
          <w:i/>
          <w:iCs/>
        </w:rPr>
        <w:t>(La chambre artisanale de Bejaia</w:t>
      </w:r>
      <w:r w:rsidR="0093293A">
        <w:rPr>
          <w:i/>
          <w:iCs/>
        </w:rPr>
        <w:t xml:space="preserve"> et l’institut </w:t>
      </w:r>
      <w:proofErr w:type="spellStart"/>
      <w:r w:rsidR="0093293A">
        <w:rPr>
          <w:i/>
          <w:iCs/>
        </w:rPr>
        <w:t>ITMAS</w:t>
      </w:r>
      <w:r w:rsidR="005E2D38">
        <w:rPr>
          <w:i/>
          <w:iCs/>
        </w:rPr>
        <w:t>de</w:t>
      </w:r>
      <w:proofErr w:type="spellEnd"/>
      <w:r w:rsidR="005E2D38">
        <w:rPr>
          <w:i/>
          <w:iCs/>
        </w:rPr>
        <w:t xml:space="preserve"> </w:t>
      </w:r>
      <w:proofErr w:type="spellStart"/>
      <w:r w:rsidR="005E2D38">
        <w:rPr>
          <w:i/>
          <w:iCs/>
        </w:rPr>
        <w:t>Aintaya</w:t>
      </w:r>
      <w:r w:rsidR="0093293A">
        <w:rPr>
          <w:i/>
          <w:iCs/>
        </w:rPr>
        <w:t>d’alger</w:t>
      </w:r>
      <w:proofErr w:type="spellEnd"/>
      <w:r>
        <w:rPr>
          <w:i/>
          <w:iCs/>
        </w:rPr>
        <w:t>).</w:t>
      </w:r>
    </w:p>
    <w:p w:rsidR="00F25C8C" w:rsidRDefault="00F25C8C" w:rsidP="00F25C8C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- Attestation  en </w:t>
      </w:r>
      <w:r w:rsidRPr="000A61E0">
        <w:rPr>
          <w:b/>
          <w:bCs/>
          <w:i/>
          <w:iCs/>
        </w:rPr>
        <w:t>production et élevage</w:t>
      </w:r>
      <w:r w:rsidR="008154DE">
        <w:rPr>
          <w:b/>
          <w:bCs/>
          <w:i/>
          <w:iCs/>
        </w:rPr>
        <w:t xml:space="preserve"> </w:t>
      </w:r>
      <w:r>
        <w:rPr>
          <w:b/>
          <w:bCs/>
        </w:rPr>
        <w:t>laitière et engraissement</w:t>
      </w:r>
      <w:r>
        <w:rPr>
          <w:i/>
          <w:iCs/>
        </w:rPr>
        <w:t xml:space="preserve"> des bovins, ovins.  Et Caprins…</w:t>
      </w:r>
    </w:p>
    <w:p w:rsidR="00F223EA" w:rsidRPr="00BF0589" w:rsidRDefault="00F223EA" w:rsidP="00F223EA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BF0589">
        <w:rPr>
          <w:b/>
          <w:bCs/>
          <w:i/>
          <w:iCs/>
        </w:rPr>
        <w:t xml:space="preserve">- </w:t>
      </w:r>
      <w:r w:rsidRPr="00BF0589">
        <w:rPr>
          <w:i/>
          <w:iCs/>
        </w:rPr>
        <w:t>Attestation</w:t>
      </w:r>
      <w:r w:rsidRPr="00BF0589">
        <w:rPr>
          <w:b/>
          <w:bCs/>
          <w:i/>
          <w:iCs/>
        </w:rPr>
        <w:t xml:space="preserve">  en </w:t>
      </w:r>
      <w:proofErr w:type="gramStart"/>
      <w:r w:rsidRPr="00BF0589">
        <w:rPr>
          <w:b/>
          <w:bCs/>
          <w:i/>
          <w:iCs/>
        </w:rPr>
        <w:t>aviculture ,poulet</w:t>
      </w:r>
      <w:proofErr w:type="gramEnd"/>
      <w:r w:rsidRPr="00BF0589">
        <w:rPr>
          <w:b/>
          <w:bCs/>
          <w:i/>
          <w:iCs/>
        </w:rPr>
        <w:t xml:space="preserve"> de </w:t>
      </w:r>
      <w:proofErr w:type="spellStart"/>
      <w:r w:rsidRPr="00BF0589">
        <w:rPr>
          <w:b/>
          <w:bCs/>
          <w:i/>
          <w:iCs/>
        </w:rPr>
        <w:t>chere</w:t>
      </w:r>
      <w:proofErr w:type="spellEnd"/>
      <w:r w:rsidRPr="00BF0589">
        <w:rPr>
          <w:b/>
          <w:bCs/>
          <w:i/>
          <w:iCs/>
        </w:rPr>
        <w:t xml:space="preserve"> et poule pondeuse (ITMA de Tizi-Ouzou).</w:t>
      </w:r>
    </w:p>
    <w:p w:rsidR="00F223EA" w:rsidRDefault="00F223EA" w:rsidP="00F223EA">
      <w:pPr>
        <w:widowControl w:val="0"/>
        <w:autoSpaceDE w:val="0"/>
        <w:autoSpaceDN w:val="0"/>
        <w:adjustRightInd w:val="0"/>
        <w:rPr>
          <w:b/>
          <w:i/>
          <w:iCs/>
        </w:rPr>
      </w:pPr>
      <w:r>
        <w:rPr>
          <w:i/>
          <w:iCs/>
        </w:rPr>
        <w:t xml:space="preserve">- Attestation  en </w:t>
      </w:r>
      <w:r>
        <w:rPr>
          <w:b/>
          <w:i/>
          <w:iCs/>
        </w:rPr>
        <w:t xml:space="preserve">production de </w:t>
      </w:r>
      <w:proofErr w:type="spellStart"/>
      <w:r>
        <w:rPr>
          <w:b/>
          <w:i/>
          <w:iCs/>
        </w:rPr>
        <w:t>chompignon</w:t>
      </w:r>
      <w:proofErr w:type="spellEnd"/>
      <w:r>
        <w:rPr>
          <w:b/>
          <w:i/>
          <w:iCs/>
        </w:rPr>
        <w:t xml:space="preserve"> et compostage (ITMAS de Ain </w:t>
      </w:r>
      <w:proofErr w:type="spellStart"/>
      <w:proofErr w:type="gramStart"/>
      <w:r>
        <w:rPr>
          <w:b/>
          <w:i/>
          <w:iCs/>
        </w:rPr>
        <w:t>Taya</w:t>
      </w:r>
      <w:proofErr w:type="spellEnd"/>
      <w:r>
        <w:rPr>
          <w:b/>
          <w:i/>
          <w:iCs/>
        </w:rPr>
        <w:t xml:space="preserve"> ,Alger</w:t>
      </w:r>
      <w:proofErr w:type="gramEnd"/>
      <w:r>
        <w:rPr>
          <w:b/>
          <w:i/>
          <w:iCs/>
        </w:rPr>
        <w:t xml:space="preserve"> )</w:t>
      </w:r>
      <w:r w:rsidR="007A396A">
        <w:rPr>
          <w:b/>
          <w:i/>
          <w:iCs/>
        </w:rPr>
        <w:t> .</w:t>
      </w:r>
    </w:p>
    <w:p w:rsidR="00F223EA" w:rsidRDefault="00F223EA" w:rsidP="00F223EA">
      <w:pPr>
        <w:widowControl w:val="0"/>
        <w:autoSpaceDE w:val="0"/>
        <w:autoSpaceDN w:val="0"/>
        <w:adjustRightInd w:val="0"/>
        <w:rPr>
          <w:b/>
          <w:i/>
          <w:iCs/>
        </w:rPr>
      </w:pPr>
      <w:r>
        <w:rPr>
          <w:b/>
          <w:i/>
          <w:iCs/>
        </w:rPr>
        <w:t>-</w:t>
      </w:r>
      <w:r>
        <w:rPr>
          <w:i/>
          <w:iCs/>
        </w:rPr>
        <w:t xml:space="preserve">Attestation  en </w:t>
      </w:r>
      <w:r>
        <w:rPr>
          <w:b/>
          <w:i/>
          <w:iCs/>
        </w:rPr>
        <w:t xml:space="preserve">production de Quinoa (ITMAS de Ain </w:t>
      </w:r>
      <w:proofErr w:type="spellStart"/>
      <w:proofErr w:type="gramStart"/>
      <w:r>
        <w:rPr>
          <w:b/>
          <w:i/>
          <w:iCs/>
        </w:rPr>
        <w:t>Taya</w:t>
      </w:r>
      <w:proofErr w:type="spellEnd"/>
      <w:r>
        <w:rPr>
          <w:b/>
          <w:i/>
          <w:iCs/>
        </w:rPr>
        <w:t xml:space="preserve"> ,Alger</w:t>
      </w:r>
      <w:proofErr w:type="gramEnd"/>
      <w:r>
        <w:rPr>
          <w:b/>
          <w:i/>
          <w:iCs/>
        </w:rPr>
        <w:t xml:space="preserve"> )</w:t>
      </w:r>
      <w:r w:rsidR="007A396A">
        <w:rPr>
          <w:b/>
          <w:i/>
          <w:iCs/>
        </w:rPr>
        <w:t>.</w:t>
      </w:r>
    </w:p>
    <w:p w:rsidR="00F223EA" w:rsidRDefault="00F223EA" w:rsidP="00F223EA">
      <w:pPr>
        <w:widowControl w:val="0"/>
        <w:autoSpaceDE w:val="0"/>
        <w:autoSpaceDN w:val="0"/>
        <w:adjustRightInd w:val="0"/>
        <w:rPr>
          <w:b/>
          <w:i/>
          <w:iCs/>
        </w:rPr>
      </w:pPr>
      <w:r>
        <w:rPr>
          <w:i/>
          <w:iCs/>
        </w:rPr>
        <w:t xml:space="preserve">- Attestation  en </w:t>
      </w:r>
      <w:r>
        <w:rPr>
          <w:b/>
          <w:i/>
          <w:iCs/>
        </w:rPr>
        <w:t xml:space="preserve">production de la </w:t>
      </w:r>
      <w:proofErr w:type="spellStart"/>
      <w:r>
        <w:rPr>
          <w:b/>
          <w:i/>
          <w:iCs/>
        </w:rPr>
        <w:t>betrave</w:t>
      </w:r>
      <w:proofErr w:type="spellEnd"/>
      <w:r w:rsidR="008154DE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sucriere</w:t>
      </w:r>
      <w:proofErr w:type="spellEnd"/>
      <w:r>
        <w:rPr>
          <w:b/>
          <w:i/>
          <w:iCs/>
        </w:rPr>
        <w:t xml:space="preserve"> (ITMAS de Ain </w:t>
      </w:r>
      <w:proofErr w:type="spellStart"/>
      <w:proofErr w:type="gramStart"/>
      <w:r>
        <w:rPr>
          <w:b/>
          <w:i/>
          <w:iCs/>
        </w:rPr>
        <w:t>Taya</w:t>
      </w:r>
      <w:proofErr w:type="spellEnd"/>
      <w:r>
        <w:rPr>
          <w:b/>
          <w:i/>
          <w:iCs/>
        </w:rPr>
        <w:t xml:space="preserve"> ,Alger</w:t>
      </w:r>
      <w:proofErr w:type="gramEnd"/>
      <w:r>
        <w:rPr>
          <w:b/>
          <w:i/>
          <w:iCs/>
        </w:rPr>
        <w:t xml:space="preserve"> )</w:t>
      </w:r>
      <w:r w:rsidR="007A396A">
        <w:rPr>
          <w:b/>
          <w:i/>
          <w:iCs/>
        </w:rPr>
        <w:t>.</w:t>
      </w:r>
    </w:p>
    <w:p w:rsidR="00F223EA" w:rsidRDefault="00F223EA" w:rsidP="00F223EA">
      <w:pPr>
        <w:widowControl w:val="0"/>
        <w:autoSpaceDE w:val="0"/>
        <w:autoSpaceDN w:val="0"/>
        <w:adjustRightInd w:val="0"/>
        <w:rPr>
          <w:b/>
          <w:i/>
          <w:iCs/>
        </w:rPr>
      </w:pPr>
      <w:r>
        <w:rPr>
          <w:i/>
          <w:iCs/>
        </w:rPr>
        <w:t xml:space="preserve">- Attestation  en </w:t>
      </w:r>
      <w:r w:rsidR="007A396A">
        <w:rPr>
          <w:b/>
          <w:i/>
          <w:iCs/>
        </w:rPr>
        <w:t>production du</w:t>
      </w:r>
      <w:r>
        <w:rPr>
          <w:b/>
          <w:i/>
          <w:iCs/>
        </w:rPr>
        <w:t xml:space="preserve"> colza </w:t>
      </w:r>
      <w:proofErr w:type="spellStart"/>
      <w:r>
        <w:rPr>
          <w:b/>
          <w:i/>
          <w:iCs/>
        </w:rPr>
        <w:t>vegetal</w:t>
      </w:r>
      <w:proofErr w:type="spellEnd"/>
      <w:r>
        <w:rPr>
          <w:b/>
          <w:i/>
          <w:iCs/>
        </w:rPr>
        <w:t xml:space="preserve"> (ITMAS de Ain </w:t>
      </w:r>
      <w:proofErr w:type="spellStart"/>
      <w:proofErr w:type="gramStart"/>
      <w:r>
        <w:rPr>
          <w:b/>
          <w:i/>
          <w:iCs/>
        </w:rPr>
        <w:t>Taya</w:t>
      </w:r>
      <w:proofErr w:type="spellEnd"/>
      <w:r>
        <w:rPr>
          <w:b/>
          <w:i/>
          <w:iCs/>
        </w:rPr>
        <w:t xml:space="preserve"> ,Alger</w:t>
      </w:r>
      <w:proofErr w:type="gramEnd"/>
      <w:r>
        <w:rPr>
          <w:b/>
          <w:i/>
          <w:iCs/>
        </w:rPr>
        <w:t xml:space="preserve"> )</w:t>
      </w:r>
      <w:r w:rsidR="007A396A">
        <w:rPr>
          <w:b/>
          <w:i/>
          <w:iCs/>
        </w:rPr>
        <w:t>.</w:t>
      </w:r>
    </w:p>
    <w:p w:rsidR="00F223EA" w:rsidRDefault="00F223EA" w:rsidP="00F223EA">
      <w:pPr>
        <w:widowControl w:val="0"/>
        <w:autoSpaceDE w:val="0"/>
        <w:autoSpaceDN w:val="0"/>
        <w:adjustRightInd w:val="0"/>
        <w:rPr>
          <w:b/>
          <w:i/>
          <w:iCs/>
        </w:rPr>
      </w:pPr>
      <w:r>
        <w:rPr>
          <w:i/>
          <w:iCs/>
        </w:rPr>
        <w:t xml:space="preserve">- Attestation  en </w:t>
      </w:r>
      <w:r>
        <w:rPr>
          <w:b/>
          <w:i/>
          <w:iCs/>
        </w:rPr>
        <w:t xml:space="preserve">production et séchage de figue de barbarie (ITMAS de Ain </w:t>
      </w:r>
      <w:proofErr w:type="spellStart"/>
      <w:proofErr w:type="gramStart"/>
      <w:r>
        <w:rPr>
          <w:b/>
          <w:i/>
          <w:iCs/>
        </w:rPr>
        <w:t>Taya</w:t>
      </w:r>
      <w:proofErr w:type="spellEnd"/>
      <w:r>
        <w:rPr>
          <w:b/>
          <w:i/>
          <w:iCs/>
        </w:rPr>
        <w:t xml:space="preserve"> ,Alger</w:t>
      </w:r>
      <w:proofErr w:type="gramEnd"/>
      <w:r>
        <w:rPr>
          <w:b/>
          <w:i/>
          <w:iCs/>
        </w:rPr>
        <w:t xml:space="preserve"> )</w:t>
      </w:r>
      <w:r w:rsidR="007A396A">
        <w:rPr>
          <w:b/>
          <w:i/>
          <w:iCs/>
        </w:rPr>
        <w:t>.</w:t>
      </w:r>
    </w:p>
    <w:p w:rsidR="00F25C8C" w:rsidRDefault="00F223EA" w:rsidP="00F913CB">
      <w:pPr>
        <w:widowControl w:val="0"/>
        <w:autoSpaceDE w:val="0"/>
        <w:autoSpaceDN w:val="0"/>
        <w:adjustRightInd w:val="0"/>
        <w:rPr>
          <w:b/>
          <w:i/>
          <w:iCs/>
        </w:rPr>
      </w:pPr>
      <w:r>
        <w:rPr>
          <w:b/>
          <w:i/>
          <w:iCs/>
        </w:rPr>
        <w:t>-</w:t>
      </w:r>
      <w:r>
        <w:rPr>
          <w:i/>
          <w:iCs/>
        </w:rPr>
        <w:t xml:space="preserve">Attestation  en </w:t>
      </w:r>
      <w:r>
        <w:rPr>
          <w:b/>
          <w:i/>
          <w:iCs/>
        </w:rPr>
        <w:t xml:space="preserve">conservation  artisanal et industrielle d’olive et de </w:t>
      </w:r>
      <w:proofErr w:type="spellStart"/>
      <w:r>
        <w:rPr>
          <w:b/>
          <w:i/>
          <w:iCs/>
        </w:rPr>
        <w:t>legume</w:t>
      </w:r>
      <w:proofErr w:type="spellEnd"/>
      <w:r>
        <w:rPr>
          <w:b/>
          <w:i/>
          <w:iCs/>
        </w:rPr>
        <w:t xml:space="preserve"> (ITMAS de Ain </w:t>
      </w:r>
      <w:proofErr w:type="spellStart"/>
      <w:proofErr w:type="gramStart"/>
      <w:r>
        <w:rPr>
          <w:b/>
          <w:i/>
          <w:iCs/>
        </w:rPr>
        <w:t>Taya</w:t>
      </w:r>
      <w:proofErr w:type="spellEnd"/>
      <w:r>
        <w:rPr>
          <w:b/>
          <w:i/>
          <w:iCs/>
        </w:rPr>
        <w:t xml:space="preserve"> ,Alger</w:t>
      </w:r>
      <w:proofErr w:type="gramEnd"/>
      <w:r>
        <w:rPr>
          <w:b/>
          <w:i/>
          <w:iCs/>
        </w:rPr>
        <w:t xml:space="preserve"> )</w:t>
      </w:r>
      <w:r w:rsidR="007A396A">
        <w:rPr>
          <w:b/>
          <w:i/>
          <w:iCs/>
        </w:rPr>
        <w:t>.</w:t>
      </w:r>
    </w:p>
    <w:p w:rsidR="00505EFE" w:rsidRDefault="00505EFE" w:rsidP="00F913CB">
      <w:pPr>
        <w:widowControl w:val="0"/>
        <w:autoSpaceDE w:val="0"/>
        <w:autoSpaceDN w:val="0"/>
        <w:adjustRightInd w:val="0"/>
        <w:rPr>
          <w:b/>
          <w:i/>
          <w:iCs/>
        </w:rPr>
      </w:pPr>
      <w:r>
        <w:rPr>
          <w:b/>
          <w:i/>
          <w:iCs/>
        </w:rPr>
        <w:t xml:space="preserve">-Attestation de </w:t>
      </w:r>
      <w:proofErr w:type="spellStart"/>
      <w:r>
        <w:rPr>
          <w:b/>
          <w:i/>
          <w:iCs/>
        </w:rPr>
        <w:t>systeme</w:t>
      </w:r>
      <w:proofErr w:type="spellEnd"/>
      <w:r>
        <w:rPr>
          <w:b/>
          <w:i/>
          <w:iCs/>
        </w:rPr>
        <w:t xml:space="preserve"> de management qualité (QSE)</w:t>
      </w:r>
      <w:r w:rsidR="004B3EC8">
        <w:rPr>
          <w:b/>
          <w:i/>
          <w:iCs/>
        </w:rPr>
        <w:t>,</w:t>
      </w:r>
      <w:r w:rsidR="00B87ECC" w:rsidRPr="00B87ECC">
        <w:rPr>
          <w:b/>
          <w:i/>
          <w:iCs/>
        </w:rPr>
        <w:t xml:space="preserve"> Consultant Intégrateur "TQM"</w:t>
      </w:r>
      <w:r>
        <w:rPr>
          <w:b/>
          <w:i/>
          <w:iCs/>
        </w:rPr>
        <w:t xml:space="preserve"> par </w:t>
      </w:r>
      <w:proofErr w:type="spellStart"/>
      <w:r>
        <w:rPr>
          <w:b/>
          <w:i/>
          <w:iCs/>
        </w:rPr>
        <w:t>Kerray</w:t>
      </w:r>
      <w:proofErr w:type="spellEnd"/>
      <w:r w:rsidR="00B87ECC">
        <w:rPr>
          <w:b/>
          <w:i/>
          <w:iCs/>
        </w:rPr>
        <w:t xml:space="preserve"> GROUP partenaire </w:t>
      </w:r>
      <w:proofErr w:type="spellStart"/>
      <w:r>
        <w:rPr>
          <w:b/>
          <w:i/>
          <w:iCs/>
        </w:rPr>
        <w:t>ic</w:t>
      </w:r>
      <w:proofErr w:type="spellEnd"/>
      <w:r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canada</w:t>
      </w:r>
      <w:r w:rsidR="00B87ECC">
        <w:rPr>
          <w:b/>
          <w:i/>
          <w:iCs/>
        </w:rPr>
        <w:t> .</w:t>
      </w:r>
      <w:proofErr w:type="gramEnd"/>
    </w:p>
    <w:p w:rsidR="00505EFE" w:rsidRDefault="00505EFE" w:rsidP="00F913CB">
      <w:pPr>
        <w:widowControl w:val="0"/>
        <w:autoSpaceDE w:val="0"/>
        <w:autoSpaceDN w:val="0"/>
        <w:adjustRightInd w:val="0"/>
        <w:rPr>
          <w:b/>
          <w:i/>
          <w:iCs/>
        </w:rPr>
      </w:pPr>
      <w:r>
        <w:rPr>
          <w:b/>
          <w:i/>
          <w:iCs/>
        </w:rPr>
        <w:t xml:space="preserve">-Attestation en Iso22000 </w:t>
      </w:r>
      <w:r w:rsidR="004B3EC8">
        <w:rPr>
          <w:b/>
          <w:i/>
          <w:iCs/>
        </w:rPr>
        <w:t xml:space="preserve"> (2018) </w:t>
      </w:r>
      <w:r>
        <w:rPr>
          <w:b/>
          <w:i/>
          <w:iCs/>
        </w:rPr>
        <w:t xml:space="preserve">ET 9001 </w:t>
      </w:r>
      <w:r w:rsidR="00B87ECC">
        <w:rPr>
          <w:b/>
          <w:i/>
          <w:iCs/>
        </w:rPr>
        <w:t>(2015</w:t>
      </w:r>
      <w:proofErr w:type="gramStart"/>
      <w:r w:rsidR="00B87ECC">
        <w:rPr>
          <w:b/>
          <w:i/>
          <w:iCs/>
        </w:rPr>
        <w:t>)</w:t>
      </w:r>
      <w:r>
        <w:rPr>
          <w:b/>
          <w:i/>
          <w:iCs/>
        </w:rPr>
        <w:t>PAR</w:t>
      </w:r>
      <w:proofErr w:type="gramEnd"/>
      <w:r>
        <w:rPr>
          <w:b/>
          <w:i/>
          <w:iCs/>
        </w:rPr>
        <w:t xml:space="preserve"> KERRAY </w:t>
      </w:r>
      <w:r w:rsidR="004B3EC8">
        <w:rPr>
          <w:b/>
          <w:i/>
          <w:iCs/>
        </w:rPr>
        <w:t xml:space="preserve"> partenaire </w:t>
      </w:r>
      <w:r>
        <w:rPr>
          <w:b/>
          <w:i/>
          <w:iCs/>
        </w:rPr>
        <w:t>IC CANNADA</w:t>
      </w:r>
      <w:r w:rsidR="00B87ECC">
        <w:rPr>
          <w:b/>
          <w:i/>
          <w:iCs/>
        </w:rPr>
        <w:t>.</w:t>
      </w:r>
    </w:p>
    <w:p w:rsidR="00505EFE" w:rsidRDefault="00505EFE" w:rsidP="00F913CB">
      <w:pPr>
        <w:widowControl w:val="0"/>
        <w:autoSpaceDE w:val="0"/>
        <w:autoSpaceDN w:val="0"/>
        <w:adjustRightInd w:val="0"/>
        <w:rPr>
          <w:b/>
          <w:i/>
          <w:iCs/>
        </w:rPr>
      </w:pPr>
      <w:r>
        <w:rPr>
          <w:b/>
          <w:i/>
          <w:iCs/>
        </w:rPr>
        <w:t xml:space="preserve">-Attestation </w:t>
      </w:r>
      <w:r w:rsidR="00B87ECC">
        <w:rPr>
          <w:b/>
          <w:i/>
          <w:iCs/>
        </w:rPr>
        <w:t xml:space="preserve">et consultant </w:t>
      </w:r>
      <w:r>
        <w:rPr>
          <w:b/>
          <w:i/>
          <w:iCs/>
        </w:rPr>
        <w:t xml:space="preserve">de logiciel </w:t>
      </w:r>
      <w:r w:rsidR="00B87ECC">
        <w:rPr>
          <w:b/>
          <w:i/>
          <w:iCs/>
        </w:rPr>
        <w:t xml:space="preserve">ERP par </w:t>
      </w:r>
      <w:proofErr w:type="spellStart"/>
      <w:r w:rsidR="00B87ECC">
        <w:rPr>
          <w:b/>
          <w:i/>
          <w:iCs/>
        </w:rPr>
        <w:t>KerrayGoup</w:t>
      </w:r>
      <w:proofErr w:type="spellEnd"/>
      <w:r w:rsidR="004B3EC8">
        <w:rPr>
          <w:b/>
          <w:i/>
          <w:iCs/>
        </w:rPr>
        <w:t xml:space="preserve"> partenaire </w:t>
      </w:r>
      <w:proofErr w:type="spellStart"/>
      <w:r w:rsidR="00B87ECC">
        <w:rPr>
          <w:b/>
          <w:i/>
          <w:iCs/>
        </w:rPr>
        <w:t>IcCannada</w:t>
      </w:r>
      <w:proofErr w:type="spellEnd"/>
      <w:r w:rsidR="00B87ECC">
        <w:rPr>
          <w:b/>
          <w:i/>
          <w:iCs/>
        </w:rPr>
        <w:t>.</w:t>
      </w:r>
    </w:p>
    <w:p w:rsidR="0093293A" w:rsidRDefault="0093293A" w:rsidP="00F913CB">
      <w:pPr>
        <w:widowControl w:val="0"/>
        <w:autoSpaceDE w:val="0"/>
        <w:autoSpaceDN w:val="0"/>
        <w:adjustRightInd w:val="0"/>
        <w:rPr>
          <w:b/>
          <w:i/>
          <w:iCs/>
        </w:rPr>
      </w:pPr>
      <w:r>
        <w:rPr>
          <w:b/>
          <w:i/>
          <w:iCs/>
        </w:rPr>
        <w:t xml:space="preserve">-Attestation de journalisme </w:t>
      </w:r>
      <w:proofErr w:type="spellStart"/>
      <w:r>
        <w:rPr>
          <w:b/>
          <w:i/>
          <w:iCs/>
        </w:rPr>
        <w:t>redacteur</w:t>
      </w:r>
      <w:proofErr w:type="spellEnd"/>
      <w:r>
        <w:rPr>
          <w:b/>
          <w:i/>
          <w:iCs/>
        </w:rPr>
        <w:t xml:space="preserve"> et photographe </w:t>
      </w:r>
    </w:p>
    <w:p w:rsidR="0093293A" w:rsidRDefault="0093293A" w:rsidP="00F913CB">
      <w:pPr>
        <w:widowControl w:val="0"/>
        <w:autoSpaceDE w:val="0"/>
        <w:autoSpaceDN w:val="0"/>
        <w:adjustRightInd w:val="0"/>
        <w:rPr>
          <w:b/>
          <w:i/>
          <w:iCs/>
        </w:rPr>
      </w:pPr>
      <w:r>
        <w:rPr>
          <w:b/>
          <w:i/>
          <w:iCs/>
        </w:rPr>
        <w:t>-Attestation d’architect</w:t>
      </w:r>
      <w:r w:rsidR="00FE3EB9">
        <w:rPr>
          <w:b/>
          <w:i/>
          <w:iCs/>
        </w:rPr>
        <w:t>ure d’</w:t>
      </w:r>
      <w:proofErr w:type="spellStart"/>
      <w:r w:rsidR="00FE3EB9">
        <w:rPr>
          <w:b/>
          <w:i/>
          <w:iCs/>
        </w:rPr>
        <w:t>interieur</w:t>
      </w:r>
      <w:proofErr w:type="spellEnd"/>
      <w:r w:rsidR="00FE3EB9">
        <w:rPr>
          <w:b/>
          <w:i/>
          <w:iCs/>
        </w:rPr>
        <w:t xml:space="preserve"> et </w:t>
      </w:r>
      <w:proofErr w:type="spellStart"/>
      <w:proofErr w:type="gramStart"/>
      <w:r w:rsidR="00FE3EB9">
        <w:rPr>
          <w:b/>
          <w:i/>
          <w:iCs/>
        </w:rPr>
        <w:t>exterieur</w:t>
      </w:r>
      <w:proofErr w:type="spellEnd"/>
      <w:r w:rsidR="00FE3EB9">
        <w:rPr>
          <w:b/>
          <w:i/>
          <w:iCs/>
        </w:rPr>
        <w:t xml:space="preserve"> ,</w:t>
      </w:r>
      <w:r>
        <w:rPr>
          <w:b/>
          <w:i/>
          <w:iCs/>
        </w:rPr>
        <w:t>design</w:t>
      </w:r>
      <w:proofErr w:type="gramEnd"/>
    </w:p>
    <w:p w:rsidR="008154DE" w:rsidRDefault="008154DE" w:rsidP="00F913CB">
      <w:pPr>
        <w:widowControl w:val="0"/>
        <w:autoSpaceDE w:val="0"/>
        <w:autoSpaceDN w:val="0"/>
        <w:adjustRightInd w:val="0"/>
        <w:rPr>
          <w:b/>
          <w:i/>
          <w:iCs/>
        </w:rPr>
      </w:pPr>
    </w:p>
    <w:p w:rsidR="000A61E0" w:rsidRDefault="00A76D46" w:rsidP="000A61E0">
      <w:pPr>
        <w:widowControl w:val="0"/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r w:rsidRPr="00F223EA">
        <w:rPr>
          <w:b/>
          <w:i/>
          <w:iCs/>
          <w:sz w:val="28"/>
          <w:szCs w:val="28"/>
        </w:rPr>
        <w:lastRenderedPageBreak/>
        <w:t xml:space="preserve">- Attestation  en Agent aquacole de l’institut de </w:t>
      </w:r>
      <w:proofErr w:type="spellStart"/>
      <w:r w:rsidRPr="00F223EA">
        <w:rPr>
          <w:b/>
          <w:i/>
          <w:iCs/>
          <w:sz w:val="28"/>
          <w:szCs w:val="28"/>
        </w:rPr>
        <w:t>Cherchel</w:t>
      </w:r>
      <w:proofErr w:type="spellEnd"/>
    </w:p>
    <w:p w:rsidR="00A76D46" w:rsidRPr="00F223EA" w:rsidRDefault="00A76D46" w:rsidP="000A61E0">
      <w:pPr>
        <w:widowControl w:val="0"/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r w:rsidRPr="00F223EA">
        <w:rPr>
          <w:b/>
          <w:i/>
          <w:iCs/>
          <w:sz w:val="28"/>
          <w:szCs w:val="28"/>
        </w:rPr>
        <w:t xml:space="preserve">En option : </w:t>
      </w:r>
    </w:p>
    <w:p w:rsidR="00A76D46" w:rsidRDefault="00A76D46" w:rsidP="00A76D46">
      <w:pPr>
        <w:widowControl w:val="0"/>
        <w:autoSpaceDE w:val="0"/>
        <w:autoSpaceDN w:val="0"/>
        <w:adjustRightInd w:val="0"/>
        <w:rPr>
          <w:bCs/>
          <w:i/>
          <w:iCs/>
        </w:rPr>
      </w:pPr>
      <w:r>
        <w:rPr>
          <w:bCs/>
          <w:i/>
          <w:iCs/>
        </w:rPr>
        <w:t xml:space="preserve">Formation en aquaculture en eau </w:t>
      </w:r>
      <w:proofErr w:type="gramStart"/>
      <w:r>
        <w:rPr>
          <w:bCs/>
          <w:i/>
          <w:iCs/>
        </w:rPr>
        <w:t>douce ,</w:t>
      </w:r>
      <w:proofErr w:type="gramEnd"/>
      <w:r>
        <w:rPr>
          <w:bCs/>
          <w:i/>
          <w:iCs/>
        </w:rPr>
        <w:t xml:space="preserve"> en </w:t>
      </w:r>
      <w:proofErr w:type="spellStart"/>
      <w:r>
        <w:rPr>
          <w:bCs/>
          <w:i/>
          <w:iCs/>
        </w:rPr>
        <w:t>aquarium,la</w:t>
      </w:r>
      <w:proofErr w:type="spellEnd"/>
      <w:r>
        <w:rPr>
          <w:bCs/>
          <w:i/>
          <w:iCs/>
        </w:rPr>
        <w:t xml:space="preserve"> production des moule</w:t>
      </w:r>
      <w:r w:rsidR="00A276B0">
        <w:rPr>
          <w:bCs/>
          <w:i/>
          <w:iCs/>
        </w:rPr>
        <w:t>s</w:t>
      </w:r>
      <w:r>
        <w:rPr>
          <w:bCs/>
          <w:i/>
          <w:iCs/>
        </w:rPr>
        <w:t xml:space="preserve"> , aquaculture </w:t>
      </w:r>
      <w:proofErr w:type="spellStart"/>
      <w:r>
        <w:rPr>
          <w:bCs/>
          <w:i/>
          <w:iCs/>
        </w:rPr>
        <w:t>integré</w:t>
      </w:r>
      <w:proofErr w:type="spellEnd"/>
      <w:r>
        <w:rPr>
          <w:bCs/>
          <w:i/>
          <w:iCs/>
        </w:rPr>
        <w:t xml:space="preserve"> a l’agriculture a l’institut de </w:t>
      </w:r>
      <w:proofErr w:type="spellStart"/>
      <w:r>
        <w:rPr>
          <w:bCs/>
          <w:i/>
          <w:iCs/>
        </w:rPr>
        <w:t>cherchel</w:t>
      </w:r>
      <w:proofErr w:type="spellEnd"/>
      <w:r>
        <w:rPr>
          <w:bCs/>
          <w:i/>
          <w:iCs/>
        </w:rPr>
        <w:t xml:space="preserve"> de </w:t>
      </w:r>
      <w:r w:rsidR="001E75E4">
        <w:rPr>
          <w:bCs/>
          <w:i/>
          <w:iCs/>
        </w:rPr>
        <w:t xml:space="preserve"> la wilaya de </w:t>
      </w:r>
      <w:r>
        <w:rPr>
          <w:bCs/>
          <w:i/>
          <w:iCs/>
        </w:rPr>
        <w:t>Tipaza</w:t>
      </w:r>
      <w:r w:rsidR="00A276B0">
        <w:rPr>
          <w:bCs/>
          <w:i/>
          <w:iCs/>
        </w:rPr>
        <w:t>-Algerie-</w:t>
      </w:r>
    </w:p>
    <w:p w:rsidR="00A76D46" w:rsidRDefault="00A76D46" w:rsidP="00A76D46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i/>
          <w:iCs/>
        </w:rPr>
        <w:t>-</w:t>
      </w:r>
      <w:r>
        <w:rPr>
          <w:i/>
          <w:iCs/>
        </w:rPr>
        <w:t xml:space="preserve"> Attestation  dans </w:t>
      </w:r>
      <w:r>
        <w:rPr>
          <w:b/>
          <w:bCs/>
          <w:i/>
          <w:iCs/>
        </w:rPr>
        <w:t xml:space="preserve">la fabrication d’aliment de </w:t>
      </w:r>
      <w:proofErr w:type="gramStart"/>
      <w:r>
        <w:rPr>
          <w:b/>
          <w:bCs/>
          <w:i/>
          <w:iCs/>
        </w:rPr>
        <w:t>poisson ,</w:t>
      </w:r>
      <w:proofErr w:type="gramEnd"/>
      <w:r w:rsidR="006F0316">
        <w:rPr>
          <w:b/>
          <w:bCs/>
          <w:i/>
          <w:iCs/>
        </w:rPr>
        <w:t xml:space="preserve"> ET </w:t>
      </w:r>
      <w:r w:rsidR="00BD0DE2">
        <w:rPr>
          <w:b/>
          <w:bCs/>
          <w:i/>
          <w:iCs/>
        </w:rPr>
        <w:t>de</w:t>
      </w:r>
      <w:r>
        <w:rPr>
          <w:b/>
          <w:bCs/>
          <w:i/>
          <w:iCs/>
        </w:rPr>
        <w:t xml:space="preserve"> la carte marine , le Radar marine et la </w:t>
      </w:r>
      <w:proofErr w:type="spellStart"/>
      <w:r>
        <w:rPr>
          <w:b/>
          <w:bCs/>
          <w:i/>
          <w:iCs/>
        </w:rPr>
        <w:t>sondre</w:t>
      </w:r>
      <w:proofErr w:type="spellEnd"/>
      <w:r>
        <w:rPr>
          <w:b/>
          <w:bCs/>
          <w:i/>
          <w:iCs/>
        </w:rPr>
        <w:t xml:space="preserve"> marine a l’institut de la </w:t>
      </w:r>
      <w:proofErr w:type="spellStart"/>
      <w:r>
        <w:rPr>
          <w:b/>
          <w:bCs/>
          <w:i/>
          <w:iCs/>
        </w:rPr>
        <w:t>peche</w:t>
      </w:r>
      <w:proofErr w:type="spellEnd"/>
      <w:r>
        <w:rPr>
          <w:b/>
          <w:bCs/>
          <w:i/>
          <w:iCs/>
        </w:rPr>
        <w:t xml:space="preserve"> , la </w:t>
      </w:r>
      <w:proofErr w:type="spellStart"/>
      <w:r>
        <w:rPr>
          <w:b/>
          <w:bCs/>
          <w:i/>
          <w:iCs/>
        </w:rPr>
        <w:t>pecherie</w:t>
      </w:r>
      <w:proofErr w:type="spellEnd"/>
      <w:r w:rsidR="008154DE">
        <w:rPr>
          <w:b/>
          <w:bCs/>
          <w:i/>
          <w:iCs/>
        </w:rPr>
        <w:t xml:space="preserve"> </w:t>
      </w:r>
      <w:r w:rsidR="00A276B0">
        <w:rPr>
          <w:b/>
          <w:bCs/>
          <w:i/>
          <w:iCs/>
        </w:rPr>
        <w:t>de la wilaya d’</w:t>
      </w:r>
      <w:r>
        <w:rPr>
          <w:b/>
          <w:bCs/>
          <w:i/>
          <w:iCs/>
        </w:rPr>
        <w:t xml:space="preserve">Alger </w:t>
      </w:r>
    </w:p>
    <w:p w:rsidR="00A76D46" w:rsidRDefault="00A76D46" w:rsidP="00A76D46">
      <w:pPr>
        <w:widowControl w:val="0"/>
        <w:autoSpaceDE w:val="0"/>
        <w:autoSpaceDN w:val="0"/>
        <w:adjustRightInd w:val="0"/>
        <w:rPr>
          <w:bCs/>
          <w:iCs/>
        </w:rPr>
      </w:pPr>
      <w:r>
        <w:rPr>
          <w:b/>
          <w:iCs/>
        </w:rPr>
        <w:t>-</w:t>
      </w:r>
      <w:r w:rsidRPr="008154DE">
        <w:rPr>
          <w:b/>
          <w:iCs/>
        </w:rPr>
        <w:t>Formation qualifiante en 2016</w:t>
      </w:r>
      <w:r>
        <w:rPr>
          <w:bCs/>
          <w:iCs/>
        </w:rPr>
        <w:t xml:space="preserve"> dans l’installation des panneaux voltaïque </w:t>
      </w:r>
    </w:p>
    <w:p w:rsidR="00A76D46" w:rsidRDefault="00A76D46" w:rsidP="00A76D46">
      <w:pPr>
        <w:widowControl w:val="0"/>
        <w:autoSpaceDE w:val="0"/>
        <w:autoSpaceDN w:val="0"/>
        <w:adjustRightInd w:val="0"/>
        <w:rPr>
          <w:b/>
          <w:iCs/>
        </w:rPr>
      </w:pPr>
      <w:r>
        <w:rPr>
          <w:bCs/>
          <w:iCs/>
        </w:rPr>
        <w:t>-</w:t>
      </w:r>
      <w:r>
        <w:rPr>
          <w:b/>
          <w:iCs/>
        </w:rPr>
        <w:t>Attestation de formation</w:t>
      </w:r>
      <w:r>
        <w:rPr>
          <w:bCs/>
          <w:iCs/>
        </w:rPr>
        <w:t xml:space="preserve">  </w:t>
      </w:r>
      <w:r>
        <w:rPr>
          <w:b/>
          <w:iCs/>
        </w:rPr>
        <w:t>2018:</w:t>
      </w:r>
      <w:r>
        <w:rPr>
          <w:bCs/>
          <w:iCs/>
        </w:rPr>
        <w:t xml:space="preserve"> Communication Digitale sur les Médias Sociaux.</w:t>
      </w:r>
    </w:p>
    <w:p w:rsidR="00841EBD" w:rsidRDefault="00841EBD" w:rsidP="00841EBD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-formation  et Attestation  </w:t>
      </w:r>
      <w:proofErr w:type="spellStart"/>
      <w:proofErr w:type="gramStart"/>
      <w:r w:rsidRPr="00DE28D4">
        <w:rPr>
          <w:b/>
          <w:bCs/>
        </w:rPr>
        <w:t>en</w:t>
      </w:r>
      <w:r w:rsidRPr="00E95590">
        <w:rPr>
          <w:b/>
          <w:bCs/>
        </w:rPr>
        <w:t>amadeus</w:t>
      </w:r>
      <w:proofErr w:type="spellEnd"/>
      <w:r w:rsidRPr="00E95590">
        <w:rPr>
          <w:b/>
          <w:bCs/>
        </w:rPr>
        <w:t xml:space="preserve"> ,</w:t>
      </w:r>
      <w:proofErr w:type="spellStart"/>
      <w:r w:rsidRPr="00E95590">
        <w:rPr>
          <w:b/>
          <w:bCs/>
        </w:rPr>
        <w:t>billeterie</w:t>
      </w:r>
      <w:proofErr w:type="spellEnd"/>
      <w:proofErr w:type="gramEnd"/>
      <w:r w:rsidRPr="00E95590">
        <w:rPr>
          <w:b/>
          <w:bCs/>
        </w:rPr>
        <w:t xml:space="preserve">, </w:t>
      </w:r>
      <w:proofErr w:type="spellStart"/>
      <w:r w:rsidRPr="00E95590">
        <w:rPr>
          <w:b/>
          <w:bCs/>
        </w:rPr>
        <w:t>resevation</w:t>
      </w:r>
      <w:proofErr w:type="spellEnd"/>
      <w:r w:rsidR="008154DE">
        <w:rPr>
          <w:b/>
          <w:bCs/>
        </w:rPr>
        <w:t xml:space="preserve"> </w:t>
      </w:r>
      <w:proofErr w:type="spellStart"/>
      <w:r w:rsidRPr="00E95590">
        <w:rPr>
          <w:b/>
          <w:bCs/>
        </w:rPr>
        <w:t>hotel</w:t>
      </w:r>
      <w:proofErr w:type="spellEnd"/>
      <w:r>
        <w:rPr>
          <w:b/>
          <w:bCs/>
        </w:rPr>
        <w:t xml:space="preserve">  et Guide touristique National </w:t>
      </w:r>
    </w:p>
    <w:p w:rsidR="00A27935" w:rsidRDefault="00796E60" w:rsidP="00FE3EB9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-Attestation en </w:t>
      </w:r>
      <w:r>
        <w:rPr>
          <w:b/>
          <w:bCs/>
          <w:i/>
          <w:iCs/>
        </w:rPr>
        <w:t>photographe et camera</w:t>
      </w:r>
      <w:r>
        <w:rPr>
          <w:i/>
          <w:iCs/>
        </w:rPr>
        <w:t>.</w:t>
      </w:r>
    </w:p>
    <w:p w:rsidR="00FE3EB9" w:rsidRPr="00796E60" w:rsidRDefault="00FE3EB9" w:rsidP="00FE3EB9">
      <w:pPr>
        <w:widowControl w:val="0"/>
        <w:autoSpaceDE w:val="0"/>
        <w:autoSpaceDN w:val="0"/>
        <w:adjustRightInd w:val="0"/>
        <w:rPr>
          <w:i/>
          <w:iCs/>
        </w:rPr>
      </w:pPr>
      <w:bookmarkStart w:id="0" w:name="_GoBack"/>
      <w:bookmarkEnd w:id="0"/>
    </w:p>
    <w:p w:rsidR="00A76D46" w:rsidRDefault="00A76D46" w:rsidP="00A76D46">
      <w:pPr>
        <w:widowControl w:val="0"/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-permis de conduire type B (véhicule)</w:t>
      </w:r>
    </w:p>
    <w:p w:rsidR="00A76D46" w:rsidRDefault="00A76D46" w:rsidP="00A76D46">
      <w:pPr>
        <w:widowControl w:val="0"/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-permis de moto  cycle</w:t>
      </w:r>
    </w:p>
    <w:p w:rsidR="00796E60" w:rsidRPr="009D5D47" w:rsidRDefault="00346ED6" w:rsidP="000A61E0">
      <w:pPr>
        <w:widowControl w:val="0"/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- permis de bateau de plaisance</w:t>
      </w:r>
    </w:p>
    <w:p w:rsidR="006D00C3" w:rsidRPr="008372AE" w:rsidRDefault="006D00C3" w:rsidP="006D00C3">
      <w:pPr>
        <w:keepNext/>
        <w:widowControl w:val="0"/>
        <w:shd w:val="clear" w:color="auto" w:fill="C0C0C0"/>
        <w:tabs>
          <w:tab w:val="num" w:pos="360"/>
          <w:tab w:val="left" w:pos="900"/>
        </w:tabs>
        <w:autoSpaceDE w:val="0"/>
        <w:autoSpaceDN w:val="0"/>
        <w:adjustRightInd w:val="0"/>
        <w:ind w:left="360" w:hanging="360"/>
        <w:rPr>
          <w:rFonts w:ascii="Arial" w:hAnsi="Arial" w:cs="Arial"/>
          <w:bCs/>
          <w:i/>
          <w:iCs/>
          <w:caps/>
        </w:rPr>
      </w:pPr>
      <w:r w:rsidRPr="008372AE">
        <w:rPr>
          <w:rFonts w:ascii="Arial" w:hAnsi="Arial" w:cs="Arial"/>
          <w:bCs/>
          <w:i/>
          <w:iCs/>
        </w:rPr>
        <w:t>LANGUES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7"/>
        <w:gridCol w:w="2257"/>
        <w:gridCol w:w="2257"/>
        <w:gridCol w:w="2257"/>
      </w:tblGrid>
      <w:tr w:rsidR="006D00C3" w:rsidRPr="00981BF4" w:rsidTr="00227C54">
        <w:tc>
          <w:tcPr>
            <w:tcW w:w="2267" w:type="dxa"/>
            <w:tcBorders>
              <w:top w:val="nil"/>
              <w:left w:val="nil"/>
            </w:tcBorders>
          </w:tcPr>
          <w:p w:rsidR="006D00C3" w:rsidRPr="00981BF4" w:rsidRDefault="00E201B2" w:rsidP="00227C5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ATTESTATION </w:t>
            </w:r>
          </w:p>
        </w:tc>
        <w:tc>
          <w:tcPr>
            <w:tcW w:w="2257" w:type="dxa"/>
          </w:tcPr>
          <w:p w:rsidR="006D00C3" w:rsidRPr="00981BF4" w:rsidRDefault="006D00C3" w:rsidP="00227C5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81BF4">
              <w:rPr>
                <w:b/>
                <w:bCs/>
                <w:i/>
                <w:iCs/>
                <w:sz w:val="28"/>
                <w:szCs w:val="28"/>
              </w:rPr>
              <w:t>Lu</w:t>
            </w:r>
          </w:p>
        </w:tc>
        <w:tc>
          <w:tcPr>
            <w:tcW w:w="2257" w:type="dxa"/>
          </w:tcPr>
          <w:p w:rsidR="006D00C3" w:rsidRPr="00981BF4" w:rsidRDefault="006D00C3" w:rsidP="00227C5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81BF4">
              <w:rPr>
                <w:b/>
                <w:bCs/>
                <w:i/>
                <w:iCs/>
                <w:sz w:val="28"/>
                <w:szCs w:val="28"/>
              </w:rPr>
              <w:t>Ecris</w:t>
            </w:r>
          </w:p>
        </w:tc>
        <w:tc>
          <w:tcPr>
            <w:tcW w:w="2257" w:type="dxa"/>
          </w:tcPr>
          <w:p w:rsidR="006D00C3" w:rsidRPr="00981BF4" w:rsidRDefault="006D00C3" w:rsidP="00227C5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81BF4">
              <w:rPr>
                <w:b/>
                <w:bCs/>
                <w:i/>
                <w:iCs/>
                <w:sz w:val="28"/>
                <w:szCs w:val="28"/>
              </w:rPr>
              <w:t>Parlé</w:t>
            </w:r>
          </w:p>
        </w:tc>
      </w:tr>
      <w:tr w:rsidR="006D00C3" w:rsidRPr="00981BF4" w:rsidTr="00CF0DDF">
        <w:trPr>
          <w:trHeight w:val="427"/>
        </w:trPr>
        <w:tc>
          <w:tcPr>
            <w:tcW w:w="2267" w:type="dxa"/>
          </w:tcPr>
          <w:p w:rsidR="006D00C3" w:rsidRPr="00981BF4" w:rsidRDefault="006D00C3" w:rsidP="00227C5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81BF4">
              <w:rPr>
                <w:b/>
                <w:bCs/>
                <w:i/>
                <w:iCs/>
                <w:sz w:val="28"/>
                <w:szCs w:val="28"/>
              </w:rPr>
              <w:t>Arabe</w:t>
            </w:r>
          </w:p>
        </w:tc>
        <w:tc>
          <w:tcPr>
            <w:tcW w:w="2257" w:type="dxa"/>
          </w:tcPr>
          <w:p w:rsidR="006D00C3" w:rsidRPr="00981BF4" w:rsidRDefault="006D00C3" w:rsidP="00227C5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T. </w:t>
            </w:r>
            <w:r w:rsidRPr="00981BF4">
              <w:rPr>
                <w:i/>
                <w:iCs/>
              </w:rPr>
              <w:t>Bien</w:t>
            </w:r>
          </w:p>
        </w:tc>
        <w:tc>
          <w:tcPr>
            <w:tcW w:w="2257" w:type="dxa"/>
          </w:tcPr>
          <w:p w:rsidR="006D00C3" w:rsidRPr="001158A8" w:rsidRDefault="006D00C3" w:rsidP="00227C54">
            <w:pPr>
              <w:jc w:val="center"/>
            </w:pPr>
            <w:r>
              <w:rPr>
                <w:i/>
                <w:iCs/>
              </w:rPr>
              <w:t xml:space="preserve">T. </w:t>
            </w:r>
            <w:r w:rsidRPr="00981BF4">
              <w:rPr>
                <w:i/>
                <w:iCs/>
              </w:rPr>
              <w:t>Bien</w:t>
            </w:r>
          </w:p>
        </w:tc>
        <w:tc>
          <w:tcPr>
            <w:tcW w:w="2257" w:type="dxa"/>
          </w:tcPr>
          <w:p w:rsidR="006D00C3" w:rsidRPr="001158A8" w:rsidRDefault="006D00C3" w:rsidP="00227C54">
            <w:pPr>
              <w:jc w:val="center"/>
            </w:pPr>
            <w:r>
              <w:rPr>
                <w:i/>
                <w:iCs/>
              </w:rPr>
              <w:t xml:space="preserve">T. </w:t>
            </w:r>
            <w:r w:rsidRPr="00981BF4">
              <w:rPr>
                <w:i/>
                <w:iCs/>
              </w:rPr>
              <w:t>Bien</w:t>
            </w:r>
          </w:p>
        </w:tc>
      </w:tr>
      <w:tr w:rsidR="006D00C3" w:rsidRPr="00981BF4" w:rsidTr="00227C54">
        <w:tc>
          <w:tcPr>
            <w:tcW w:w="2267" w:type="dxa"/>
          </w:tcPr>
          <w:p w:rsidR="006D00C3" w:rsidRPr="00981BF4" w:rsidRDefault="006D00C3" w:rsidP="00227C5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81BF4">
              <w:rPr>
                <w:b/>
                <w:bCs/>
                <w:i/>
                <w:iCs/>
                <w:sz w:val="28"/>
                <w:szCs w:val="28"/>
              </w:rPr>
              <w:t>Français</w:t>
            </w:r>
          </w:p>
        </w:tc>
        <w:tc>
          <w:tcPr>
            <w:tcW w:w="2257" w:type="dxa"/>
          </w:tcPr>
          <w:p w:rsidR="006D00C3" w:rsidRPr="00981BF4" w:rsidRDefault="006D00C3" w:rsidP="00227C54">
            <w:pPr>
              <w:jc w:val="center"/>
              <w:rPr>
                <w:i/>
                <w:iCs/>
              </w:rPr>
            </w:pPr>
            <w:r w:rsidRPr="00981BF4">
              <w:rPr>
                <w:i/>
                <w:iCs/>
              </w:rPr>
              <w:t>Bien</w:t>
            </w:r>
          </w:p>
        </w:tc>
        <w:tc>
          <w:tcPr>
            <w:tcW w:w="2257" w:type="dxa"/>
          </w:tcPr>
          <w:p w:rsidR="006D00C3" w:rsidRPr="001158A8" w:rsidRDefault="006D00C3" w:rsidP="00227C54">
            <w:pPr>
              <w:jc w:val="center"/>
            </w:pPr>
            <w:r w:rsidRPr="00981BF4">
              <w:rPr>
                <w:i/>
                <w:iCs/>
              </w:rPr>
              <w:t>Bien</w:t>
            </w:r>
          </w:p>
        </w:tc>
        <w:tc>
          <w:tcPr>
            <w:tcW w:w="2257" w:type="dxa"/>
          </w:tcPr>
          <w:p w:rsidR="006D00C3" w:rsidRPr="001158A8" w:rsidRDefault="006D00C3" w:rsidP="00227C54">
            <w:pPr>
              <w:jc w:val="center"/>
            </w:pPr>
            <w:r w:rsidRPr="00981BF4">
              <w:rPr>
                <w:i/>
                <w:iCs/>
              </w:rPr>
              <w:t>Bien</w:t>
            </w:r>
          </w:p>
        </w:tc>
      </w:tr>
      <w:tr w:rsidR="006D00C3" w:rsidRPr="00981BF4" w:rsidTr="00D102EB">
        <w:trPr>
          <w:trHeight w:val="448"/>
        </w:trPr>
        <w:tc>
          <w:tcPr>
            <w:tcW w:w="2267" w:type="dxa"/>
            <w:tcBorders>
              <w:bottom w:val="single" w:sz="4" w:space="0" w:color="auto"/>
            </w:tcBorders>
          </w:tcPr>
          <w:p w:rsidR="006D00C3" w:rsidRPr="00981BF4" w:rsidRDefault="006D00C3" w:rsidP="00227C5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Anglais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C85FBD" w:rsidRPr="00981BF4" w:rsidRDefault="00C952B0" w:rsidP="00227C5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Moyen</w:t>
            </w:r>
            <w:r w:rsidR="00163969">
              <w:rPr>
                <w:i/>
                <w:iCs/>
              </w:rPr>
              <w:t>.</w:t>
            </w:r>
            <w:r w:rsidR="00C85FBD">
              <w:rPr>
                <w:i/>
                <w:iCs/>
              </w:rPr>
              <w:t xml:space="preserve"> niveau II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C85FBD" w:rsidRPr="001158A8" w:rsidRDefault="00C952B0" w:rsidP="00227C54">
            <w:pPr>
              <w:jc w:val="center"/>
            </w:pPr>
            <w:r>
              <w:rPr>
                <w:i/>
                <w:iCs/>
              </w:rPr>
              <w:t>Moyen</w:t>
            </w:r>
            <w:r w:rsidR="00163969">
              <w:rPr>
                <w:i/>
                <w:iCs/>
              </w:rPr>
              <w:t>.</w:t>
            </w:r>
            <w:r w:rsidR="00C85FBD">
              <w:rPr>
                <w:i/>
                <w:iCs/>
              </w:rPr>
              <w:t xml:space="preserve"> niveau II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C85FBD" w:rsidRPr="001158A8" w:rsidRDefault="00C952B0" w:rsidP="00227C54">
            <w:pPr>
              <w:jc w:val="center"/>
            </w:pPr>
            <w:r>
              <w:rPr>
                <w:i/>
                <w:iCs/>
              </w:rPr>
              <w:t>Moyen</w:t>
            </w:r>
            <w:r w:rsidR="00163969">
              <w:rPr>
                <w:i/>
                <w:iCs/>
              </w:rPr>
              <w:t>.</w:t>
            </w:r>
            <w:r w:rsidR="00C85FBD">
              <w:rPr>
                <w:i/>
                <w:iCs/>
              </w:rPr>
              <w:t xml:space="preserve"> niveau II</w:t>
            </w:r>
          </w:p>
        </w:tc>
      </w:tr>
      <w:tr w:rsidR="006D00C3" w:rsidRPr="00981BF4" w:rsidTr="00D102EB">
        <w:trPr>
          <w:trHeight w:val="478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D00C3" w:rsidRPr="00981BF4" w:rsidRDefault="006D00C3" w:rsidP="00227C5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Espagnol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C85FBD" w:rsidRPr="00981BF4" w:rsidRDefault="00C85FBD" w:rsidP="00227C5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Débutante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C85FBD" w:rsidRPr="001158A8" w:rsidRDefault="00C85FBD" w:rsidP="00227C54">
            <w:pPr>
              <w:jc w:val="center"/>
            </w:pPr>
            <w:r>
              <w:rPr>
                <w:i/>
                <w:iCs/>
              </w:rPr>
              <w:t>Débutante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C85FBD" w:rsidRPr="001158A8" w:rsidRDefault="00C85FBD" w:rsidP="00227C54">
            <w:pPr>
              <w:jc w:val="center"/>
            </w:pPr>
            <w:r>
              <w:rPr>
                <w:i/>
                <w:iCs/>
              </w:rPr>
              <w:t>Débutante</w:t>
            </w:r>
          </w:p>
        </w:tc>
      </w:tr>
    </w:tbl>
    <w:p w:rsidR="006D00C3" w:rsidRPr="00F52B8E" w:rsidRDefault="006D00C3" w:rsidP="009D5D47"/>
    <w:p w:rsidR="006D00C3" w:rsidRPr="00C339DB" w:rsidRDefault="006D00C3" w:rsidP="000667E4">
      <w:pPr>
        <w:keepNext/>
        <w:widowControl w:val="0"/>
        <w:shd w:val="clear" w:color="auto" w:fill="C0C0C0"/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i/>
          <w:iCs/>
        </w:rPr>
      </w:pPr>
      <w:r w:rsidRPr="00F72988">
        <w:rPr>
          <w:rFonts w:ascii="Arial" w:hAnsi="Arial" w:cs="Arial"/>
          <w:b/>
          <w:bCs/>
          <w:i/>
          <w:iCs/>
        </w:rPr>
        <w:t xml:space="preserve">CONNAISSANCES INFORMATIQUES </w:t>
      </w:r>
    </w:p>
    <w:p w:rsidR="006D00C3" w:rsidRPr="00BD5A0B" w:rsidRDefault="006D00C3" w:rsidP="000667E4">
      <w:pPr>
        <w:tabs>
          <w:tab w:val="left" w:pos="720"/>
          <w:tab w:val="left" w:pos="900"/>
        </w:tabs>
        <w:jc w:val="both"/>
        <w:rPr>
          <w:bCs/>
          <w:i/>
          <w:iCs/>
        </w:rPr>
      </w:pPr>
      <w:r w:rsidRPr="00BD5A0B">
        <w:rPr>
          <w:bCs/>
          <w:i/>
          <w:iCs/>
        </w:rPr>
        <w:t>- Bureautique: Word, Excel, Windows, &amp;</w:t>
      </w:r>
      <w:proofErr w:type="spellStart"/>
      <w:r w:rsidR="00BD5A0B">
        <w:rPr>
          <w:bCs/>
          <w:i/>
          <w:iCs/>
        </w:rPr>
        <w:t>Internet</w:t>
      </w:r>
      <w:proofErr w:type="gramStart"/>
      <w:r w:rsidR="00BD5A0B">
        <w:rPr>
          <w:bCs/>
          <w:i/>
          <w:iCs/>
        </w:rPr>
        <w:t>,</w:t>
      </w:r>
      <w:r w:rsidR="00FB0356" w:rsidRPr="00BD5A0B">
        <w:rPr>
          <w:bCs/>
          <w:i/>
          <w:iCs/>
        </w:rPr>
        <w:t>Infographie</w:t>
      </w:r>
      <w:proofErr w:type="spellEnd"/>
      <w:proofErr w:type="gramEnd"/>
      <w:r w:rsidR="005D7451" w:rsidRPr="00BD5A0B">
        <w:rPr>
          <w:bCs/>
          <w:i/>
          <w:iCs/>
        </w:rPr>
        <w:t xml:space="preserve">, </w:t>
      </w:r>
      <w:r w:rsidR="00C171B6" w:rsidRPr="00BD5A0B">
        <w:rPr>
          <w:bCs/>
          <w:i/>
          <w:iCs/>
        </w:rPr>
        <w:t>digital, Photoshop</w:t>
      </w:r>
    </w:p>
    <w:p w:rsidR="006D00C3" w:rsidRPr="000667E4" w:rsidRDefault="006D00C3" w:rsidP="000667E4">
      <w:pPr>
        <w:keepNext/>
        <w:widowControl w:val="0"/>
        <w:shd w:val="clear" w:color="auto" w:fill="C0C0C0"/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i/>
          <w:iCs/>
        </w:rPr>
      </w:pPr>
      <w:r w:rsidRPr="00064DF2">
        <w:rPr>
          <w:rFonts w:ascii="Arial" w:hAnsi="Arial" w:cs="Arial"/>
          <w:b/>
          <w:bCs/>
          <w:i/>
          <w:iCs/>
        </w:rPr>
        <w:t>CENTRES D’INTERETS</w:t>
      </w:r>
    </w:p>
    <w:p w:rsidR="00CE0C0E" w:rsidRPr="005070AD" w:rsidRDefault="006D00C3" w:rsidP="00CF0DDF">
      <w:pPr>
        <w:widowControl w:val="0"/>
        <w:autoSpaceDE w:val="0"/>
        <w:autoSpaceDN w:val="0"/>
        <w:adjustRightInd w:val="0"/>
      </w:pPr>
      <w:r w:rsidRPr="004B0683">
        <w:rPr>
          <w:i/>
        </w:rPr>
        <w:t xml:space="preserve">-   Cinéma   -  Internet  -  Activité sportive </w:t>
      </w:r>
      <w:r w:rsidR="0027116B">
        <w:rPr>
          <w:i/>
        </w:rPr>
        <w:t xml:space="preserve"> (tennis</w:t>
      </w:r>
      <w:r w:rsidR="005D7451">
        <w:rPr>
          <w:i/>
        </w:rPr>
        <w:t>)</w:t>
      </w:r>
      <w:r w:rsidRPr="004B0683">
        <w:rPr>
          <w:i/>
        </w:rPr>
        <w:t xml:space="preserve"> -  Recherche et découverte –la </w:t>
      </w:r>
      <w:proofErr w:type="spellStart"/>
      <w:r w:rsidRPr="004B0683">
        <w:rPr>
          <w:i/>
        </w:rPr>
        <w:t>photographie</w:t>
      </w:r>
      <w:r w:rsidR="00C952B0">
        <w:t>et</w:t>
      </w:r>
      <w:proofErr w:type="spellEnd"/>
      <w:r w:rsidR="00C952B0">
        <w:t xml:space="preserve"> camera</w:t>
      </w:r>
      <w:r w:rsidR="00D32F9B">
        <w:t>- voyage</w:t>
      </w:r>
    </w:p>
    <w:sectPr w:rsidR="00CE0C0E" w:rsidRPr="005070AD" w:rsidSect="0022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C39" w:rsidRDefault="00F17C39" w:rsidP="001D1D2E">
      <w:pPr>
        <w:spacing w:after="0" w:line="240" w:lineRule="auto"/>
      </w:pPr>
      <w:r>
        <w:separator/>
      </w:r>
    </w:p>
  </w:endnote>
  <w:endnote w:type="continuationSeparator" w:id="1">
    <w:p w:rsidR="00F17C39" w:rsidRDefault="00F17C39" w:rsidP="001D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C39" w:rsidRDefault="00F17C39" w:rsidP="001D1D2E">
      <w:pPr>
        <w:spacing w:after="0" w:line="240" w:lineRule="auto"/>
      </w:pPr>
      <w:r>
        <w:separator/>
      </w:r>
    </w:p>
  </w:footnote>
  <w:footnote w:type="continuationSeparator" w:id="1">
    <w:p w:rsidR="00F17C39" w:rsidRDefault="00F17C39" w:rsidP="001D1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12AE"/>
    <w:multiLevelType w:val="hybridMultilevel"/>
    <w:tmpl w:val="3000B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416C6"/>
    <w:multiLevelType w:val="hybridMultilevel"/>
    <w:tmpl w:val="CB4E1598"/>
    <w:lvl w:ilvl="0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6E0F093D"/>
    <w:multiLevelType w:val="hybridMultilevel"/>
    <w:tmpl w:val="79FAF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8D7"/>
    <w:rsid w:val="0000278A"/>
    <w:rsid w:val="000048A2"/>
    <w:rsid w:val="0004723A"/>
    <w:rsid w:val="0005331E"/>
    <w:rsid w:val="000667E4"/>
    <w:rsid w:val="000676B7"/>
    <w:rsid w:val="00072027"/>
    <w:rsid w:val="0007553C"/>
    <w:rsid w:val="000A43B9"/>
    <w:rsid w:val="000A61E0"/>
    <w:rsid w:val="000B623D"/>
    <w:rsid w:val="000C0E34"/>
    <w:rsid w:val="000C1D14"/>
    <w:rsid w:val="000C3044"/>
    <w:rsid w:val="000C70F8"/>
    <w:rsid w:val="000E246E"/>
    <w:rsid w:val="000E665B"/>
    <w:rsid w:val="000F395C"/>
    <w:rsid w:val="00112AA5"/>
    <w:rsid w:val="00125C8C"/>
    <w:rsid w:val="001278C7"/>
    <w:rsid w:val="00130205"/>
    <w:rsid w:val="00152AE7"/>
    <w:rsid w:val="00153EFF"/>
    <w:rsid w:val="00161E3E"/>
    <w:rsid w:val="00163969"/>
    <w:rsid w:val="00170DB0"/>
    <w:rsid w:val="00172B2C"/>
    <w:rsid w:val="00183DD6"/>
    <w:rsid w:val="00186586"/>
    <w:rsid w:val="00192983"/>
    <w:rsid w:val="001B41B9"/>
    <w:rsid w:val="001C037F"/>
    <w:rsid w:val="001D1D2E"/>
    <w:rsid w:val="001E2D5E"/>
    <w:rsid w:val="001E3892"/>
    <w:rsid w:val="001E75E4"/>
    <w:rsid w:val="001F5CEE"/>
    <w:rsid w:val="00206541"/>
    <w:rsid w:val="002068DE"/>
    <w:rsid w:val="00214382"/>
    <w:rsid w:val="002144AE"/>
    <w:rsid w:val="00227078"/>
    <w:rsid w:val="00227366"/>
    <w:rsid w:val="00227C54"/>
    <w:rsid w:val="0023044C"/>
    <w:rsid w:val="00231BFB"/>
    <w:rsid w:val="00252C2A"/>
    <w:rsid w:val="00252C50"/>
    <w:rsid w:val="00265C11"/>
    <w:rsid w:val="00270B6B"/>
    <w:rsid w:val="0027116B"/>
    <w:rsid w:val="00280313"/>
    <w:rsid w:val="0029315E"/>
    <w:rsid w:val="002950FC"/>
    <w:rsid w:val="00297283"/>
    <w:rsid w:val="002A42C8"/>
    <w:rsid w:val="002B0AC8"/>
    <w:rsid w:val="002B270F"/>
    <w:rsid w:val="002C18B1"/>
    <w:rsid w:val="002C35E4"/>
    <w:rsid w:val="002C6C02"/>
    <w:rsid w:val="002D221A"/>
    <w:rsid w:val="002D4965"/>
    <w:rsid w:val="002D66AB"/>
    <w:rsid w:val="002E2348"/>
    <w:rsid w:val="002E423C"/>
    <w:rsid w:val="002E47FE"/>
    <w:rsid w:val="002F2F9E"/>
    <w:rsid w:val="002F4DB0"/>
    <w:rsid w:val="00307E4D"/>
    <w:rsid w:val="003210A3"/>
    <w:rsid w:val="0032295E"/>
    <w:rsid w:val="00331EDB"/>
    <w:rsid w:val="00335E32"/>
    <w:rsid w:val="00336E0D"/>
    <w:rsid w:val="00337282"/>
    <w:rsid w:val="00341386"/>
    <w:rsid w:val="00346ED6"/>
    <w:rsid w:val="0036121A"/>
    <w:rsid w:val="0036355A"/>
    <w:rsid w:val="00375D17"/>
    <w:rsid w:val="003777C9"/>
    <w:rsid w:val="003A18A4"/>
    <w:rsid w:val="003B15BF"/>
    <w:rsid w:val="003C6A51"/>
    <w:rsid w:val="003E2087"/>
    <w:rsid w:val="003F0F46"/>
    <w:rsid w:val="003F37C5"/>
    <w:rsid w:val="003F772C"/>
    <w:rsid w:val="00401FC0"/>
    <w:rsid w:val="00403AE7"/>
    <w:rsid w:val="00404D02"/>
    <w:rsid w:val="0040574C"/>
    <w:rsid w:val="00405A29"/>
    <w:rsid w:val="00406F7F"/>
    <w:rsid w:val="00417BCE"/>
    <w:rsid w:val="004218C5"/>
    <w:rsid w:val="00440818"/>
    <w:rsid w:val="00467010"/>
    <w:rsid w:val="004764A4"/>
    <w:rsid w:val="0049429C"/>
    <w:rsid w:val="00496732"/>
    <w:rsid w:val="004A1CE8"/>
    <w:rsid w:val="004A2774"/>
    <w:rsid w:val="004B399C"/>
    <w:rsid w:val="004B3EC8"/>
    <w:rsid w:val="004C2061"/>
    <w:rsid w:val="004C396E"/>
    <w:rsid w:val="004E5F48"/>
    <w:rsid w:val="004F273D"/>
    <w:rsid w:val="004F4A89"/>
    <w:rsid w:val="005015E8"/>
    <w:rsid w:val="00501CAC"/>
    <w:rsid w:val="00505EFE"/>
    <w:rsid w:val="00516174"/>
    <w:rsid w:val="005366E2"/>
    <w:rsid w:val="005425E6"/>
    <w:rsid w:val="00547816"/>
    <w:rsid w:val="00555112"/>
    <w:rsid w:val="00555240"/>
    <w:rsid w:val="00564263"/>
    <w:rsid w:val="0056775E"/>
    <w:rsid w:val="00577CDC"/>
    <w:rsid w:val="00580BD0"/>
    <w:rsid w:val="005843CB"/>
    <w:rsid w:val="00592D1E"/>
    <w:rsid w:val="00592E4C"/>
    <w:rsid w:val="00597C77"/>
    <w:rsid w:val="005A22BB"/>
    <w:rsid w:val="005B6A79"/>
    <w:rsid w:val="005C0F54"/>
    <w:rsid w:val="005D7451"/>
    <w:rsid w:val="005E1E42"/>
    <w:rsid w:val="005E2D38"/>
    <w:rsid w:val="005E30E1"/>
    <w:rsid w:val="005E4803"/>
    <w:rsid w:val="005E587D"/>
    <w:rsid w:val="005F0C71"/>
    <w:rsid w:val="005F128E"/>
    <w:rsid w:val="005F1BB9"/>
    <w:rsid w:val="005F28D7"/>
    <w:rsid w:val="005F492C"/>
    <w:rsid w:val="006268C1"/>
    <w:rsid w:val="00633DDE"/>
    <w:rsid w:val="00654592"/>
    <w:rsid w:val="0065774D"/>
    <w:rsid w:val="00660134"/>
    <w:rsid w:val="006672A0"/>
    <w:rsid w:val="00673B04"/>
    <w:rsid w:val="006861EB"/>
    <w:rsid w:val="006A35CE"/>
    <w:rsid w:val="006A522F"/>
    <w:rsid w:val="006B1790"/>
    <w:rsid w:val="006B5B53"/>
    <w:rsid w:val="006C0DF9"/>
    <w:rsid w:val="006C3E3C"/>
    <w:rsid w:val="006C6027"/>
    <w:rsid w:val="006C64C7"/>
    <w:rsid w:val="006D00C3"/>
    <w:rsid w:val="006E01A0"/>
    <w:rsid w:val="006E0ED3"/>
    <w:rsid w:val="006E1369"/>
    <w:rsid w:val="006F0316"/>
    <w:rsid w:val="006F3FC5"/>
    <w:rsid w:val="006F40FD"/>
    <w:rsid w:val="00705322"/>
    <w:rsid w:val="007144BA"/>
    <w:rsid w:val="00726060"/>
    <w:rsid w:val="007300B8"/>
    <w:rsid w:val="00735782"/>
    <w:rsid w:val="00741024"/>
    <w:rsid w:val="00741F86"/>
    <w:rsid w:val="00753835"/>
    <w:rsid w:val="00777D56"/>
    <w:rsid w:val="00796E60"/>
    <w:rsid w:val="007971DD"/>
    <w:rsid w:val="007A396A"/>
    <w:rsid w:val="007A61B8"/>
    <w:rsid w:val="007B0565"/>
    <w:rsid w:val="007E2125"/>
    <w:rsid w:val="007E7A2C"/>
    <w:rsid w:val="007F3F66"/>
    <w:rsid w:val="00805563"/>
    <w:rsid w:val="00805928"/>
    <w:rsid w:val="00815467"/>
    <w:rsid w:val="008154DE"/>
    <w:rsid w:val="00816D0F"/>
    <w:rsid w:val="00831B84"/>
    <w:rsid w:val="00841EBD"/>
    <w:rsid w:val="00843D09"/>
    <w:rsid w:val="00861B35"/>
    <w:rsid w:val="008633AE"/>
    <w:rsid w:val="00866FD3"/>
    <w:rsid w:val="00880310"/>
    <w:rsid w:val="008968F6"/>
    <w:rsid w:val="008974B4"/>
    <w:rsid w:val="008A4985"/>
    <w:rsid w:val="008B28E5"/>
    <w:rsid w:val="008C5A95"/>
    <w:rsid w:val="008D342A"/>
    <w:rsid w:val="008E3B48"/>
    <w:rsid w:val="008E67E1"/>
    <w:rsid w:val="008F1B39"/>
    <w:rsid w:val="00900A10"/>
    <w:rsid w:val="00922EB1"/>
    <w:rsid w:val="00924A58"/>
    <w:rsid w:val="0093293A"/>
    <w:rsid w:val="00933852"/>
    <w:rsid w:val="00933E61"/>
    <w:rsid w:val="0093772F"/>
    <w:rsid w:val="00946554"/>
    <w:rsid w:val="009473CA"/>
    <w:rsid w:val="0096702E"/>
    <w:rsid w:val="009901CE"/>
    <w:rsid w:val="00990621"/>
    <w:rsid w:val="00991249"/>
    <w:rsid w:val="009A21E7"/>
    <w:rsid w:val="009A2867"/>
    <w:rsid w:val="009D5D47"/>
    <w:rsid w:val="009F429E"/>
    <w:rsid w:val="009F57B5"/>
    <w:rsid w:val="00A00E34"/>
    <w:rsid w:val="00A1569E"/>
    <w:rsid w:val="00A21DF2"/>
    <w:rsid w:val="00A23642"/>
    <w:rsid w:val="00A276B0"/>
    <w:rsid w:val="00A27935"/>
    <w:rsid w:val="00A319C7"/>
    <w:rsid w:val="00A32E7E"/>
    <w:rsid w:val="00A41918"/>
    <w:rsid w:val="00A469FB"/>
    <w:rsid w:val="00A602EF"/>
    <w:rsid w:val="00A76D46"/>
    <w:rsid w:val="00A82E76"/>
    <w:rsid w:val="00A95629"/>
    <w:rsid w:val="00A95AE4"/>
    <w:rsid w:val="00AA6532"/>
    <w:rsid w:val="00AB6CBE"/>
    <w:rsid w:val="00AD0AD7"/>
    <w:rsid w:val="00AD2F3D"/>
    <w:rsid w:val="00AD2FDF"/>
    <w:rsid w:val="00AD4BBA"/>
    <w:rsid w:val="00AD5A32"/>
    <w:rsid w:val="00AF2667"/>
    <w:rsid w:val="00AF650B"/>
    <w:rsid w:val="00AF6797"/>
    <w:rsid w:val="00AF7B07"/>
    <w:rsid w:val="00B05B30"/>
    <w:rsid w:val="00B073EE"/>
    <w:rsid w:val="00B24297"/>
    <w:rsid w:val="00B44C54"/>
    <w:rsid w:val="00B46D63"/>
    <w:rsid w:val="00B5489B"/>
    <w:rsid w:val="00B57FE8"/>
    <w:rsid w:val="00B668E3"/>
    <w:rsid w:val="00B75E3E"/>
    <w:rsid w:val="00B8035B"/>
    <w:rsid w:val="00B87ECC"/>
    <w:rsid w:val="00B90DA7"/>
    <w:rsid w:val="00B934BB"/>
    <w:rsid w:val="00BB61F2"/>
    <w:rsid w:val="00BD0DE2"/>
    <w:rsid w:val="00BD5125"/>
    <w:rsid w:val="00BD5A0B"/>
    <w:rsid w:val="00BD7A2D"/>
    <w:rsid w:val="00C069EA"/>
    <w:rsid w:val="00C0796B"/>
    <w:rsid w:val="00C115CA"/>
    <w:rsid w:val="00C142D7"/>
    <w:rsid w:val="00C171B6"/>
    <w:rsid w:val="00C22256"/>
    <w:rsid w:val="00C23CF2"/>
    <w:rsid w:val="00C339DB"/>
    <w:rsid w:val="00C44F2F"/>
    <w:rsid w:val="00C60FC6"/>
    <w:rsid w:val="00C632E6"/>
    <w:rsid w:val="00C74BFE"/>
    <w:rsid w:val="00C80D8A"/>
    <w:rsid w:val="00C82A2D"/>
    <w:rsid w:val="00C83DAA"/>
    <w:rsid w:val="00C85FBD"/>
    <w:rsid w:val="00C867AB"/>
    <w:rsid w:val="00C90543"/>
    <w:rsid w:val="00C94309"/>
    <w:rsid w:val="00C952B0"/>
    <w:rsid w:val="00CA3016"/>
    <w:rsid w:val="00CA74F4"/>
    <w:rsid w:val="00CA7B30"/>
    <w:rsid w:val="00CC3EC4"/>
    <w:rsid w:val="00CE0C0E"/>
    <w:rsid w:val="00CE1970"/>
    <w:rsid w:val="00CE3110"/>
    <w:rsid w:val="00CF0DDF"/>
    <w:rsid w:val="00D003C4"/>
    <w:rsid w:val="00D0451C"/>
    <w:rsid w:val="00D102EB"/>
    <w:rsid w:val="00D16428"/>
    <w:rsid w:val="00D26233"/>
    <w:rsid w:val="00D26B45"/>
    <w:rsid w:val="00D32057"/>
    <w:rsid w:val="00D32B35"/>
    <w:rsid w:val="00D32F9B"/>
    <w:rsid w:val="00D76663"/>
    <w:rsid w:val="00D80367"/>
    <w:rsid w:val="00D8677F"/>
    <w:rsid w:val="00D92A5A"/>
    <w:rsid w:val="00DB26BA"/>
    <w:rsid w:val="00DB6765"/>
    <w:rsid w:val="00DB777D"/>
    <w:rsid w:val="00DC61FC"/>
    <w:rsid w:val="00DD0C97"/>
    <w:rsid w:val="00DE1DDD"/>
    <w:rsid w:val="00DE28D4"/>
    <w:rsid w:val="00DE4837"/>
    <w:rsid w:val="00DF5696"/>
    <w:rsid w:val="00E12A45"/>
    <w:rsid w:val="00E167FE"/>
    <w:rsid w:val="00E201B2"/>
    <w:rsid w:val="00E23224"/>
    <w:rsid w:val="00E27D94"/>
    <w:rsid w:val="00E27EE9"/>
    <w:rsid w:val="00E36631"/>
    <w:rsid w:val="00E43413"/>
    <w:rsid w:val="00E671C1"/>
    <w:rsid w:val="00E67C20"/>
    <w:rsid w:val="00E712A6"/>
    <w:rsid w:val="00E82EA4"/>
    <w:rsid w:val="00E94CD2"/>
    <w:rsid w:val="00EC5369"/>
    <w:rsid w:val="00ED2E5A"/>
    <w:rsid w:val="00ED528A"/>
    <w:rsid w:val="00ED59F5"/>
    <w:rsid w:val="00ED63F5"/>
    <w:rsid w:val="00EE3773"/>
    <w:rsid w:val="00EF7544"/>
    <w:rsid w:val="00F056DB"/>
    <w:rsid w:val="00F060DB"/>
    <w:rsid w:val="00F103C8"/>
    <w:rsid w:val="00F17C39"/>
    <w:rsid w:val="00F223EA"/>
    <w:rsid w:val="00F2389C"/>
    <w:rsid w:val="00F25C8C"/>
    <w:rsid w:val="00F43EA7"/>
    <w:rsid w:val="00F512FF"/>
    <w:rsid w:val="00F5303C"/>
    <w:rsid w:val="00F85214"/>
    <w:rsid w:val="00F86673"/>
    <w:rsid w:val="00F913CB"/>
    <w:rsid w:val="00F9591A"/>
    <w:rsid w:val="00F96D40"/>
    <w:rsid w:val="00FB0356"/>
    <w:rsid w:val="00FB2DAA"/>
    <w:rsid w:val="00FB3917"/>
    <w:rsid w:val="00FC6299"/>
    <w:rsid w:val="00FC7DEF"/>
    <w:rsid w:val="00FD00EF"/>
    <w:rsid w:val="00FD6F7A"/>
    <w:rsid w:val="00FE39BD"/>
    <w:rsid w:val="00FE3EB9"/>
    <w:rsid w:val="00FF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D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F28D7"/>
  </w:style>
  <w:style w:type="paragraph" w:styleId="Paragraphedeliste">
    <w:name w:val="List Paragraph"/>
    <w:basedOn w:val="Normal"/>
    <w:uiPriority w:val="34"/>
    <w:qFormat/>
    <w:rsid w:val="006D00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1F2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D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1D2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1D2E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861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/%20%20%20%20%20%20%20%20%20agro.ecosystem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biiiii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845C-864B-45C5-B0C6-71575DF9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agrono</dc:creator>
  <cp:lastModifiedBy>hp</cp:lastModifiedBy>
  <cp:revision>4</cp:revision>
  <cp:lastPrinted>2018-06-09T09:10:00Z</cp:lastPrinted>
  <dcterms:created xsi:type="dcterms:W3CDTF">2022-08-08T13:27:00Z</dcterms:created>
  <dcterms:modified xsi:type="dcterms:W3CDTF">2022-09-19T20:39:00Z</dcterms:modified>
</cp:coreProperties>
</file>