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450" w:rsidRDefault="00FF64BB" w:rsidP="00D35450">
      <w:pPr>
        <w:rPr>
          <w:szCs w:val="26"/>
        </w:rPr>
      </w:pPr>
      <w:r>
        <w:rPr>
          <w:rFonts w:ascii="Cambria" w:hAnsi="Cambria"/>
          <w:b/>
          <w:bCs/>
          <w:sz w:val="22"/>
          <w:szCs w:val="22"/>
        </w:rPr>
        <w:t xml:space="preserve">   </w:t>
      </w:r>
      <w:r w:rsidR="00387541">
        <w:rPr>
          <w:rFonts w:ascii="Cambria" w:hAnsi="Cambria"/>
          <w:b/>
          <w:bCs/>
          <w:sz w:val="22"/>
          <w:szCs w:val="22"/>
        </w:rPr>
        <w:t xml:space="preserve">     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387541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570D5F" w:rsidRPr="00387541">
        <w:rPr>
          <w:rFonts w:ascii="Cambria" w:hAnsi="Cambria"/>
          <w:b/>
          <w:bCs/>
          <w:noProof/>
          <w:sz w:val="22"/>
          <w:szCs w:val="22"/>
        </w:rPr>
        <w:drawing>
          <wp:inline distT="0" distB="0" distL="0" distR="0">
            <wp:extent cx="1084580" cy="12973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41">
        <w:rPr>
          <w:rFonts w:ascii="Cambria" w:hAnsi="Cambria"/>
          <w:b/>
          <w:bCs/>
          <w:sz w:val="22"/>
          <w:szCs w:val="22"/>
        </w:rPr>
        <w:t xml:space="preserve">                          </w:t>
      </w:r>
    </w:p>
    <w:p w:rsidR="00D35450" w:rsidRDefault="00387541" w:rsidP="00F4064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6"/>
          <w:szCs w:val="26"/>
        </w:rPr>
        <w:t xml:space="preserve">         </w:t>
      </w:r>
      <w:r w:rsidR="00D35450">
        <w:rPr>
          <w:rFonts w:ascii="Cambria" w:hAnsi="Cambria"/>
          <w:b/>
          <w:bCs/>
          <w:sz w:val="22"/>
          <w:szCs w:val="22"/>
        </w:rPr>
        <w:t xml:space="preserve">BOUNAB                                                      </w:t>
      </w:r>
      <w:r w:rsidR="004C5F1E">
        <w:rPr>
          <w:rFonts w:ascii="Cambria" w:hAnsi="Cambria"/>
          <w:b/>
          <w:bCs/>
          <w:sz w:val="22"/>
          <w:szCs w:val="22"/>
        </w:rPr>
        <w:t xml:space="preserve">  </w:t>
      </w:r>
      <w:r w:rsidR="009F40E5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</w:t>
      </w:r>
      <w:r w:rsidR="004C5F1E">
        <w:rPr>
          <w:rFonts w:ascii="Cambria" w:hAnsi="Cambria"/>
          <w:b/>
          <w:bCs/>
          <w:sz w:val="22"/>
          <w:szCs w:val="22"/>
        </w:rPr>
        <w:t xml:space="preserve">                                </w:t>
      </w:r>
      <w:r w:rsidR="00D35450">
        <w:rPr>
          <w:rFonts w:ascii="Cambria" w:hAnsi="Cambria"/>
          <w:b/>
          <w:bCs/>
          <w:sz w:val="22"/>
          <w:szCs w:val="22"/>
        </w:rPr>
        <w:t xml:space="preserve">   </w:t>
      </w:r>
    </w:p>
    <w:p w:rsidR="00D35450" w:rsidRDefault="00D35450" w:rsidP="00D35450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387541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ABDERRAHMANE</w:t>
      </w:r>
    </w:p>
    <w:p w:rsidR="00D35450" w:rsidRDefault="00D35450" w:rsidP="00D35450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38754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b/>
          <w:bCs/>
          <w:sz w:val="22"/>
          <w:szCs w:val="22"/>
        </w:rPr>
        <w:t xml:space="preserve">28/07/1986 </w:t>
      </w:r>
      <w:proofErr w:type="spellStart"/>
      <w:r>
        <w:rPr>
          <w:rFonts w:ascii="Cambria" w:hAnsi="Cambria"/>
          <w:b/>
          <w:bCs/>
          <w:sz w:val="22"/>
          <w:szCs w:val="22"/>
        </w:rPr>
        <w:t>Bologhine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Alger</w:t>
      </w:r>
    </w:p>
    <w:p w:rsidR="00D35450" w:rsidRDefault="00387541" w:rsidP="00D35450">
      <w:pPr>
        <w:ind w:left="2124" w:hanging="2124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D35450">
        <w:rPr>
          <w:rFonts w:ascii="Cambria" w:hAnsi="Cambria"/>
          <w:b/>
          <w:bCs/>
          <w:sz w:val="22"/>
          <w:szCs w:val="22"/>
        </w:rPr>
        <w:t xml:space="preserve">35 Rue Kaci Chaouch </w:t>
      </w:r>
      <w:proofErr w:type="spellStart"/>
      <w:r w:rsidR="00D35450">
        <w:rPr>
          <w:rFonts w:ascii="Cambria" w:hAnsi="Cambria"/>
          <w:b/>
          <w:bCs/>
          <w:sz w:val="22"/>
          <w:szCs w:val="22"/>
        </w:rPr>
        <w:t>Draria</w:t>
      </w:r>
      <w:proofErr w:type="spellEnd"/>
      <w:r w:rsidR="00D35450">
        <w:rPr>
          <w:rFonts w:ascii="Cambria" w:hAnsi="Cambria"/>
          <w:b/>
          <w:bCs/>
          <w:sz w:val="22"/>
          <w:szCs w:val="22"/>
        </w:rPr>
        <w:t xml:space="preserve"> Alger</w:t>
      </w:r>
    </w:p>
    <w:p w:rsidR="00D35450" w:rsidRDefault="00D35450" w:rsidP="00D35450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387541">
        <w:rPr>
          <w:rFonts w:ascii="Cambria" w:hAnsi="Cambria"/>
          <w:sz w:val="22"/>
          <w:szCs w:val="22"/>
        </w:rPr>
        <w:t xml:space="preserve"> </w:t>
      </w:r>
      <w:r w:rsidR="0079261B">
        <w:rPr>
          <w:rFonts w:ascii="Cambria" w:hAnsi="Cambria"/>
          <w:sz w:val="22"/>
          <w:szCs w:val="22"/>
        </w:rPr>
        <w:t xml:space="preserve"> </w:t>
      </w:r>
      <w:r w:rsidR="00D16408">
        <w:rPr>
          <w:rFonts w:ascii="Cambria" w:hAnsi="Cambria"/>
          <w:b/>
          <w:bCs/>
          <w:sz w:val="22"/>
          <w:szCs w:val="22"/>
        </w:rPr>
        <w:t xml:space="preserve">0540 </w:t>
      </w:r>
      <w:r w:rsidR="006C59C1">
        <w:rPr>
          <w:rFonts w:ascii="Cambria" w:hAnsi="Cambria"/>
          <w:b/>
          <w:bCs/>
          <w:sz w:val="22"/>
          <w:szCs w:val="22"/>
        </w:rPr>
        <w:t>344 919</w:t>
      </w:r>
    </w:p>
    <w:p w:rsidR="00D35450" w:rsidRDefault="00D35450" w:rsidP="00D35450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387541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Service national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dégagé</w:t>
      </w:r>
      <w:r>
        <w:rPr>
          <w:rFonts w:ascii="Cambria" w:hAnsi="Cambria"/>
          <w:sz w:val="22"/>
          <w:szCs w:val="22"/>
        </w:rPr>
        <w:t xml:space="preserve"> </w:t>
      </w:r>
    </w:p>
    <w:p w:rsidR="00D35450" w:rsidRDefault="00D35450" w:rsidP="00D3545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387541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</w:t>
      </w:r>
      <w:r w:rsidR="006C59C1">
        <w:rPr>
          <w:rFonts w:ascii="Cambria" w:hAnsi="Cambria"/>
          <w:b/>
          <w:bCs/>
          <w:sz w:val="22"/>
          <w:szCs w:val="22"/>
        </w:rPr>
        <w:t>Marié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             </w:t>
      </w:r>
    </w:p>
    <w:p w:rsidR="00D35450" w:rsidRPr="006A6F69" w:rsidRDefault="00D35450" w:rsidP="00D35450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387541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 </w:t>
      </w:r>
      <w:hyperlink r:id="rId9" w:history="1">
        <w:r w:rsidR="006A6F69" w:rsidRPr="006A6F69">
          <w:rPr>
            <w:rStyle w:val="Lienhypertexte"/>
            <w:rFonts w:ascii="Cambria" w:hAnsi="Cambria"/>
            <w:b/>
            <w:bCs/>
            <w:sz w:val="22"/>
            <w:szCs w:val="22"/>
            <w:u w:val="none"/>
          </w:rPr>
          <w:t>abdou1986_@live.fr</w:t>
        </w:r>
      </w:hyperlink>
    </w:p>
    <w:p w:rsidR="00D35450" w:rsidRDefault="00D35450" w:rsidP="00D35450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                       </w:t>
      </w:r>
    </w:p>
    <w:p w:rsidR="008B0CB9" w:rsidRPr="00513BC4" w:rsidRDefault="00FF64BB" w:rsidP="00FF64BB">
      <w:pPr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            </w:t>
      </w:r>
    </w:p>
    <w:p w:rsidR="008B0CB9" w:rsidRPr="0005720C" w:rsidRDefault="008B0CB9" w:rsidP="008B0CB9">
      <w:pPr>
        <w:shd w:val="clear" w:color="auto" w:fill="99CCFF"/>
        <w:jc w:val="center"/>
        <w:rPr>
          <w:rFonts w:ascii="Engravers MT" w:hAnsi="Engravers MT"/>
          <w:b/>
          <w:bCs/>
          <w:color w:val="333399"/>
          <w:sz w:val="28"/>
          <w:szCs w:val="28"/>
        </w:rPr>
      </w:pPr>
      <w:r w:rsidRPr="009B30AF">
        <w:rPr>
          <w:rFonts w:ascii="Engravers MT" w:hAnsi="Engravers MT"/>
          <w:b/>
          <w:bCs/>
          <w:color w:val="333399"/>
          <w:sz w:val="28"/>
          <w:szCs w:val="28"/>
        </w:rPr>
        <w:t>NIVEAU SCOLAIRE &amp; DIP</w:t>
      </w:r>
      <w:r w:rsidRPr="009B30AF">
        <w:rPr>
          <w:rFonts w:ascii="Cambria" w:hAnsi="Cambria"/>
          <w:sz w:val="26"/>
          <w:szCs w:val="26"/>
        </w:rPr>
        <w:t>.</w:t>
      </w:r>
    </w:p>
    <w:p w:rsidR="00484E4F" w:rsidRPr="00484E4F" w:rsidRDefault="00484E4F" w:rsidP="00484E4F">
      <w:pPr>
        <w:spacing w:before="120"/>
        <w:ind w:left="720"/>
        <w:jc w:val="both"/>
        <w:rPr>
          <w:rFonts w:ascii="Cambria" w:hAnsi="Cambria"/>
          <w:sz w:val="26"/>
          <w:szCs w:val="26"/>
        </w:rPr>
      </w:pPr>
    </w:p>
    <w:p w:rsidR="008B0CB9" w:rsidRPr="006F341F" w:rsidRDefault="008B0CB9" w:rsidP="008B0CB9">
      <w:pPr>
        <w:numPr>
          <w:ilvl w:val="0"/>
          <w:numId w:val="11"/>
        </w:numPr>
        <w:spacing w:before="120"/>
        <w:jc w:val="both"/>
        <w:rPr>
          <w:rFonts w:ascii="Cambria" w:hAnsi="Cambria"/>
          <w:sz w:val="26"/>
          <w:szCs w:val="26"/>
        </w:rPr>
      </w:pPr>
      <w:r w:rsidRPr="009B30AF">
        <w:rPr>
          <w:rFonts w:ascii="Cambria" w:hAnsi="Cambria"/>
          <w:b/>
          <w:sz w:val="26"/>
          <w:szCs w:val="26"/>
        </w:rPr>
        <w:t>2005</w:t>
      </w:r>
      <w:r>
        <w:rPr>
          <w:rFonts w:ascii="Cambria" w:hAnsi="Cambria"/>
          <w:b/>
          <w:sz w:val="26"/>
          <w:szCs w:val="26"/>
        </w:rPr>
        <w:t xml:space="preserve"> </w:t>
      </w:r>
      <w:r w:rsidRPr="009B30AF">
        <w:rPr>
          <w:rFonts w:ascii="Cambria" w:hAnsi="Cambria"/>
          <w:bCs/>
          <w:sz w:val="26"/>
          <w:szCs w:val="26"/>
        </w:rPr>
        <w:t>:</w:t>
      </w:r>
      <w:r w:rsidRPr="009B30AF">
        <w:rPr>
          <w:rFonts w:ascii="Cambria" w:hAnsi="Cambria"/>
          <w:sz w:val="26"/>
          <w:szCs w:val="26"/>
        </w:rPr>
        <w:t xml:space="preserve"> BAC.</w:t>
      </w:r>
    </w:p>
    <w:p w:rsidR="008B0CB9" w:rsidRPr="006F341F" w:rsidRDefault="008B0CB9" w:rsidP="008B0CB9">
      <w:pPr>
        <w:numPr>
          <w:ilvl w:val="0"/>
          <w:numId w:val="11"/>
        </w:numPr>
        <w:spacing w:before="120"/>
        <w:jc w:val="both"/>
        <w:rPr>
          <w:rFonts w:ascii="Cambria" w:hAnsi="Cambria"/>
          <w:sz w:val="26"/>
          <w:szCs w:val="26"/>
        </w:rPr>
      </w:pPr>
      <w:r w:rsidRPr="009B30AF">
        <w:rPr>
          <w:rFonts w:ascii="Cambria" w:hAnsi="Cambria"/>
          <w:b/>
          <w:bCs/>
          <w:sz w:val="26"/>
          <w:szCs w:val="26"/>
        </w:rPr>
        <w:t xml:space="preserve">2005-2007 : </w:t>
      </w:r>
      <w:r w:rsidRPr="009B30AF">
        <w:rPr>
          <w:rFonts w:ascii="Cambria" w:hAnsi="Cambria"/>
          <w:bCs/>
          <w:sz w:val="26"/>
          <w:szCs w:val="26"/>
        </w:rPr>
        <w:t>Tronc commun (science de gestion).</w:t>
      </w:r>
    </w:p>
    <w:p w:rsidR="008B0CB9" w:rsidRPr="006F341F" w:rsidRDefault="008B0CB9" w:rsidP="008B0CB9">
      <w:pPr>
        <w:numPr>
          <w:ilvl w:val="0"/>
          <w:numId w:val="11"/>
        </w:numPr>
        <w:spacing w:before="120"/>
        <w:jc w:val="both"/>
        <w:rPr>
          <w:rFonts w:ascii="Cambria" w:hAnsi="Cambria"/>
          <w:sz w:val="26"/>
          <w:szCs w:val="26"/>
        </w:rPr>
      </w:pPr>
      <w:r w:rsidRPr="009B30AF">
        <w:rPr>
          <w:rFonts w:ascii="Cambria" w:hAnsi="Cambria"/>
          <w:b/>
          <w:bCs/>
          <w:sz w:val="26"/>
          <w:szCs w:val="26"/>
        </w:rPr>
        <w:t>2007-2009 :</w:t>
      </w:r>
      <w:r w:rsidRPr="009B30AF">
        <w:rPr>
          <w:rFonts w:ascii="Cambria" w:hAnsi="Cambria"/>
          <w:bCs/>
          <w:sz w:val="26"/>
          <w:szCs w:val="26"/>
        </w:rPr>
        <w:t xml:space="preserve"> Licence en science de gestion option</w:t>
      </w:r>
      <w:r w:rsidRPr="009B30AF">
        <w:rPr>
          <w:rFonts w:ascii="Cambria" w:hAnsi="Cambria"/>
          <w:b/>
          <w:bCs/>
          <w:sz w:val="26"/>
          <w:szCs w:val="26"/>
        </w:rPr>
        <w:t xml:space="preserve"> </w:t>
      </w:r>
      <w:r w:rsidRPr="00A64BAF">
        <w:rPr>
          <w:rFonts w:ascii="Cambria" w:hAnsi="Cambria"/>
          <w:bCs/>
          <w:sz w:val="26"/>
          <w:szCs w:val="26"/>
        </w:rPr>
        <w:t>comptabilité.</w:t>
      </w:r>
    </w:p>
    <w:p w:rsidR="008B0CB9" w:rsidRDefault="008B0CB9" w:rsidP="008B0CB9">
      <w:pPr>
        <w:numPr>
          <w:ilvl w:val="0"/>
          <w:numId w:val="11"/>
        </w:numPr>
        <w:spacing w:before="120"/>
        <w:ind w:left="714" w:hanging="357"/>
        <w:jc w:val="both"/>
        <w:rPr>
          <w:rFonts w:ascii="Cambria" w:hAnsi="Cambria"/>
          <w:sz w:val="26"/>
          <w:szCs w:val="26"/>
        </w:rPr>
      </w:pPr>
      <w:r w:rsidRPr="006F341F">
        <w:rPr>
          <w:rFonts w:ascii="Cambria" w:hAnsi="Cambria"/>
          <w:sz w:val="26"/>
          <w:szCs w:val="26"/>
        </w:rPr>
        <w:t xml:space="preserve">Formation </w:t>
      </w:r>
      <w:r>
        <w:rPr>
          <w:rFonts w:ascii="Cambria" w:hAnsi="Cambria"/>
          <w:sz w:val="26"/>
          <w:szCs w:val="26"/>
        </w:rPr>
        <w:t>bureautique</w:t>
      </w:r>
      <w:r w:rsidRPr="006F341F">
        <w:rPr>
          <w:rFonts w:ascii="Cambria" w:hAnsi="Cambria"/>
          <w:sz w:val="26"/>
          <w:szCs w:val="26"/>
        </w:rPr>
        <w:t>.</w:t>
      </w:r>
    </w:p>
    <w:p w:rsidR="00804847" w:rsidRDefault="00804847" w:rsidP="008B0CB9">
      <w:pPr>
        <w:numPr>
          <w:ilvl w:val="0"/>
          <w:numId w:val="11"/>
        </w:numPr>
        <w:spacing w:before="120"/>
        <w:ind w:left="714" w:hanging="35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Formation de tro</w:t>
      </w:r>
      <w:r w:rsidR="006C59C1">
        <w:rPr>
          <w:rFonts w:ascii="Cambria" w:hAnsi="Cambria"/>
          <w:sz w:val="26"/>
          <w:szCs w:val="26"/>
        </w:rPr>
        <w:t>is jours Excel perfectionnement.</w:t>
      </w:r>
    </w:p>
    <w:p w:rsidR="006813D5" w:rsidRDefault="006813D5" w:rsidP="008B0CB9">
      <w:pPr>
        <w:numPr>
          <w:ilvl w:val="0"/>
          <w:numId w:val="11"/>
        </w:numPr>
        <w:spacing w:before="120"/>
        <w:ind w:left="714" w:hanging="357"/>
        <w:jc w:val="both"/>
        <w:rPr>
          <w:rFonts w:ascii="Cambria" w:hAnsi="Cambria"/>
          <w:sz w:val="26"/>
          <w:szCs w:val="26"/>
        </w:rPr>
      </w:pPr>
      <w:r w:rsidRPr="006813D5">
        <w:rPr>
          <w:rFonts w:ascii="Cambria" w:hAnsi="Cambria"/>
          <w:b/>
          <w:sz w:val="26"/>
          <w:szCs w:val="26"/>
        </w:rPr>
        <w:t>2016</w:t>
      </w:r>
      <w:r>
        <w:rPr>
          <w:rFonts w:ascii="Cambria" w:hAnsi="Cambria"/>
          <w:sz w:val="26"/>
          <w:szCs w:val="26"/>
        </w:rPr>
        <w:t xml:space="preserve"> </w:t>
      </w:r>
      <w:r w:rsidR="00387541">
        <w:rPr>
          <w:rFonts w:ascii="Cambria" w:hAnsi="Cambria"/>
          <w:sz w:val="26"/>
          <w:szCs w:val="26"/>
        </w:rPr>
        <w:t>examens</w:t>
      </w:r>
      <w:r>
        <w:rPr>
          <w:rFonts w:ascii="Cambria" w:hAnsi="Cambria"/>
          <w:sz w:val="26"/>
          <w:szCs w:val="26"/>
        </w:rPr>
        <w:t xml:space="preserve"> IELTS </w:t>
      </w:r>
    </w:p>
    <w:p w:rsidR="00484E4F" w:rsidRDefault="00484E4F" w:rsidP="00484E4F">
      <w:pPr>
        <w:spacing w:before="120"/>
        <w:ind w:left="714"/>
        <w:jc w:val="both"/>
        <w:rPr>
          <w:rFonts w:ascii="Cambria" w:hAnsi="Cambria"/>
          <w:sz w:val="26"/>
          <w:szCs w:val="26"/>
        </w:rPr>
      </w:pPr>
    </w:p>
    <w:p w:rsidR="008B0CB9" w:rsidRPr="00C550CE" w:rsidRDefault="008B0CB9" w:rsidP="008B0CB9">
      <w:pPr>
        <w:spacing w:before="120" w:line="120" w:lineRule="auto"/>
        <w:ind w:left="714"/>
        <w:jc w:val="both"/>
        <w:rPr>
          <w:rFonts w:ascii="Cambria" w:hAnsi="Cambria"/>
          <w:sz w:val="26"/>
          <w:szCs w:val="26"/>
        </w:rPr>
      </w:pPr>
    </w:p>
    <w:p w:rsidR="008B0CB9" w:rsidRPr="00C550CE" w:rsidRDefault="008B0CB9" w:rsidP="008B0CB9">
      <w:pPr>
        <w:shd w:val="clear" w:color="auto" w:fill="99CCFF"/>
        <w:jc w:val="center"/>
        <w:rPr>
          <w:rFonts w:ascii="Engravers MT" w:hAnsi="Engravers MT"/>
          <w:b/>
          <w:bCs/>
          <w:color w:val="333399"/>
          <w:sz w:val="28"/>
          <w:szCs w:val="28"/>
        </w:rPr>
      </w:pPr>
      <w:r w:rsidRPr="009B30AF">
        <w:rPr>
          <w:rFonts w:ascii="Engravers MT" w:hAnsi="Engravers MT"/>
          <w:b/>
          <w:bCs/>
          <w:color w:val="333399"/>
          <w:sz w:val="28"/>
          <w:szCs w:val="28"/>
        </w:rPr>
        <w:t>EXPERIENCE PROFESSIONNELLE</w:t>
      </w:r>
    </w:p>
    <w:p w:rsidR="00484E4F" w:rsidRPr="00484E4F" w:rsidRDefault="00484E4F" w:rsidP="00484E4F">
      <w:pPr>
        <w:spacing w:before="120"/>
        <w:ind w:left="720"/>
        <w:jc w:val="both"/>
        <w:rPr>
          <w:rFonts w:ascii="Cambria" w:hAnsi="Cambria" w:cs="Arial"/>
          <w:sz w:val="26"/>
          <w:szCs w:val="26"/>
        </w:rPr>
      </w:pPr>
    </w:p>
    <w:p w:rsidR="00581FFB" w:rsidRDefault="00581FFB" w:rsidP="006C59C1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 w:rsidRPr="007E0CB7">
        <w:rPr>
          <w:rFonts w:ascii="Cambria" w:hAnsi="Cambria" w:cs="Arial"/>
          <w:b/>
          <w:bCs/>
          <w:sz w:val="26"/>
          <w:szCs w:val="26"/>
        </w:rPr>
        <w:t>Décembre 2020 jusqu’à maintenant  :</w:t>
      </w:r>
      <w:r w:rsidRPr="00581FFB">
        <w:rPr>
          <w:rFonts w:ascii="Cambria" w:hAnsi="Cambria" w:cs="Arial"/>
          <w:sz w:val="26"/>
          <w:szCs w:val="26"/>
        </w:rPr>
        <w:t xml:space="preserve"> </w:t>
      </w:r>
      <w:r w:rsidR="005F3CCB">
        <w:rPr>
          <w:rFonts w:ascii="Cambria" w:hAnsi="Cambria" w:cs="Arial"/>
          <w:sz w:val="26"/>
          <w:szCs w:val="26"/>
        </w:rPr>
        <w:t xml:space="preserve">Comptable principal </w:t>
      </w:r>
      <w:r w:rsidRPr="00581FFB">
        <w:rPr>
          <w:rFonts w:ascii="Cambria" w:hAnsi="Cambria" w:cs="Arial"/>
          <w:sz w:val="26"/>
          <w:szCs w:val="26"/>
        </w:rPr>
        <w:t xml:space="preserve">à </w:t>
      </w:r>
      <w:r w:rsidRPr="006908DB">
        <w:rPr>
          <w:rFonts w:ascii="Cambria" w:hAnsi="Cambria" w:cs="Arial"/>
          <w:b/>
          <w:bCs/>
          <w:sz w:val="26"/>
          <w:szCs w:val="26"/>
        </w:rPr>
        <w:t xml:space="preserve">(Eurl </w:t>
      </w:r>
      <w:proofErr w:type="spellStart"/>
      <w:r w:rsidRPr="006908DB">
        <w:rPr>
          <w:rFonts w:ascii="Cambria" w:hAnsi="Cambria" w:cs="Arial"/>
          <w:b/>
          <w:bCs/>
          <w:sz w:val="26"/>
          <w:szCs w:val="26"/>
        </w:rPr>
        <w:t>fahd</w:t>
      </w:r>
      <w:proofErr w:type="spellEnd"/>
      <w:r w:rsidRPr="006908DB">
        <w:rPr>
          <w:rFonts w:ascii="Cambria" w:hAnsi="Cambria" w:cs="Arial"/>
          <w:b/>
          <w:bCs/>
          <w:sz w:val="26"/>
          <w:szCs w:val="26"/>
        </w:rPr>
        <w:t xml:space="preserve"> </w:t>
      </w:r>
      <w:proofErr w:type="spellStart"/>
      <w:r w:rsidRPr="006908DB">
        <w:rPr>
          <w:rFonts w:ascii="Cambria" w:hAnsi="Cambria" w:cs="Arial"/>
          <w:b/>
          <w:bCs/>
          <w:sz w:val="26"/>
          <w:szCs w:val="26"/>
        </w:rPr>
        <w:t>food</w:t>
      </w:r>
      <w:proofErr w:type="spellEnd"/>
      <w:r w:rsidRPr="006908DB">
        <w:rPr>
          <w:rFonts w:ascii="Cambria" w:hAnsi="Cambria" w:cs="Arial"/>
          <w:b/>
          <w:bCs/>
          <w:sz w:val="26"/>
          <w:szCs w:val="26"/>
        </w:rPr>
        <w:t>)</w:t>
      </w:r>
    </w:p>
    <w:p w:rsidR="00181583" w:rsidRPr="00181583" w:rsidRDefault="00181583" w:rsidP="006C59C1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>Décembre</w:t>
      </w:r>
      <w:r w:rsidRPr="00F40647">
        <w:rPr>
          <w:rFonts w:ascii="Cambria" w:hAnsi="Cambria" w:cs="Arial"/>
          <w:b/>
          <w:bCs/>
          <w:sz w:val="26"/>
          <w:szCs w:val="26"/>
        </w:rPr>
        <w:t xml:space="preserve"> 2017 </w:t>
      </w:r>
      <w:r w:rsidR="006C59C1">
        <w:rPr>
          <w:rFonts w:ascii="Cambria" w:hAnsi="Cambria" w:cs="Arial"/>
          <w:b/>
          <w:bCs/>
          <w:sz w:val="26"/>
          <w:szCs w:val="26"/>
        </w:rPr>
        <w:t>au Décembre 2020</w:t>
      </w:r>
      <w:r w:rsidRPr="00F40647">
        <w:rPr>
          <w:rFonts w:ascii="Cambria" w:hAnsi="Cambria" w:cs="Arial"/>
          <w:b/>
          <w:bCs/>
          <w:sz w:val="26"/>
          <w:szCs w:val="26"/>
        </w:rPr>
        <w:t> :</w:t>
      </w:r>
      <w:r>
        <w:rPr>
          <w:rFonts w:ascii="Cambria" w:hAnsi="Cambria" w:cs="Arial"/>
          <w:b/>
          <w:bCs/>
          <w:sz w:val="26"/>
          <w:szCs w:val="26"/>
        </w:rPr>
        <w:t xml:space="preserve"> </w:t>
      </w:r>
      <w:r w:rsidRPr="006C59C1">
        <w:rPr>
          <w:rFonts w:ascii="Cambria" w:hAnsi="Cambria" w:cs="Arial"/>
          <w:sz w:val="26"/>
          <w:szCs w:val="26"/>
        </w:rPr>
        <w:t>Chef de service de comptabilité</w:t>
      </w:r>
      <w:r>
        <w:rPr>
          <w:rFonts w:ascii="Cambria" w:hAnsi="Cambria" w:cs="Arial"/>
          <w:b/>
          <w:bCs/>
          <w:sz w:val="26"/>
          <w:szCs w:val="26"/>
        </w:rPr>
        <w:t xml:space="preserve"> </w:t>
      </w:r>
      <w:r w:rsidRPr="006C59C1">
        <w:rPr>
          <w:rFonts w:ascii="Cambria" w:hAnsi="Cambria" w:cs="Arial"/>
          <w:sz w:val="26"/>
          <w:szCs w:val="26"/>
        </w:rPr>
        <w:t xml:space="preserve">à </w:t>
      </w:r>
      <w:r>
        <w:rPr>
          <w:rFonts w:ascii="Cambria" w:hAnsi="Cambria" w:cs="Arial"/>
          <w:sz w:val="26"/>
          <w:szCs w:val="26"/>
        </w:rPr>
        <w:t>(</w:t>
      </w:r>
      <w:r w:rsidRPr="006A6F69">
        <w:rPr>
          <w:rFonts w:ascii="Cambria" w:hAnsi="Cambria" w:cs="Arial"/>
          <w:b/>
          <w:sz w:val="26"/>
          <w:szCs w:val="26"/>
        </w:rPr>
        <w:t>l’école supérieure d’hôtellerie et de restauration</w:t>
      </w:r>
      <w:r>
        <w:rPr>
          <w:rFonts w:ascii="Cambria" w:hAnsi="Cambria" w:cs="Arial"/>
          <w:b/>
          <w:sz w:val="26"/>
          <w:szCs w:val="26"/>
        </w:rPr>
        <w:t xml:space="preserve"> d’Alger).</w:t>
      </w:r>
    </w:p>
    <w:p w:rsidR="00F40647" w:rsidRPr="00F40647" w:rsidRDefault="00F40647" w:rsidP="00F40647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 w:rsidRPr="00F40647">
        <w:rPr>
          <w:rFonts w:ascii="Cambria" w:hAnsi="Cambria" w:cs="Arial"/>
          <w:b/>
          <w:bCs/>
          <w:sz w:val="26"/>
          <w:szCs w:val="26"/>
        </w:rPr>
        <w:t xml:space="preserve">Avril 2017 </w:t>
      </w:r>
      <w:r w:rsidR="00181583">
        <w:rPr>
          <w:rFonts w:ascii="Cambria" w:hAnsi="Cambria" w:cs="Arial"/>
          <w:b/>
          <w:bCs/>
          <w:sz w:val="26"/>
          <w:szCs w:val="26"/>
        </w:rPr>
        <w:t>au Novembre 2017</w:t>
      </w:r>
      <w:r w:rsidRPr="00F40647">
        <w:rPr>
          <w:rFonts w:ascii="Cambria" w:hAnsi="Cambria" w:cs="Arial"/>
          <w:b/>
          <w:bCs/>
          <w:sz w:val="26"/>
          <w:szCs w:val="26"/>
        </w:rPr>
        <w:t> :</w:t>
      </w:r>
      <w:r>
        <w:rPr>
          <w:rFonts w:ascii="Cambria" w:hAnsi="Cambria" w:cs="Arial"/>
          <w:b/>
          <w:bCs/>
          <w:sz w:val="26"/>
          <w:szCs w:val="26"/>
        </w:rPr>
        <w:t xml:space="preserve"> </w:t>
      </w:r>
      <w:r w:rsidR="00181583" w:rsidRPr="006C59C1">
        <w:rPr>
          <w:rFonts w:ascii="Cambria" w:hAnsi="Cambria" w:cs="Arial"/>
          <w:sz w:val="26"/>
          <w:szCs w:val="26"/>
        </w:rPr>
        <w:t>Responsable des finances et de la comptabilité</w:t>
      </w:r>
      <w:r w:rsidR="00387541" w:rsidRPr="006C59C1">
        <w:rPr>
          <w:rFonts w:ascii="Cambria" w:hAnsi="Cambria" w:cs="Arial"/>
          <w:sz w:val="26"/>
          <w:szCs w:val="26"/>
        </w:rPr>
        <w:t xml:space="preserve"> par intérim</w:t>
      </w:r>
      <w:r w:rsidRPr="006C59C1">
        <w:rPr>
          <w:rFonts w:ascii="Cambria" w:hAnsi="Cambria" w:cs="Arial"/>
          <w:sz w:val="26"/>
          <w:szCs w:val="26"/>
        </w:rPr>
        <w:t xml:space="preserve"> à</w:t>
      </w:r>
      <w:r>
        <w:rPr>
          <w:rFonts w:ascii="Cambria" w:hAnsi="Cambria" w:cs="Arial"/>
          <w:b/>
          <w:bCs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t>(</w:t>
      </w:r>
      <w:r w:rsidRPr="006A6F69">
        <w:rPr>
          <w:rFonts w:ascii="Cambria" w:hAnsi="Cambria" w:cs="Arial"/>
          <w:b/>
          <w:sz w:val="26"/>
          <w:szCs w:val="26"/>
        </w:rPr>
        <w:t>l’école supérieure d’hôtellerie et de restauration</w:t>
      </w:r>
      <w:r>
        <w:rPr>
          <w:rFonts w:ascii="Cambria" w:hAnsi="Cambria" w:cs="Arial"/>
          <w:b/>
          <w:sz w:val="26"/>
          <w:szCs w:val="26"/>
        </w:rPr>
        <w:t xml:space="preserve"> d’Alger).</w:t>
      </w:r>
      <w:r>
        <w:rPr>
          <w:rFonts w:ascii="Cambria" w:hAnsi="Cambria" w:cs="Arial"/>
          <w:sz w:val="26"/>
          <w:szCs w:val="26"/>
        </w:rPr>
        <w:t xml:space="preserve">    </w:t>
      </w:r>
    </w:p>
    <w:p w:rsidR="00484E4F" w:rsidRPr="00484E4F" w:rsidRDefault="00130560" w:rsidP="00F40647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 w:rsidRPr="00484E4F">
        <w:rPr>
          <w:rFonts w:ascii="Cambria" w:hAnsi="Cambria" w:cs="Arial"/>
          <w:b/>
          <w:sz w:val="26"/>
          <w:szCs w:val="26"/>
        </w:rPr>
        <w:t xml:space="preserve">Décembre 2014 </w:t>
      </w:r>
      <w:r w:rsidR="00F40647">
        <w:rPr>
          <w:rFonts w:ascii="Cambria" w:hAnsi="Cambria" w:cs="Arial"/>
          <w:b/>
          <w:sz w:val="26"/>
          <w:szCs w:val="26"/>
        </w:rPr>
        <w:t>au mars 2017</w:t>
      </w:r>
      <w:r w:rsidR="00484E4F">
        <w:rPr>
          <w:rFonts w:ascii="Cambria" w:hAnsi="Cambria" w:cs="Arial"/>
          <w:sz w:val="26"/>
          <w:szCs w:val="26"/>
        </w:rPr>
        <w:t xml:space="preserve"> : comptable principal </w:t>
      </w:r>
      <w:r w:rsidR="00B77EDE">
        <w:rPr>
          <w:rFonts w:ascii="Cambria" w:hAnsi="Cambria" w:cs="Arial"/>
          <w:sz w:val="26"/>
          <w:szCs w:val="26"/>
        </w:rPr>
        <w:t>à</w:t>
      </w:r>
      <w:r w:rsidR="00484E4F">
        <w:rPr>
          <w:rFonts w:ascii="Cambria" w:hAnsi="Cambria" w:cs="Arial"/>
          <w:sz w:val="26"/>
          <w:szCs w:val="26"/>
        </w:rPr>
        <w:t xml:space="preserve"> </w:t>
      </w:r>
      <w:r w:rsidR="006A6F69">
        <w:rPr>
          <w:rFonts w:ascii="Cambria" w:hAnsi="Cambria" w:cs="Arial"/>
          <w:sz w:val="26"/>
          <w:szCs w:val="26"/>
        </w:rPr>
        <w:t>(</w:t>
      </w:r>
      <w:r w:rsidR="00484E4F" w:rsidRPr="006A6F69">
        <w:rPr>
          <w:rFonts w:ascii="Cambria" w:hAnsi="Cambria" w:cs="Arial"/>
          <w:b/>
          <w:sz w:val="26"/>
          <w:szCs w:val="26"/>
        </w:rPr>
        <w:t>l’école supérieur</w:t>
      </w:r>
      <w:r w:rsidR="00F40647">
        <w:rPr>
          <w:rFonts w:ascii="Cambria" w:hAnsi="Cambria" w:cs="Arial"/>
          <w:b/>
          <w:sz w:val="26"/>
          <w:szCs w:val="26"/>
        </w:rPr>
        <w:t>e</w:t>
      </w:r>
      <w:r w:rsidR="00484E4F" w:rsidRPr="006A6F69">
        <w:rPr>
          <w:rFonts w:ascii="Cambria" w:hAnsi="Cambria" w:cs="Arial"/>
          <w:b/>
          <w:sz w:val="26"/>
          <w:szCs w:val="26"/>
        </w:rPr>
        <w:t xml:space="preserve"> d’hôtellerie et de restauration</w:t>
      </w:r>
      <w:r w:rsidR="00B4475F">
        <w:rPr>
          <w:rFonts w:ascii="Cambria" w:hAnsi="Cambria" w:cs="Arial"/>
          <w:b/>
          <w:sz w:val="26"/>
          <w:szCs w:val="26"/>
        </w:rPr>
        <w:t xml:space="preserve"> d’Alger</w:t>
      </w:r>
      <w:r w:rsidR="006A6F69">
        <w:rPr>
          <w:rFonts w:ascii="Cambria" w:hAnsi="Cambria" w:cs="Arial"/>
          <w:b/>
          <w:sz w:val="26"/>
          <w:szCs w:val="26"/>
        </w:rPr>
        <w:t>).</w:t>
      </w:r>
      <w:r w:rsidR="00484E4F">
        <w:rPr>
          <w:rFonts w:ascii="Cambria" w:hAnsi="Cambria" w:cs="Arial"/>
          <w:sz w:val="26"/>
          <w:szCs w:val="26"/>
        </w:rPr>
        <w:t xml:space="preserve">  </w:t>
      </w:r>
      <w:r>
        <w:rPr>
          <w:rFonts w:ascii="Cambria" w:hAnsi="Cambria" w:cs="Arial"/>
          <w:sz w:val="26"/>
          <w:szCs w:val="26"/>
        </w:rPr>
        <w:t xml:space="preserve"> </w:t>
      </w:r>
      <w:r w:rsidR="00484E4F">
        <w:rPr>
          <w:rFonts w:ascii="Cambria" w:hAnsi="Cambria" w:cs="Arial"/>
          <w:sz w:val="26"/>
          <w:szCs w:val="26"/>
        </w:rPr>
        <w:t xml:space="preserve"> </w:t>
      </w:r>
    </w:p>
    <w:p w:rsidR="008B0CB9" w:rsidRDefault="00C22822" w:rsidP="008B0CB9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 xml:space="preserve">Février 2013 </w:t>
      </w:r>
      <w:r w:rsidR="00C26007">
        <w:rPr>
          <w:rFonts w:ascii="Cambria" w:hAnsi="Cambria" w:cs="Arial"/>
          <w:b/>
          <w:bCs/>
          <w:sz w:val="26"/>
          <w:szCs w:val="26"/>
        </w:rPr>
        <w:t>au</w:t>
      </w:r>
      <w:r w:rsidR="00130560">
        <w:rPr>
          <w:rFonts w:ascii="Cambria" w:hAnsi="Cambria" w:cs="Arial"/>
          <w:b/>
          <w:bCs/>
          <w:sz w:val="26"/>
          <w:szCs w:val="26"/>
        </w:rPr>
        <w:t xml:space="preserve"> novembre </w:t>
      </w:r>
      <w:r w:rsidR="0079261B">
        <w:rPr>
          <w:rFonts w:ascii="Cambria" w:hAnsi="Cambria" w:cs="Arial"/>
          <w:b/>
          <w:bCs/>
          <w:sz w:val="26"/>
          <w:szCs w:val="26"/>
        </w:rPr>
        <w:t>2014 :</w:t>
      </w:r>
      <w:r>
        <w:rPr>
          <w:rFonts w:ascii="Cambria" w:hAnsi="Cambria" w:cs="Arial"/>
          <w:b/>
          <w:bCs/>
          <w:sz w:val="26"/>
          <w:szCs w:val="26"/>
        </w:rPr>
        <w:t xml:space="preserve"> </w:t>
      </w:r>
      <w:r w:rsidRPr="00C22822">
        <w:rPr>
          <w:rFonts w:ascii="Cambria" w:hAnsi="Cambria" w:cs="Arial"/>
          <w:bCs/>
          <w:sz w:val="26"/>
          <w:szCs w:val="26"/>
        </w:rPr>
        <w:t xml:space="preserve">comptable </w:t>
      </w:r>
      <w:r w:rsidR="00BE05BF">
        <w:rPr>
          <w:rFonts w:ascii="Cambria" w:hAnsi="Cambria" w:cs="Arial"/>
          <w:bCs/>
          <w:sz w:val="26"/>
          <w:szCs w:val="26"/>
        </w:rPr>
        <w:t>au sein</w:t>
      </w:r>
      <w:r w:rsidRPr="00C22822">
        <w:rPr>
          <w:rFonts w:ascii="Cambria" w:hAnsi="Cambria" w:cs="Arial"/>
          <w:bCs/>
          <w:sz w:val="26"/>
          <w:szCs w:val="26"/>
        </w:rPr>
        <w:t xml:space="preserve"> </w:t>
      </w:r>
      <w:r w:rsidR="004F3425">
        <w:rPr>
          <w:rFonts w:ascii="Cambria" w:hAnsi="Cambria" w:cs="Arial"/>
          <w:bCs/>
          <w:sz w:val="26"/>
          <w:szCs w:val="26"/>
        </w:rPr>
        <w:t xml:space="preserve">de </w:t>
      </w:r>
      <w:r w:rsidRPr="00C22822">
        <w:rPr>
          <w:rFonts w:ascii="Cambria" w:hAnsi="Cambria" w:cs="Arial"/>
          <w:bCs/>
          <w:sz w:val="26"/>
          <w:szCs w:val="26"/>
        </w:rPr>
        <w:t>la société</w:t>
      </w:r>
      <w:r>
        <w:rPr>
          <w:rFonts w:ascii="Cambria" w:hAnsi="Cambria" w:cs="Arial"/>
          <w:b/>
          <w:bCs/>
          <w:sz w:val="26"/>
          <w:szCs w:val="26"/>
        </w:rPr>
        <w:t xml:space="preserve"> (SOVAC ALGERIE SPA)</w:t>
      </w:r>
      <w:r w:rsidR="008B0CB9" w:rsidRPr="00E2379A">
        <w:rPr>
          <w:rFonts w:ascii="Cambria" w:hAnsi="Cambria" w:cs="Arial"/>
          <w:sz w:val="26"/>
          <w:szCs w:val="26"/>
        </w:rPr>
        <w:t>.</w:t>
      </w:r>
    </w:p>
    <w:p w:rsidR="00C22822" w:rsidRPr="00E2379A" w:rsidRDefault="00C22822" w:rsidP="00C22822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 w:rsidRPr="00E2379A">
        <w:rPr>
          <w:rFonts w:ascii="Cambria" w:hAnsi="Cambria" w:cs="Arial"/>
          <w:b/>
          <w:bCs/>
          <w:sz w:val="26"/>
          <w:szCs w:val="26"/>
        </w:rPr>
        <w:t xml:space="preserve">Aout 2011 </w:t>
      </w:r>
      <w:r w:rsidR="00C26007">
        <w:rPr>
          <w:rFonts w:ascii="Cambria" w:hAnsi="Cambria" w:cs="Arial"/>
          <w:b/>
          <w:bCs/>
          <w:sz w:val="26"/>
          <w:szCs w:val="26"/>
        </w:rPr>
        <w:t>au</w:t>
      </w:r>
      <w:r w:rsidRPr="00E2379A">
        <w:rPr>
          <w:rFonts w:ascii="Cambria" w:hAnsi="Cambria" w:cs="Arial"/>
          <w:b/>
          <w:bCs/>
          <w:sz w:val="26"/>
          <w:szCs w:val="26"/>
        </w:rPr>
        <w:t xml:space="preserve"> </w:t>
      </w:r>
      <w:r>
        <w:rPr>
          <w:rFonts w:ascii="Cambria" w:hAnsi="Cambria" w:cs="Arial"/>
          <w:b/>
          <w:bCs/>
          <w:sz w:val="26"/>
          <w:szCs w:val="26"/>
        </w:rPr>
        <w:t>février</w:t>
      </w:r>
      <w:r w:rsidRPr="00E2379A">
        <w:rPr>
          <w:rFonts w:ascii="Cambria" w:hAnsi="Cambria" w:cs="Arial"/>
          <w:b/>
          <w:bCs/>
          <w:sz w:val="26"/>
          <w:szCs w:val="26"/>
        </w:rPr>
        <w:t xml:space="preserve"> 201</w:t>
      </w:r>
      <w:r>
        <w:rPr>
          <w:rFonts w:ascii="Cambria" w:hAnsi="Cambria" w:cs="Arial"/>
          <w:b/>
          <w:bCs/>
          <w:sz w:val="26"/>
          <w:szCs w:val="26"/>
        </w:rPr>
        <w:t>3</w:t>
      </w:r>
      <w:r w:rsidRPr="00E2379A">
        <w:rPr>
          <w:rFonts w:ascii="Cambria" w:hAnsi="Cambria" w:cs="Arial"/>
          <w:b/>
          <w:bCs/>
          <w:sz w:val="26"/>
          <w:szCs w:val="26"/>
        </w:rPr>
        <w:t xml:space="preserve"> : </w:t>
      </w:r>
      <w:r w:rsidR="00130560">
        <w:rPr>
          <w:rFonts w:ascii="Cambria" w:hAnsi="Cambria" w:cs="Arial"/>
          <w:sz w:val="26"/>
          <w:szCs w:val="26"/>
        </w:rPr>
        <w:t>chargé de la comptabilité</w:t>
      </w:r>
      <w:r w:rsidRPr="00E2379A">
        <w:rPr>
          <w:rFonts w:ascii="Cambria" w:hAnsi="Cambria" w:cs="Arial"/>
          <w:sz w:val="26"/>
          <w:szCs w:val="26"/>
        </w:rPr>
        <w:t xml:space="preserve"> Au sein de la </w:t>
      </w:r>
      <w:r w:rsidRPr="00E2379A">
        <w:rPr>
          <w:rFonts w:ascii="Cambria" w:hAnsi="Cambria" w:cs="Arial"/>
          <w:bCs/>
          <w:sz w:val="26"/>
          <w:szCs w:val="26"/>
        </w:rPr>
        <w:t>Société</w:t>
      </w:r>
      <w:r w:rsidRPr="00E2379A">
        <w:rPr>
          <w:rFonts w:ascii="Cambria" w:hAnsi="Cambria" w:cs="Arial"/>
          <w:b/>
          <w:sz w:val="26"/>
          <w:szCs w:val="26"/>
        </w:rPr>
        <w:t xml:space="preserve"> (BATIMATEC EXPO spa).</w:t>
      </w:r>
    </w:p>
    <w:p w:rsidR="00C22822" w:rsidRPr="00E2379A" w:rsidRDefault="00C22822" w:rsidP="00C22822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 w:rsidRPr="00E2379A">
        <w:rPr>
          <w:rFonts w:ascii="Cambria" w:hAnsi="Cambria" w:cs="Arial"/>
          <w:b/>
          <w:sz w:val="26"/>
          <w:szCs w:val="26"/>
        </w:rPr>
        <w:t xml:space="preserve">Novembre 2009 à juillet </w:t>
      </w:r>
      <w:r w:rsidR="00B01D8B" w:rsidRPr="00E2379A">
        <w:rPr>
          <w:rFonts w:ascii="Cambria" w:hAnsi="Cambria" w:cs="Arial"/>
          <w:b/>
          <w:sz w:val="26"/>
          <w:szCs w:val="26"/>
        </w:rPr>
        <w:t>2011</w:t>
      </w:r>
      <w:r w:rsidR="00B01D8B" w:rsidRPr="00E2379A">
        <w:rPr>
          <w:rFonts w:ascii="Cambria" w:hAnsi="Cambria" w:cs="Arial"/>
          <w:sz w:val="26"/>
          <w:szCs w:val="26"/>
        </w:rPr>
        <w:t> :</w:t>
      </w:r>
      <w:r w:rsidRPr="00E2379A">
        <w:rPr>
          <w:rFonts w:ascii="Cambria" w:hAnsi="Cambria" w:cs="Arial"/>
          <w:sz w:val="26"/>
          <w:szCs w:val="26"/>
        </w:rPr>
        <w:t xml:space="preserve"> comptable Au sein de la </w:t>
      </w:r>
      <w:r w:rsidRPr="00E2379A">
        <w:rPr>
          <w:rFonts w:ascii="Cambria" w:hAnsi="Cambria" w:cs="Arial"/>
          <w:bCs/>
          <w:sz w:val="26"/>
          <w:szCs w:val="26"/>
        </w:rPr>
        <w:t>Société</w:t>
      </w:r>
      <w:r w:rsidRPr="00E2379A">
        <w:rPr>
          <w:rFonts w:ascii="Cambria" w:hAnsi="Cambria" w:cs="Arial"/>
          <w:b/>
          <w:sz w:val="26"/>
          <w:szCs w:val="26"/>
        </w:rPr>
        <w:t xml:space="preserve"> </w:t>
      </w:r>
      <w:r w:rsidRPr="00E2379A">
        <w:rPr>
          <w:rFonts w:ascii="Cambria" w:hAnsi="Cambria" w:cs="Arial"/>
          <w:bCs/>
          <w:sz w:val="26"/>
          <w:szCs w:val="26"/>
        </w:rPr>
        <w:t xml:space="preserve">Multinational </w:t>
      </w:r>
      <w:r w:rsidRPr="00E2379A">
        <w:rPr>
          <w:rFonts w:ascii="Cambria" w:hAnsi="Cambria" w:cs="Arial"/>
          <w:b/>
          <w:sz w:val="26"/>
          <w:szCs w:val="26"/>
        </w:rPr>
        <w:t>(ALGERIE LIGABUE CATERING spa)</w:t>
      </w:r>
      <w:r w:rsidRPr="00E2379A">
        <w:rPr>
          <w:rFonts w:ascii="Cambria" w:hAnsi="Cambria" w:cs="Arial"/>
          <w:sz w:val="26"/>
          <w:szCs w:val="26"/>
        </w:rPr>
        <w:t>.</w:t>
      </w:r>
    </w:p>
    <w:p w:rsidR="00C22822" w:rsidRPr="00C22822" w:rsidRDefault="00C22822" w:rsidP="00C22822">
      <w:pPr>
        <w:numPr>
          <w:ilvl w:val="0"/>
          <w:numId w:val="13"/>
        </w:numPr>
        <w:spacing w:before="120"/>
        <w:jc w:val="both"/>
        <w:rPr>
          <w:rFonts w:ascii="Cambria" w:hAnsi="Cambria" w:cs="Arial"/>
          <w:sz w:val="26"/>
          <w:szCs w:val="26"/>
        </w:rPr>
      </w:pPr>
      <w:r w:rsidRPr="00E2379A">
        <w:rPr>
          <w:rFonts w:ascii="Cambria" w:hAnsi="Cambria" w:cs="Arial"/>
          <w:b/>
          <w:bCs/>
          <w:sz w:val="26"/>
          <w:szCs w:val="26"/>
        </w:rPr>
        <w:t xml:space="preserve">Janvier 2009 </w:t>
      </w:r>
      <w:r w:rsidR="00C26007">
        <w:rPr>
          <w:rFonts w:ascii="Cambria" w:hAnsi="Cambria" w:cs="Arial"/>
          <w:b/>
          <w:bCs/>
          <w:sz w:val="26"/>
          <w:szCs w:val="26"/>
        </w:rPr>
        <w:t>au</w:t>
      </w:r>
      <w:r w:rsidRPr="00E2379A">
        <w:rPr>
          <w:rFonts w:ascii="Cambria" w:hAnsi="Cambria" w:cs="Arial"/>
          <w:b/>
          <w:bCs/>
          <w:sz w:val="26"/>
          <w:szCs w:val="26"/>
        </w:rPr>
        <w:t xml:space="preserve"> Juin 2009</w:t>
      </w:r>
      <w:r w:rsidR="004F3425">
        <w:rPr>
          <w:rFonts w:ascii="Cambria" w:hAnsi="Cambria" w:cs="Arial"/>
          <w:sz w:val="26"/>
          <w:szCs w:val="26"/>
        </w:rPr>
        <w:t> : Stage pratique à la</w:t>
      </w:r>
      <w:r w:rsidR="00804847">
        <w:rPr>
          <w:rFonts w:ascii="Cambria" w:hAnsi="Cambria" w:cs="Arial"/>
          <w:sz w:val="26"/>
          <w:szCs w:val="26"/>
        </w:rPr>
        <w:t xml:space="preserve"> </w:t>
      </w:r>
      <w:r w:rsidR="00B01D8B">
        <w:rPr>
          <w:rFonts w:ascii="Cambria" w:hAnsi="Cambria" w:cs="Arial"/>
          <w:sz w:val="26"/>
          <w:szCs w:val="26"/>
        </w:rPr>
        <w:t>TRC (</w:t>
      </w:r>
      <w:r w:rsidR="00804847">
        <w:rPr>
          <w:rFonts w:ascii="Cambria" w:hAnsi="Cambria" w:cs="Arial"/>
          <w:sz w:val="26"/>
          <w:szCs w:val="26"/>
        </w:rPr>
        <w:t xml:space="preserve">Filiale </w:t>
      </w:r>
      <w:r w:rsidRPr="00E2379A">
        <w:rPr>
          <w:rFonts w:ascii="Cambria" w:hAnsi="Cambria" w:cs="Arial"/>
          <w:sz w:val="26"/>
          <w:szCs w:val="26"/>
        </w:rPr>
        <w:t>100% SONATRACH)</w:t>
      </w:r>
      <w:r w:rsidR="00804847">
        <w:rPr>
          <w:rFonts w:ascii="Cambria" w:hAnsi="Cambria" w:cs="Arial"/>
          <w:sz w:val="26"/>
          <w:szCs w:val="26"/>
        </w:rPr>
        <w:t>,</w:t>
      </w:r>
      <w:r w:rsidRPr="00E2379A">
        <w:rPr>
          <w:rFonts w:ascii="Cambria" w:hAnsi="Cambria" w:cs="Arial"/>
          <w:sz w:val="26"/>
          <w:szCs w:val="26"/>
        </w:rPr>
        <w:t xml:space="preserve"> Thème : Audit et contrôle interne.</w:t>
      </w:r>
    </w:p>
    <w:p w:rsidR="008B0CB9" w:rsidRPr="002D140E" w:rsidRDefault="008B0CB9" w:rsidP="008B0CB9">
      <w:pPr>
        <w:numPr>
          <w:ilvl w:val="0"/>
          <w:numId w:val="13"/>
        </w:numPr>
        <w:spacing w:before="120"/>
        <w:jc w:val="both"/>
        <w:rPr>
          <w:rFonts w:ascii="Cambria" w:hAnsi="Cambria"/>
          <w:sz w:val="26"/>
          <w:szCs w:val="26"/>
        </w:rPr>
      </w:pPr>
      <w:r w:rsidRPr="002D140E">
        <w:rPr>
          <w:rFonts w:ascii="Cambria" w:hAnsi="Cambria"/>
          <w:sz w:val="26"/>
          <w:szCs w:val="26"/>
        </w:rPr>
        <w:t xml:space="preserve">Les tâches accomplies se résument comme </w:t>
      </w:r>
      <w:r w:rsidR="00B01D8B" w:rsidRPr="002D140E">
        <w:rPr>
          <w:rFonts w:ascii="Cambria" w:hAnsi="Cambria"/>
          <w:sz w:val="26"/>
          <w:szCs w:val="26"/>
        </w:rPr>
        <w:t>suit :</w:t>
      </w:r>
    </w:p>
    <w:p w:rsidR="000D7A48" w:rsidRDefault="008B0CB9" w:rsidP="00B4475F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2D140E">
        <w:rPr>
          <w:rFonts w:ascii="Cambria" w:hAnsi="Cambria"/>
          <w:b/>
          <w:bCs/>
          <w:sz w:val="26"/>
          <w:szCs w:val="26"/>
        </w:rPr>
        <w:t>-</w:t>
      </w:r>
      <w:r w:rsidRPr="002D140E">
        <w:rPr>
          <w:rFonts w:ascii="Cambria" w:hAnsi="Cambria"/>
          <w:sz w:val="26"/>
          <w:szCs w:val="26"/>
        </w:rPr>
        <w:t xml:space="preserve"> Écritures comptable, Analyse des comptes (bon esprit d’analyse).</w:t>
      </w:r>
    </w:p>
    <w:p w:rsidR="000D7A48" w:rsidRPr="002D140E" w:rsidRDefault="000D7A48" w:rsidP="008B0CB9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0D7A48">
        <w:rPr>
          <w:rFonts w:ascii="Cambria" w:hAnsi="Cambria"/>
          <w:b/>
          <w:bCs/>
          <w:sz w:val="26"/>
          <w:szCs w:val="26"/>
        </w:rPr>
        <w:t>- </w:t>
      </w:r>
      <w:r w:rsidRPr="000D7A48">
        <w:rPr>
          <w:rFonts w:ascii="Cambria" w:hAnsi="Cambria"/>
          <w:bCs/>
          <w:sz w:val="26"/>
          <w:szCs w:val="26"/>
        </w:rPr>
        <w:t>Élaborer et mettre à jour les procédures liées au service comptabilité</w:t>
      </w:r>
    </w:p>
    <w:p w:rsidR="008B0CB9" w:rsidRDefault="008B0CB9" w:rsidP="00DB414D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2D140E">
        <w:rPr>
          <w:rFonts w:ascii="Cambria" w:hAnsi="Cambria"/>
          <w:b/>
          <w:bCs/>
          <w:sz w:val="26"/>
          <w:szCs w:val="26"/>
        </w:rPr>
        <w:t>-</w:t>
      </w:r>
      <w:r w:rsidRPr="002D140E">
        <w:rPr>
          <w:rFonts w:ascii="Cambria" w:hAnsi="Cambria"/>
          <w:sz w:val="26"/>
          <w:szCs w:val="26"/>
        </w:rPr>
        <w:t xml:space="preserve"> Déclaration fiscal et parafiscal.</w:t>
      </w:r>
    </w:p>
    <w:p w:rsidR="000D7A48" w:rsidRDefault="000D7A48" w:rsidP="000D7A48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-</w:t>
      </w:r>
      <w:r>
        <w:rPr>
          <w:rFonts w:ascii="Cambria" w:hAnsi="Cambria"/>
          <w:sz w:val="26"/>
          <w:szCs w:val="26"/>
        </w:rPr>
        <w:t xml:space="preserve"> </w:t>
      </w:r>
      <w:r w:rsidRPr="000D7A48">
        <w:rPr>
          <w:rFonts w:ascii="Cambria" w:hAnsi="Cambria"/>
          <w:sz w:val="26"/>
          <w:szCs w:val="26"/>
        </w:rPr>
        <w:t xml:space="preserve">Assurer la responsabilité de la tenue des comptes en conformité avec les règles comptables, fiscales, depuis la saisie des pièces comptables jusqu'à la présentation des bilans et autres déclarations </w:t>
      </w:r>
      <w:r w:rsidR="00F1032C" w:rsidRPr="000D7A48">
        <w:rPr>
          <w:rFonts w:ascii="Cambria" w:hAnsi="Cambria"/>
          <w:sz w:val="26"/>
          <w:szCs w:val="26"/>
        </w:rPr>
        <w:t>légales (bilans</w:t>
      </w:r>
      <w:r w:rsidRPr="000D7A48">
        <w:rPr>
          <w:rFonts w:ascii="Cambria" w:hAnsi="Cambria"/>
          <w:sz w:val="26"/>
          <w:szCs w:val="26"/>
        </w:rPr>
        <w:t>, comptes de résultats, TVA..</w:t>
      </w:r>
      <w:r w:rsidR="00F1032C" w:rsidRPr="000D7A48">
        <w:rPr>
          <w:rFonts w:ascii="Cambria" w:hAnsi="Cambria"/>
          <w:sz w:val="26"/>
          <w:szCs w:val="26"/>
        </w:rPr>
        <w:t>.),</w:t>
      </w:r>
    </w:p>
    <w:p w:rsidR="000D7A48" w:rsidRPr="002D140E" w:rsidRDefault="000D7A48" w:rsidP="000D7A48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-</w:t>
      </w:r>
      <w:r w:rsidRPr="000D7A48">
        <w:rPr>
          <w:rFonts w:ascii="Cambria" w:hAnsi="Cambria"/>
          <w:sz w:val="26"/>
          <w:szCs w:val="26"/>
        </w:rPr>
        <w:t> Établir les états périodiques de consolidation et les transmettre à la Direction Générale du Groupe.</w:t>
      </w:r>
    </w:p>
    <w:p w:rsidR="008B0CB9" w:rsidRPr="002D140E" w:rsidRDefault="008B0CB9" w:rsidP="008B0CB9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2D140E">
        <w:rPr>
          <w:rFonts w:ascii="Cambria" w:hAnsi="Cambria"/>
          <w:b/>
          <w:bCs/>
          <w:sz w:val="26"/>
          <w:szCs w:val="26"/>
        </w:rPr>
        <w:t xml:space="preserve">- </w:t>
      </w:r>
      <w:r w:rsidRPr="002D140E">
        <w:rPr>
          <w:rFonts w:ascii="Cambria" w:hAnsi="Cambria"/>
          <w:sz w:val="26"/>
          <w:szCs w:val="26"/>
        </w:rPr>
        <w:t>Rapprochement bancaire et le suivi bancaire.</w:t>
      </w:r>
    </w:p>
    <w:p w:rsidR="008B0CB9" w:rsidRPr="002D140E" w:rsidRDefault="008B0CB9" w:rsidP="008B0CB9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2D140E">
        <w:rPr>
          <w:rFonts w:ascii="Cambria" w:hAnsi="Cambria"/>
          <w:b/>
          <w:bCs/>
          <w:sz w:val="26"/>
          <w:szCs w:val="26"/>
        </w:rPr>
        <w:t>-</w:t>
      </w:r>
      <w:r w:rsidRPr="002D140E">
        <w:rPr>
          <w:rFonts w:ascii="Cambria" w:hAnsi="Cambria"/>
          <w:sz w:val="26"/>
          <w:szCs w:val="26"/>
        </w:rPr>
        <w:t xml:space="preserve"> É</w:t>
      </w:r>
      <w:r w:rsidR="005E0863">
        <w:rPr>
          <w:rFonts w:ascii="Cambria" w:hAnsi="Cambria"/>
          <w:sz w:val="26"/>
          <w:szCs w:val="26"/>
        </w:rPr>
        <w:t>laboration des états financiers.</w:t>
      </w:r>
    </w:p>
    <w:p w:rsidR="008B0CB9" w:rsidRPr="002D140E" w:rsidRDefault="008B0CB9" w:rsidP="008B0CB9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2D140E">
        <w:rPr>
          <w:rFonts w:ascii="Cambria" w:hAnsi="Cambria"/>
          <w:b/>
          <w:bCs/>
          <w:sz w:val="26"/>
          <w:szCs w:val="26"/>
        </w:rPr>
        <w:t>-</w:t>
      </w:r>
      <w:r w:rsidRPr="002D140E">
        <w:rPr>
          <w:rFonts w:ascii="Cambria" w:hAnsi="Cambria"/>
          <w:sz w:val="26"/>
          <w:szCs w:val="26"/>
        </w:rPr>
        <w:t xml:space="preserve"> Détermination du résultat fiscal et la liasse fiscale.</w:t>
      </w:r>
    </w:p>
    <w:p w:rsidR="00F76450" w:rsidRDefault="008B0CB9" w:rsidP="00F76450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2D140E">
        <w:rPr>
          <w:rFonts w:ascii="Cambria" w:hAnsi="Cambria"/>
          <w:b/>
          <w:bCs/>
          <w:sz w:val="26"/>
          <w:szCs w:val="26"/>
        </w:rPr>
        <w:t>-</w:t>
      </w:r>
      <w:r w:rsidRPr="002D140E">
        <w:rPr>
          <w:rFonts w:ascii="Cambria" w:hAnsi="Cambria"/>
          <w:sz w:val="26"/>
          <w:szCs w:val="26"/>
        </w:rPr>
        <w:t xml:space="preserve"> </w:t>
      </w:r>
      <w:r w:rsidR="000D7A48" w:rsidRPr="000D7A48">
        <w:rPr>
          <w:rFonts w:ascii="Cambria" w:hAnsi="Cambria"/>
          <w:sz w:val="26"/>
          <w:szCs w:val="26"/>
        </w:rPr>
        <w:t xml:space="preserve">Assurer le suivi de la relation avec les intervenants extérieurs, tels que </w:t>
      </w:r>
    </w:p>
    <w:p w:rsidR="00F76450" w:rsidRDefault="00387541" w:rsidP="00F76450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Les</w:t>
      </w:r>
      <w:r w:rsidR="000D7A48" w:rsidRPr="000D7A48">
        <w:rPr>
          <w:rFonts w:ascii="Cambria" w:hAnsi="Cambria"/>
          <w:sz w:val="26"/>
          <w:szCs w:val="26"/>
        </w:rPr>
        <w:t xml:space="preserve"> experts comptables, les banques, l’administration fiscale</w:t>
      </w:r>
      <w:r w:rsidR="008B0CB9" w:rsidRPr="002D140E">
        <w:rPr>
          <w:rFonts w:ascii="Cambria" w:hAnsi="Cambria"/>
          <w:sz w:val="26"/>
          <w:szCs w:val="26"/>
        </w:rPr>
        <w:t>.</w:t>
      </w:r>
    </w:p>
    <w:p w:rsidR="00F76450" w:rsidRDefault="00F76450" w:rsidP="00F76450">
      <w:pPr>
        <w:pStyle w:val="Paragraphedeliste"/>
        <w:spacing w:after="0"/>
        <w:rPr>
          <w:rFonts w:ascii="Cambria" w:hAnsi="Cambria" w:cs="Helvetic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</w:t>
      </w:r>
      <w:r w:rsidRPr="00F76450">
        <w:rPr>
          <w:rFonts w:ascii="Cambria" w:hAnsi="Cambria"/>
          <w:b/>
          <w:bCs/>
          <w:sz w:val="26"/>
          <w:szCs w:val="26"/>
        </w:rPr>
        <w:t>-</w:t>
      </w:r>
      <w:r w:rsidRPr="00F76450">
        <w:rPr>
          <w:rFonts w:ascii="Cambria" w:hAnsi="Cambria"/>
          <w:sz w:val="26"/>
          <w:szCs w:val="26"/>
        </w:rPr>
        <w:t xml:space="preserve"> </w:t>
      </w:r>
      <w:r w:rsidRPr="007D76C3">
        <w:rPr>
          <w:rFonts w:ascii="Cambria" w:eastAsia="Times New Roman" w:hAnsi="Cambria" w:cs="Helvetica"/>
          <w:sz w:val="20"/>
          <w:szCs w:val="20"/>
          <w:lang w:eastAsia="fr-FR"/>
        </w:rPr>
        <w:t> </w:t>
      </w:r>
      <w:r w:rsidRPr="007D76C3">
        <w:rPr>
          <w:rFonts w:ascii="Cambria" w:eastAsia="Times New Roman" w:hAnsi="Cambria" w:cs="Helvetica"/>
          <w:sz w:val="26"/>
          <w:szCs w:val="26"/>
          <w:lang w:eastAsia="fr-FR"/>
        </w:rPr>
        <w:t>Pilotage des activités Finances, Comptabilité et Trésorerie</w:t>
      </w:r>
      <w:r>
        <w:rPr>
          <w:rFonts w:ascii="Cambria" w:eastAsia="Times New Roman" w:hAnsi="Cambria" w:cs="Helvetica"/>
          <w:sz w:val="26"/>
          <w:szCs w:val="26"/>
          <w:lang w:eastAsia="fr-FR"/>
        </w:rPr>
        <w:t>.</w:t>
      </w:r>
      <w:r w:rsidRPr="00F76450">
        <w:rPr>
          <w:rFonts w:ascii="Cambria" w:hAnsi="Cambria" w:cs="Helvetica"/>
          <w:sz w:val="26"/>
          <w:szCs w:val="26"/>
        </w:rPr>
        <w:t> </w:t>
      </w:r>
    </w:p>
    <w:p w:rsidR="00F76450" w:rsidRPr="007D76C3" w:rsidRDefault="00F76450" w:rsidP="00F76450">
      <w:pPr>
        <w:pStyle w:val="Paragraphedeliste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-</w:t>
      </w:r>
      <w:r>
        <w:rPr>
          <w:rFonts w:ascii="Cambria" w:hAnsi="Cambria" w:cs="Helvetica"/>
          <w:sz w:val="26"/>
          <w:szCs w:val="26"/>
        </w:rPr>
        <w:t xml:space="preserve"> </w:t>
      </w:r>
      <w:r w:rsidRPr="00F76450">
        <w:rPr>
          <w:rFonts w:ascii="Cambria" w:hAnsi="Cambria" w:cs="Helvetica"/>
          <w:sz w:val="26"/>
          <w:szCs w:val="26"/>
        </w:rPr>
        <w:t xml:space="preserve">Elaboration </w:t>
      </w:r>
      <w:r>
        <w:rPr>
          <w:rFonts w:ascii="Cambria" w:hAnsi="Cambria" w:cs="Helvetica"/>
          <w:sz w:val="26"/>
          <w:szCs w:val="26"/>
        </w:rPr>
        <w:t>des</w:t>
      </w:r>
      <w:r w:rsidRPr="00F76450">
        <w:rPr>
          <w:rFonts w:ascii="Cambria" w:hAnsi="Cambria" w:cs="Helvetica"/>
          <w:sz w:val="26"/>
          <w:szCs w:val="26"/>
        </w:rPr>
        <w:t xml:space="preserve"> reportings (</w:t>
      </w:r>
      <w:r w:rsidRPr="007D76C3">
        <w:rPr>
          <w:rFonts w:ascii="Cambria" w:eastAsia="Times New Roman" w:hAnsi="Cambria" w:cs="Helvetica"/>
          <w:sz w:val="26"/>
          <w:szCs w:val="26"/>
          <w:lang w:eastAsia="fr-FR"/>
        </w:rPr>
        <w:t>mensuels, trimestriels et annuels) Groupe &amp; Interne</w:t>
      </w:r>
      <w:r>
        <w:rPr>
          <w:rFonts w:ascii="Cambria" w:eastAsia="Times New Roman" w:hAnsi="Cambria" w:cs="Helvetica"/>
          <w:sz w:val="26"/>
          <w:szCs w:val="26"/>
          <w:lang w:eastAsia="fr-FR"/>
        </w:rPr>
        <w:t>.</w:t>
      </w:r>
    </w:p>
    <w:p w:rsidR="00F76450" w:rsidRDefault="00F76450" w:rsidP="00F76450">
      <w:pPr>
        <w:pStyle w:val="Paragraphedeliste"/>
        <w:spacing w:after="0"/>
        <w:ind w:left="1200"/>
        <w:rPr>
          <w:rFonts w:ascii="Cambria" w:hAnsi="Cambria"/>
          <w:sz w:val="26"/>
          <w:szCs w:val="26"/>
        </w:rPr>
      </w:pPr>
    </w:p>
    <w:p w:rsidR="00DB62F0" w:rsidRDefault="008B0CB9" w:rsidP="001D70CD">
      <w:pPr>
        <w:pStyle w:val="Paragraphedeliste"/>
        <w:numPr>
          <w:ilvl w:val="0"/>
          <w:numId w:val="19"/>
        </w:num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Maitrise l’outil informatique et logiciel </w:t>
      </w:r>
      <w:r w:rsidR="001D70CD">
        <w:rPr>
          <w:rFonts w:ascii="Cambria" w:hAnsi="Cambria"/>
          <w:sz w:val="26"/>
          <w:szCs w:val="26"/>
        </w:rPr>
        <w:t xml:space="preserve">sage et </w:t>
      </w:r>
      <w:r w:rsidR="00B77EDE">
        <w:rPr>
          <w:rFonts w:ascii="Cambria" w:hAnsi="Cambria"/>
          <w:sz w:val="26"/>
          <w:szCs w:val="26"/>
        </w:rPr>
        <w:t xml:space="preserve">pc </w:t>
      </w:r>
      <w:r w:rsidR="001D70CD">
        <w:rPr>
          <w:rFonts w:ascii="Cambria" w:hAnsi="Cambria"/>
          <w:sz w:val="26"/>
          <w:szCs w:val="26"/>
        </w:rPr>
        <w:t>compta</w:t>
      </w:r>
      <w:r w:rsidR="00E74E69">
        <w:rPr>
          <w:rFonts w:ascii="Cambria" w:hAnsi="Cambria"/>
          <w:sz w:val="26"/>
          <w:szCs w:val="26"/>
        </w:rPr>
        <w:t xml:space="preserve"> et </w:t>
      </w:r>
      <w:proofErr w:type="spellStart"/>
      <w:r w:rsidR="00E74E69">
        <w:rPr>
          <w:rFonts w:ascii="Cambria" w:hAnsi="Cambria"/>
          <w:sz w:val="26"/>
          <w:szCs w:val="26"/>
        </w:rPr>
        <w:t>incadea</w:t>
      </w:r>
      <w:proofErr w:type="spellEnd"/>
      <w:r w:rsidR="00B01D8B">
        <w:rPr>
          <w:rFonts w:ascii="Cambria" w:hAnsi="Cambria"/>
          <w:sz w:val="26"/>
          <w:szCs w:val="26"/>
        </w:rPr>
        <w:t xml:space="preserve"> système</w:t>
      </w:r>
      <w:r w:rsidR="00DB62F0">
        <w:rPr>
          <w:rFonts w:ascii="Cambria" w:hAnsi="Cambria"/>
          <w:sz w:val="26"/>
          <w:szCs w:val="26"/>
        </w:rPr>
        <w:t>.</w:t>
      </w:r>
    </w:p>
    <w:p w:rsidR="004F3425" w:rsidRDefault="00DB62F0" w:rsidP="00804847">
      <w:pPr>
        <w:pStyle w:val="Paragraphedeliste"/>
        <w:numPr>
          <w:ilvl w:val="0"/>
          <w:numId w:val="19"/>
        </w:num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Maitrise les normes IAS / IFRS.</w:t>
      </w:r>
    </w:p>
    <w:p w:rsidR="005E0863" w:rsidRPr="00804847" w:rsidRDefault="005E0863" w:rsidP="005E0863">
      <w:pPr>
        <w:pStyle w:val="Paragraphedeliste"/>
        <w:spacing w:after="0"/>
        <w:rPr>
          <w:rFonts w:ascii="Cambria" w:hAnsi="Cambria"/>
          <w:sz w:val="26"/>
          <w:szCs w:val="26"/>
        </w:rPr>
      </w:pPr>
    </w:p>
    <w:p w:rsidR="008B0CB9" w:rsidRPr="009B30AF" w:rsidRDefault="008B0CB9" w:rsidP="008B0CB9">
      <w:pPr>
        <w:shd w:val="clear" w:color="auto" w:fill="99CCFF"/>
        <w:jc w:val="center"/>
        <w:rPr>
          <w:rFonts w:ascii="Engravers MT" w:hAnsi="Engravers MT"/>
          <w:b/>
          <w:bCs/>
          <w:color w:val="333399"/>
          <w:sz w:val="28"/>
          <w:szCs w:val="28"/>
        </w:rPr>
      </w:pPr>
      <w:r>
        <w:rPr>
          <w:rFonts w:ascii="Engravers MT" w:hAnsi="Engravers MT"/>
          <w:b/>
          <w:bCs/>
          <w:color w:val="333399"/>
          <w:sz w:val="28"/>
          <w:szCs w:val="28"/>
        </w:rPr>
        <w:t>LANGUES</w:t>
      </w:r>
    </w:p>
    <w:p w:rsidR="008B0CB9" w:rsidRPr="007863D3" w:rsidRDefault="008B0CB9" w:rsidP="008B0CB9">
      <w:pPr>
        <w:numPr>
          <w:ilvl w:val="0"/>
          <w:numId w:val="15"/>
        </w:numPr>
        <w:spacing w:before="240"/>
        <w:ind w:left="714" w:hanging="357"/>
        <w:rPr>
          <w:rFonts w:ascii="Cambria" w:hAnsi="Cambria"/>
          <w:sz w:val="26"/>
          <w:szCs w:val="26"/>
        </w:rPr>
      </w:pPr>
      <w:r w:rsidRPr="009B30AF">
        <w:rPr>
          <w:rFonts w:ascii="Cambria" w:hAnsi="Cambria"/>
          <w:b/>
          <w:sz w:val="26"/>
          <w:szCs w:val="26"/>
        </w:rPr>
        <w:t xml:space="preserve">Arabe  </w:t>
      </w:r>
      <w:r w:rsidRPr="009B30AF">
        <w:rPr>
          <w:rFonts w:ascii="Cambria" w:hAnsi="Cambria"/>
          <w:sz w:val="26"/>
          <w:szCs w:val="26"/>
        </w:rPr>
        <w:t xml:space="preserve">    : </w:t>
      </w:r>
      <w:r w:rsidRPr="007863D3">
        <w:rPr>
          <w:rFonts w:ascii="Cambria" w:hAnsi="Cambria"/>
          <w:bCs/>
          <w:iCs/>
          <w:sz w:val="26"/>
          <w:szCs w:val="26"/>
        </w:rPr>
        <w:t>parlé et écrit.</w:t>
      </w:r>
    </w:p>
    <w:p w:rsidR="00F9108D" w:rsidRPr="007863D3" w:rsidRDefault="008B0CB9" w:rsidP="00F9108D">
      <w:pPr>
        <w:numPr>
          <w:ilvl w:val="0"/>
          <w:numId w:val="15"/>
        </w:numPr>
        <w:spacing w:before="240"/>
        <w:ind w:left="714" w:hanging="357"/>
        <w:rPr>
          <w:rFonts w:ascii="Cambria" w:hAnsi="Cambria"/>
          <w:sz w:val="26"/>
          <w:szCs w:val="26"/>
        </w:rPr>
      </w:pPr>
      <w:r w:rsidRPr="00F9108D">
        <w:rPr>
          <w:rFonts w:ascii="Cambria" w:hAnsi="Cambria"/>
          <w:b/>
          <w:sz w:val="26"/>
          <w:szCs w:val="26"/>
        </w:rPr>
        <w:t>Français </w:t>
      </w:r>
      <w:r w:rsidRPr="00F9108D">
        <w:rPr>
          <w:rFonts w:ascii="Cambria" w:hAnsi="Cambria"/>
          <w:sz w:val="26"/>
          <w:szCs w:val="26"/>
        </w:rPr>
        <w:t>:</w:t>
      </w:r>
      <w:r w:rsidR="0021282C" w:rsidRPr="00F9108D">
        <w:rPr>
          <w:rFonts w:ascii="Cambria" w:hAnsi="Cambria"/>
          <w:sz w:val="26"/>
          <w:szCs w:val="26"/>
        </w:rPr>
        <w:t xml:space="preserve"> </w:t>
      </w:r>
      <w:r w:rsidR="00F9108D" w:rsidRPr="007863D3">
        <w:rPr>
          <w:rFonts w:ascii="Cambria" w:hAnsi="Cambria"/>
          <w:bCs/>
          <w:iCs/>
          <w:sz w:val="26"/>
          <w:szCs w:val="26"/>
        </w:rPr>
        <w:t>parlé et écrit.</w:t>
      </w:r>
    </w:p>
    <w:p w:rsidR="00F9108D" w:rsidRPr="007863D3" w:rsidRDefault="008B0CB9" w:rsidP="00F9108D">
      <w:pPr>
        <w:numPr>
          <w:ilvl w:val="0"/>
          <w:numId w:val="15"/>
        </w:numPr>
        <w:spacing w:before="240"/>
        <w:ind w:left="714" w:hanging="357"/>
        <w:rPr>
          <w:rFonts w:ascii="Cambria" w:hAnsi="Cambria"/>
          <w:sz w:val="26"/>
          <w:szCs w:val="26"/>
        </w:rPr>
      </w:pPr>
      <w:r w:rsidRPr="00F9108D">
        <w:rPr>
          <w:rFonts w:ascii="Cambria" w:hAnsi="Cambria"/>
          <w:b/>
          <w:bCs/>
          <w:sz w:val="26"/>
          <w:szCs w:val="26"/>
        </w:rPr>
        <w:t xml:space="preserve">Anglais </w:t>
      </w:r>
      <w:r w:rsidRPr="00F9108D">
        <w:rPr>
          <w:rFonts w:ascii="Cambria" w:hAnsi="Cambria"/>
          <w:sz w:val="26"/>
          <w:szCs w:val="26"/>
        </w:rPr>
        <w:t xml:space="preserve">   :</w:t>
      </w:r>
      <w:r w:rsidR="0021282C" w:rsidRPr="00F9108D">
        <w:rPr>
          <w:rFonts w:ascii="Cambria" w:hAnsi="Cambria"/>
          <w:sz w:val="26"/>
          <w:szCs w:val="26"/>
        </w:rPr>
        <w:t xml:space="preserve"> </w:t>
      </w:r>
      <w:r w:rsidR="00F9108D" w:rsidRPr="007863D3">
        <w:rPr>
          <w:rFonts w:ascii="Cambria" w:hAnsi="Cambria"/>
          <w:bCs/>
          <w:iCs/>
          <w:sz w:val="26"/>
          <w:szCs w:val="26"/>
        </w:rPr>
        <w:t>parlé et écrit.</w:t>
      </w:r>
    </w:p>
    <w:p w:rsidR="003455B5" w:rsidRPr="00F9108D" w:rsidRDefault="003455B5" w:rsidP="00F9108D">
      <w:pPr>
        <w:spacing w:before="120"/>
        <w:ind w:left="720"/>
        <w:rPr>
          <w:rFonts w:ascii="Cambria" w:hAnsi="Cambria"/>
          <w:sz w:val="26"/>
          <w:szCs w:val="26"/>
        </w:rPr>
      </w:pPr>
    </w:p>
    <w:sectPr w:rsidR="003455B5" w:rsidRPr="00F9108D" w:rsidSect="008B0CB9">
      <w:headerReference w:type="default" r:id="rId10"/>
      <w:footerReference w:type="default" r:id="rId11"/>
      <w:pgSz w:w="11906" w:h="16838"/>
      <w:pgMar w:top="1076" w:right="1418" w:bottom="1418" w:left="1418" w:header="5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B11" w:rsidRDefault="00E70B11" w:rsidP="00C550CE">
      <w:r>
        <w:separator/>
      </w:r>
    </w:p>
  </w:endnote>
  <w:endnote w:type="continuationSeparator" w:id="0">
    <w:p w:rsidR="00E70B11" w:rsidRDefault="00E70B11" w:rsidP="00C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altName w:val="Noto Serif Thai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CB9" w:rsidRDefault="008B0CB9">
    <w:pPr>
      <w:pStyle w:val="Pieddepage"/>
    </w:pPr>
  </w:p>
  <w:p w:rsidR="008B0CB9" w:rsidRDefault="008B0CB9">
    <w:pPr>
      <w:pStyle w:val="Pieddepage"/>
    </w:pPr>
  </w:p>
  <w:p w:rsidR="008B0CB9" w:rsidRDefault="008B0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B11" w:rsidRDefault="00E70B11" w:rsidP="00C550CE">
      <w:r>
        <w:separator/>
      </w:r>
    </w:p>
  </w:footnote>
  <w:footnote w:type="continuationSeparator" w:id="0">
    <w:p w:rsidR="00E70B11" w:rsidRDefault="00E70B11" w:rsidP="00C5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3BC4" w:rsidRDefault="00513BC4" w:rsidP="00513BC4">
    <w:pPr>
      <w:pStyle w:val="En-tte"/>
      <w:tabs>
        <w:tab w:val="clear" w:pos="4536"/>
        <w:tab w:val="clear" w:pos="9072"/>
        <w:tab w:val="left" w:pos="2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091"/>
    <w:multiLevelType w:val="hybridMultilevel"/>
    <w:tmpl w:val="4B34A32C"/>
    <w:lvl w:ilvl="0" w:tplc="3850AD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B6A"/>
    <w:multiLevelType w:val="hybridMultilevel"/>
    <w:tmpl w:val="7062CB38"/>
    <w:lvl w:ilvl="0" w:tplc="D8640F4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E9598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4E47E5"/>
    <w:multiLevelType w:val="hybridMultilevel"/>
    <w:tmpl w:val="A18863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615"/>
    <w:multiLevelType w:val="hybridMultilevel"/>
    <w:tmpl w:val="F60E14DA"/>
    <w:lvl w:ilvl="0" w:tplc="30B6427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7A2B89"/>
    <w:multiLevelType w:val="hybridMultilevel"/>
    <w:tmpl w:val="D2129592"/>
    <w:lvl w:ilvl="0" w:tplc="040C000F">
      <w:start w:val="1"/>
      <w:numFmt w:val="decimal"/>
      <w:lvlText w:val="%1."/>
      <w:lvlJc w:val="left"/>
      <w:pPr>
        <w:ind w:left="1065" w:hanging="360"/>
      </w:p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CD230F"/>
    <w:multiLevelType w:val="multilevel"/>
    <w:tmpl w:val="255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7DB1"/>
    <w:multiLevelType w:val="hybridMultilevel"/>
    <w:tmpl w:val="69E853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3FB"/>
    <w:multiLevelType w:val="hybridMultilevel"/>
    <w:tmpl w:val="C62654A6"/>
    <w:lvl w:ilvl="0" w:tplc="59D6BC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C59C8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rdiaUPC" w:hAnsi="Arial Narrow" w:cs="Tahoma" w:hint="default"/>
        <w:b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D7D21"/>
    <w:multiLevelType w:val="hybridMultilevel"/>
    <w:tmpl w:val="6C1E22B4"/>
    <w:lvl w:ilvl="0" w:tplc="8C5AE58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F72D2E"/>
    <w:multiLevelType w:val="hybridMultilevel"/>
    <w:tmpl w:val="A9080FCA"/>
    <w:lvl w:ilvl="0" w:tplc="FF54BFE8">
      <w:numFmt w:val="bullet"/>
      <w:lvlText w:val="-"/>
      <w:lvlJc w:val="left"/>
      <w:pPr>
        <w:ind w:left="120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DB33C23"/>
    <w:multiLevelType w:val="hybridMultilevel"/>
    <w:tmpl w:val="255813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1F98"/>
    <w:multiLevelType w:val="hybridMultilevel"/>
    <w:tmpl w:val="61CAF4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A2124A"/>
    <w:multiLevelType w:val="hybridMultilevel"/>
    <w:tmpl w:val="845ADEC8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5E4B263B"/>
    <w:multiLevelType w:val="multilevel"/>
    <w:tmpl w:val="255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B0AE6"/>
    <w:multiLevelType w:val="hybridMultilevel"/>
    <w:tmpl w:val="82208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05471"/>
    <w:multiLevelType w:val="hybridMultilevel"/>
    <w:tmpl w:val="6EF2A21E"/>
    <w:lvl w:ilvl="0" w:tplc="8C5AE5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249F8"/>
    <w:multiLevelType w:val="multilevel"/>
    <w:tmpl w:val="F1D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92431"/>
    <w:multiLevelType w:val="multilevel"/>
    <w:tmpl w:val="255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72394"/>
    <w:multiLevelType w:val="hybridMultilevel"/>
    <w:tmpl w:val="DD5EE81E"/>
    <w:lvl w:ilvl="0" w:tplc="8C5AE5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81D71"/>
    <w:multiLevelType w:val="hybridMultilevel"/>
    <w:tmpl w:val="FF9221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0"/>
  </w:num>
  <w:num w:numId="5">
    <w:abstractNumId w:val="18"/>
  </w:num>
  <w:num w:numId="6">
    <w:abstractNumId w:val="15"/>
  </w:num>
  <w:num w:numId="7">
    <w:abstractNumId w:val="12"/>
  </w:num>
  <w:num w:numId="8">
    <w:abstractNumId w:val="5"/>
  </w:num>
  <w:num w:numId="9">
    <w:abstractNumId w:val="13"/>
  </w:num>
  <w:num w:numId="10">
    <w:abstractNumId w:val="14"/>
  </w:num>
  <w:num w:numId="11">
    <w:abstractNumId w:val="19"/>
  </w:num>
  <w:num w:numId="12">
    <w:abstractNumId w:val="6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9"/>
  </w:num>
  <w:num w:numId="19">
    <w:abstractNumId w:val="16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A1"/>
    <w:rsid w:val="000050F4"/>
    <w:rsid w:val="00016D41"/>
    <w:rsid w:val="0001751D"/>
    <w:rsid w:val="00022BC9"/>
    <w:rsid w:val="0005520B"/>
    <w:rsid w:val="0005720C"/>
    <w:rsid w:val="00065F5E"/>
    <w:rsid w:val="000938CB"/>
    <w:rsid w:val="000943BB"/>
    <w:rsid w:val="00096719"/>
    <w:rsid w:val="000A0E5D"/>
    <w:rsid w:val="000C050A"/>
    <w:rsid w:val="000C7BF7"/>
    <w:rsid w:val="000D23B3"/>
    <w:rsid w:val="000D7A48"/>
    <w:rsid w:val="000F5B11"/>
    <w:rsid w:val="0010294F"/>
    <w:rsid w:val="00116A55"/>
    <w:rsid w:val="00130560"/>
    <w:rsid w:val="00140D76"/>
    <w:rsid w:val="001524DB"/>
    <w:rsid w:val="0017592C"/>
    <w:rsid w:val="00181583"/>
    <w:rsid w:val="00191927"/>
    <w:rsid w:val="001B1173"/>
    <w:rsid w:val="001B5822"/>
    <w:rsid w:val="001D70CD"/>
    <w:rsid w:val="001E0BDE"/>
    <w:rsid w:val="00207C97"/>
    <w:rsid w:val="0021282C"/>
    <w:rsid w:val="00214170"/>
    <w:rsid w:val="00226772"/>
    <w:rsid w:val="002610AD"/>
    <w:rsid w:val="00261D7F"/>
    <w:rsid w:val="002652AE"/>
    <w:rsid w:val="0028104E"/>
    <w:rsid w:val="002862BF"/>
    <w:rsid w:val="002A02CA"/>
    <w:rsid w:val="002A79A3"/>
    <w:rsid w:val="002C525A"/>
    <w:rsid w:val="002D140E"/>
    <w:rsid w:val="002D7242"/>
    <w:rsid w:val="002E0778"/>
    <w:rsid w:val="0032164D"/>
    <w:rsid w:val="00324320"/>
    <w:rsid w:val="00326F7E"/>
    <w:rsid w:val="003455B5"/>
    <w:rsid w:val="00346E58"/>
    <w:rsid w:val="00371A67"/>
    <w:rsid w:val="00387541"/>
    <w:rsid w:val="003A649A"/>
    <w:rsid w:val="003B409A"/>
    <w:rsid w:val="003C35FE"/>
    <w:rsid w:val="003D1025"/>
    <w:rsid w:val="003E69DE"/>
    <w:rsid w:val="003F31DB"/>
    <w:rsid w:val="00403861"/>
    <w:rsid w:val="004116BB"/>
    <w:rsid w:val="004277BC"/>
    <w:rsid w:val="004648CA"/>
    <w:rsid w:val="00484E4F"/>
    <w:rsid w:val="00486AA6"/>
    <w:rsid w:val="00496E0C"/>
    <w:rsid w:val="004A0C95"/>
    <w:rsid w:val="004B45F7"/>
    <w:rsid w:val="004C5F1E"/>
    <w:rsid w:val="004D42AA"/>
    <w:rsid w:val="004E77B7"/>
    <w:rsid w:val="004F3425"/>
    <w:rsid w:val="005003DD"/>
    <w:rsid w:val="00507678"/>
    <w:rsid w:val="005076BB"/>
    <w:rsid w:val="00513BC4"/>
    <w:rsid w:val="0053356A"/>
    <w:rsid w:val="0054191D"/>
    <w:rsid w:val="005519B7"/>
    <w:rsid w:val="0055491F"/>
    <w:rsid w:val="005665E2"/>
    <w:rsid w:val="00566A28"/>
    <w:rsid w:val="00567D58"/>
    <w:rsid w:val="00570D5F"/>
    <w:rsid w:val="00572592"/>
    <w:rsid w:val="00574283"/>
    <w:rsid w:val="00581FFB"/>
    <w:rsid w:val="00582B26"/>
    <w:rsid w:val="00587B26"/>
    <w:rsid w:val="005A18EE"/>
    <w:rsid w:val="005B3236"/>
    <w:rsid w:val="005C6FE5"/>
    <w:rsid w:val="005C71DC"/>
    <w:rsid w:val="005D171B"/>
    <w:rsid w:val="005E0863"/>
    <w:rsid w:val="005F0305"/>
    <w:rsid w:val="005F2ABF"/>
    <w:rsid w:val="005F3CCB"/>
    <w:rsid w:val="005F5163"/>
    <w:rsid w:val="00602046"/>
    <w:rsid w:val="00611A31"/>
    <w:rsid w:val="0061421D"/>
    <w:rsid w:val="00622127"/>
    <w:rsid w:val="00625B7D"/>
    <w:rsid w:val="0063270D"/>
    <w:rsid w:val="00647041"/>
    <w:rsid w:val="006813D5"/>
    <w:rsid w:val="006908DB"/>
    <w:rsid w:val="006A1B10"/>
    <w:rsid w:val="006A21EF"/>
    <w:rsid w:val="006A6F69"/>
    <w:rsid w:val="006B4BE1"/>
    <w:rsid w:val="006C59C1"/>
    <w:rsid w:val="006D3569"/>
    <w:rsid w:val="006E6682"/>
    <w:rsid w:val="006F341F"/>
    <w:rsid w:val="00703451"/>
    <w:rsid w:val="00704F42"/>
    <w:rsid w:val="00724C1B"/>
    <w:rsid w:val="00737BD6"/>
    <w:rsid w:val="00743DD4"/>
    <w:rsid w:val="00750589"/>
    <w:rsid w:val="0075148F"/>
    <w:rsid w:val="00751BC9"/>
    <w:rsid w:val="00774BB4"/>
    <w:rsid w:val="007863D3"/>
    <w:rsid w:val="007909EE"/>
    <w:rsid w:val="0079261B"/>
    <w:rsid w:val="00797E3F"/>
    <w:rsid w:val="007C50B4"/>
    <w:rsid w:val="007E055F"/>
    <w:rsid w:val="007E0CB7"/>
    <w:rsid w:val="007E1742"/>
    <w:rsid w:val="007F5BAB"/>
    <w:rsid w:val="00804847"/>
    <w:rsid w:val="00816D6A"/>
    <w:rsid w:val="00825971"/>
    <w:rsid w:val="00831ABA"/>
    <w:rsid w:val="00852374"/>
    <w:rsid w:val="00853B2F"/>
    <w:rsid w:val="00860A84"/>
    <w:rsid w:val="008737BE"/>
    <w:rsid w:val="00880670"/>
    <w:rsid w:val="008B0CB9"/>
    <w:rsid w:val="008D2E48"/>
    <w:rsid w:val="008E60CD"/>
    <w:rsid w:val="008F2A4E"/>
    <w:rsid w:val="00902073"/>
    <w:rsid w:val="00922D0D"/>
    <w:rsid w:val="00936E8A"/>
    <w:rsid w:val="009600AC"/>
    <w:rsid w:val="00984368"/>
    <w:rsid w:val="009902E0"/>
    <w:rsid w:val="009B21D1"/>
    <w:rsid w:val="009B30AF"/>
    <w:rsid w:val="009C11ED"/>
    <w:rsid w:val="009C2C49"/>
    <w:rsid w:val="009C4FB6"/>
    <w:rsid w:val="009C54A2"/>
    <w:rsid w:val="009D1C50"/>
    <w:rsid w:val="009E6BDE"/>
    <w:rsid w:val="009F40E5"/>
    <w:rsid w:val="00A133E6"/>
    <w:rsid w:val="00A52B20"/>
    <w:rsid w:val="00A64BAF"/>
    <w:rsid w:val="00A72621"/>
    <w:rsid w:val="00A87E02"/>
    <w:rsid w:val="00AA2FAF"/>
    <w:rsid w:val="00AB0161"/>
    <w:rsid w:val="00AB210F"/>
    <w:rsid w:val="00AB21A1"/>
    <w:rsid w:val="00AD4D77"/>
    <w:rsid w:val="00AF09CE"/>
    <w:rsid w:val="00B01D8B"/>
    <w:rsid w:val="00B23DE9"/>
    <w:rsid w:val="00B37886"/>
    <w:rsid w:val="00B41256"/>
    <w:rsid w:val="00B4475F"/>
    <w:rsid w:val="00B4554A"/>
    <w:rsid w:val="00B55591"/>
    <w:rsid w:val="00B563CF"/>
    <w:rsid w:val="00B77EDE"/>
    <w:rsid w:val="00B85C0B"/>
    <w:rsid w:val="00BD3F04"/>
    <w:rsid w:val="00BE05BF"/>
    <w:rsid w:val="00C13CB5"/>
    <w:rsid w:val="00C22822"/>
    <w:rsid w:val="00C2375A"/>
    <w:rsid w:val="00C26007"/>
    <w:rsid w:val="00C53300"/>
    <w:rsid w:val="00C550CE"/>
    <w:rsid w:val="00C56CDC"/>
    <w:rsid w:val="00C5701D"/>
    <w:rsid w:val="00C80852"/>
    <w:rsid w:val="00C8256D"/>
    <w:rsid w:val="00C847CB"/>
    <w:rsid w:val="00C90DC9"/>
    <w:rsid w:val="00CA2F4B"/>
    <w:rsid w:val="00CD4FBC"/>
    <w:rsid w:val="00CF52F1"/>
    <w:rsid w:val="00CF7129"/>
    <w:rsid w:val="00CF7EE8"/>
    <w:rsid w:val="00D16408"/>
    <w:rsid w:val="00D2234B"/>
    <w:rsid w:val="00D35450"/>
    <w:rsid w:val="00D82B24"/>
    <w:rsid w:val="00DA150E"/>
    <w:rsid w:val="00DB414D"/>
    <w:rsid w:val="00DB62F0"/>
    <w:rsid w:val="00DC654D"/>
    <w:rsid w:val="00DE1BF8"/>
    <w:rsid w:val="00E01983"/>
    <w:rsid w:val="00E01BC9"/>
    <w:rsid w:val="00E2379A"/>
    <w:rsid w:val="00E33267"/>
    <w:rsid w:val="00E513FD"/>
    <w:rsid w:val="00E53EAE"/>
    <w:rsid w:val="00E70B11"/>
    <w:rsid w:val="00E74E69"/>
    <w:rsid w:val="00E82224"/>
    <w:rsid w:val="00EB4BA7"/>
    <w:rsid w:val="00EB56C8"/>
    <w:rsid w:val="00ED4AEA"/>
    <w:rsid w:val="00EE17D2"/>
    <w:rsid w:val="00EE42E3"/>
    <w:rsid w:val="00EE4A7A"/>
    <w:rsid w:val="00EE5DB0"/>
    <w:rsid w:val="00EF3811"/>
    <w:rsid w:val="00F07749"/>
    <w:rsid w:val="00F1032C"/>
    <w:rsid w:val="00F10EBD"/>
    <w:rsid w:val="00F114D4"/>
    <w:rsid w:val="00F239DC"/>
    <w:rsid w:val="00F24059"/>
    <w:rsid w:val="00F30A28"/>
    <w:rsid w:val="00F40647"/>
    <w:rsid w:val="00F60176"/>
    <w:rsid w:val="00F67E58"/>
    <w:rsid w:val="00F72380"/>
    <w:rsid w:val="00F76450"/>
    <w:rsid w:val="00F85DDD"/>
    <w:rsid w:val="00F9108D"/>
    <w:rsid w:val="00FD12B7"/>
    <w:rsid w:val="00FE6943"/>
    <w:rsid w:val="00FE7523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2B79C"/>
  <w15:chartTrackingRefBased/>
  <w15:docId w15:val="{72B75B71-1155-4543-A45F-639C4A53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4277BC"/>
    <w:rPr>
      <w:b/>
      <w:bCs/>
    </w:rPr>
  </w:style>
  <w:style w:type="character" w:styleId="Lienhypertexte">
    <w:name w:val="Hyperlink"/>
    <w:rsid w:val="00FD12B7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2D140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C550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C550CE"/>
    <w:rPr>
      <w:sz w:val="24"/>
      <w:szCs w:val="24"/>
    </w:rPr>
  </w:style>
  <w:style w:type="paragraph" w:styleId="Pieddepage">
    <w:name w:val="footer"/>
    <w:basedOn w:val="Normal"/>
    <w:link w:val="PieddepageCar"/>
    <w:rsid w:val="00C550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C550CE"/>
    <w:rPr>
      <w:sz w:val="24"/>
      <w:szCs w:val="24"/>
    </w:rPr>
  </w:style>
  <w:style w:type="paragraph" w:styleId="Textedebulles">
    <w:name w:val="Balloon Text"/>
    <w:basedOn w:val="Normal"/>
    <w:link w:val="TextedebullesCar"/>
    <w:rsid w:val="0060204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60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abdou1986_@live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5DE0-D2BA-4EBD-A1E0-58B228CF9A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3087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mailto:abdou1986_@live.fr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serveur</dc:creator>
  <cp:keywords/>
  <cp:lastModifiedBy>abderrahmane bounab</cp:lastModifiedBy>
  <cp:revision>8</cp:revision>
  <cp:lastPrinted>2012-04-24T08:05:00Z</cp:lastPrinted>
  <dcterms:created xsi:type="dcterms:W3CDTF">2022-03-01T09:21:00Z</dcterms:created>
  <dcterms:modified xsi:type="dcterms:W3CDTF">2023-02-03T08:45:00Z</dcterms:modified>
</cp:coreProperties>
</file>