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wmf" ContentType="image/x-wm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tabs>
          <w:tab w:val="left" w:pos="810"/>
          <w:tab w:val="left" w:pos="6855"/>
        </w:tabs>
        <w:rPr>
          <w:b w:val="1"/>
        </w:rPr>
      </w:pPr>
      <w:r>
        <w:rPr>
          <w:b w:val="1"/>
          <w:rFonts w:ascii="Calibri"/>
          <w:lang w:val="en-us" w:bidi="ar-sa" w:eastAsia="en-us"/>
        </w:rPr>
        <w:pict>
          <v:roundrect id="AutoShape 8" o:spid="_x0000_s1027" style="position:absolute;margin-left:394.95pt;margin-top:-9.2pt;width:154.9pt;height:135.8pt;z-index:251661312;visibility:visib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CmH0NAIAAHQEAAAOAAAAZHJzL2Uyb0RvYy54bWysVFFv1DAMfkfiP0R5Z22Pu2NXrTdNG0NI AyYGPyCXpNdAGgcnd73x63HSbtwA8YDoQ2TH9mf7s9Oz80Nv2V5jMOAaXp2UnGknQRm3bfjnT9cv TjkLUTglLDjd8Hsd+Pn6+bOzwdd6Bh1YpZERiAv14Bvexejrogiy070IJ+C1I2ML2ItIKm4LhWIg 9N4Ws7JcFgOg8ghSh0C3V6ORrzN+22oZP7Rt0JHZhlNtMZ+Yz006i/WZqLcofGfkVIb4hyp6YRwl fYS6ElGwHZrfoHojEQK08URCX0DbGqlzD9RNVf7SzV0nvM69EDnBP9IU/h+sfL+/RWYUzY7ocaKn GV3sIuTU7DTxM/hQk9udv8XUYfA3IL8G5uCyE26rLxBh6LRQVFWV/IsnAUkJFMo2wztQhC4IPVN1 aLFPgEQCO+SJ3D9ORB8ik3RZzVaLeUmVSbJVL8v5arbIOUT9EO4xxDcaepaEhiPsnPpIc885xP4m xDwXNTUn1BfO2t7SlPfCsmq5XL6aECfnQtQPmLlfsEZdG2uzgtvNpUVGoQ2/zt8UHI7drGNDw1cL KvbvEGX+/gSR+8jbmbh97VSWozB2lKlK6yayE7/jnOJhcxinmTAT9xtQ98Q+wrj69FRJ6AC/czbQ 2jc8fNsJ1JzZt44muKrm8/ROsjJfvJqRgseWzbFFOElQDY+cjeJlHN/WzqPZdpSpygQ4SDvVmviw HmNVU/m02iQ9eTvHevb6+bNY/wAAAP//AwBQSwMEFAAGAAgAAAAhAGCKOBDdAAAACgEAAA8AAABk cnMvZG93bnJldi54bWxMj8FOwzAQRO9I/IO1SNyonaIUmmZTISS4IlIOHJ3YTSLidRo7aeDr2Z7g uDOj2Tf5fnG9mO0YOk8IyUqBsFR701GD8HF4uXsEEaImo3tPFuHbBtgX11e5zow/07udy9gILqGQ aYQ2xiGTMtStdTqs/GCJvaMfnY58jo00oz5zuevlWqmNdLoj/tDqwT63tv4qJ4dQGzWp8XN+21Zp LH/m6UTy9YR4e7M87UBEu8S/MFzwGR0KZqr8RCaIHuFhu0k5ipDygouvlGKhQlgnyT3IIpf/JxS/ AAAA//8DAFBLAQItABQABgAIAAAAIQC2gziS/gAAAOEBAAATAAAAAAAAAAAAAAAAAAAAAABbQ29u dGVudF9UeXBlc10ueG1sUEsBAi0AFAAGAAgAAAAhADj9If/WAAAAlAEAAAsAAAAAAAAAAAAAAAAA LwEAAF9yZWxzLy5yZWxzUEsBAi0AFAAGAAgAAAAhAFMKYfQ0AgAAdAQAAA4AAAAAAAAAAAAAAAAA LgIAAGRycy9lMm9Eb2MueG1sUEsBAi0AFAAGAAgAAAAhAGCKOBDdAAAACgEAAA8AAAAAAAAAAAAA AAAAjgQAAGRycy9kb3ducmV2LnhtbFBLBQYAAAAABAAEAPMAAACYBQAAAAA= ">
            <v:textbox style="mso-next-textbox:#AutoShape 8">
              <w:txbxContent>
                <w:p>
                  <w:r>
                    <w:drawing>
                      <wp:inline distB="0" distL="0" distT="0" distR="0">
                        <wp:extent cx="1628775" cy="1714500"/>
                        <wp:effectExtent b="0" l="0" t="0" r="0"/>
                        <wp:docPr name="Image1" descr="C:\Users\yassine\AppData\Local\Microsoft\Windows\Temporary Internet Files\Content.Word\IMG-20160801-WA0007.jpg" id="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name="Image" id="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b w:val="1"/>
          <w:rFonts w:ascii="Calibri"/>
          <w:lang w:bidi="ar-sa"/>
        </w:rPr>
        <w:drawing>
          <wp:anchor distB="0" locked="0" distL="114300" simplePos="0" distT="0" relativeHeight="251679744" distR="114300" layoutInCell="1" behindDoc="1" allowOverlap="1">
            <wp:simplePos x="0" y="0"/>
            <wp:positionH relativeFrom="column">
              <wp:posOffset>-948690</wp:posOffset>
            </wp:positionH>
            <wp:positionV relativeFrom="paragraph">
              <wp:posOffset>-678180</wp:posOffset>
            </wp:positionV>
            <wp:extent cx="8001000" cy="1304925"/>
            <wp:effectExtent b="0" l="19050" t="0" r="0"/>
            <wp:wrapNone/>
            <wp:docPr name="Image 2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2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1"/>
          <w:rFonts w:ascii="Calibri"/>
          <w:lang w:bidi="ar-sa"/>
        </w:rPr>
        <w:tab/>
      </w:r>
    </w:p>
    <w:p>
      <w:pPr>
        <w:tabs>
          <w:tab w:val="left" w:pos="810"/>
          <w:tab w:val="left" w:pos="6855"/>
        </w:tabs>
        <w:spacing w:after="0" w:line="240" w:lineRule="auto"/>
        <w:rPr>
          <w:b w:val="1"/>
        </w:rPr>
      </w:pPr>
      <w:r>
        <w:rPr>
          <w:b w:val="1"/>
          <w:rFonts w:ascii="Calibri"/>
          <w:lang w:bidi="ar-sa"/>
        </w:rPr>
        <w:t>HIND CHELLAOUI</w:t>
      </w:r>
    </w:p>
    <w:p>
      <w:pPr>
        <w:tabs>
          <w:tab w:val="left" w:pos="810"/>
          <w:tab w:val="left" w:pos="6855"/>
        </w:tabs>
        <w:spacing w:after="0" w:line="240" w:lineRule="auto"/>
        <w:rPr>
          <w:b w:val="1"/>
        </w:rPr>
      </w:pPr>
      <w:r>
        <w:rPr>
          <w:b w:val="1"/>
          <w:rFonts w:ascii="Calibri"/>
          <w:lang w:bidi="ar-sa"/>
        </w:rPr>
        <w:t>NEE LE 09/08/1997</w:t>
      </w:r>
    </w:p>
    <w:p>
      <w:pPr>
        <w:tabs>
          <w:tab w:val="left" w:pos="810"/>
          <w:tab w:val="left" w:pos="6855"/>
        </w:tabs>
        <w:spacing w:after="0" w:line="240" w:lineRule="auto"/>
        <w:rPr>
          <w:b w:val="1"/>
        </w:rPr>
      </w:pPr>
      <w:r>
        <w:rPr>
          <w:b w:val="1"/>
          <w:rFonts w:ascii="Calibri"/>
          <w:lang w:bidi="ar-sa"/>
        </w:rPr>
        <w:t xml:space="preserve">CELEBATAIRE </w:t>
      </w:r>
    </w:p>
    <w:p>
      <w:pPr>
        <w:tabs>
          <w:tab w:val="left" w:pos="810"/>
          <w:tab w:val="left" w:pos="6855"/>
        </w:tabs>
        <w:spacing w:after="0" w:line="240" w:lineRule="auto"/>
        <w:rPr>
          <w:b w:val="1"/>
        </w:rPr>
      </w:pPr>
      <w:hyperlink w:history="1" r:id="rId8">
        <w:r>
          <w:rPr>
            <w:rStyle w:val="Lienhypertexte"/>
            <w:b w:val="1"/>
            <w:rFonts w:ascii="Calibri"/>
            <w:lang w:bidi="ar-sa"/>
          </w:rPr>
          <w:t>HINDCHELLA@GMAIL.COM</w:t>
        </w:r>
      </w:hyperlink>
    </w:p>
    <w:p>
      <w:pPr>
        <w:tabs>
          <w:tab w:val="left" w:pos="810"/>
          <w:tab w:val="left" w:pos="6855"/>
        </w:tabs>
        <w:spacing w:after="0" w:line="240" w:lineRule="auto"/>
        <w:rPr>
          <w:b w:val="1"/>
        </w:rPr>
      </w:pPr>
      <w:r>
        <w:rPr>
          <w:b w:val="1"/>
          <w:rFonts w:ascii="Calibri"/>
          <w:lang w:bidi="ar-sa"/>
        </w:rPr>
        <w:t>0636951869</w:t>
      </w:r>
    </w:p>
    <w:p>
      <w:pPr>
        <w:tabs>
          <w:tab w:val="left" w:pos="810"/>
          <w:tab w:val="left" w:pos="6855"/>
        </w:tabs>
        <w:spacing w:after="0" w:line="240" w:lineRule="auto"/>
        <w:rPr>
          <w:b w:val="1"/>
        </w:rPr>
      </w:pPr>
      <w:r>
        <w:rPr>
          <w:b w:val="1"/>
          <w:rFonts w:ascii="Calibri"/>
          <w:lang w:bidi="ar-sa"/>
        </w:rPr>
        <w:t>Andalous prestige GH6 IMM 12, BOUSKOURA</w:t>
        <w:tab/>
      </w:r>
    </w:p>
    <w:p>
      <w:pPr>
        <w:tabs>
          <w:tab w:val="left" w:pos="810"/>
          <w:tab w:val="left" w:pos="6855"/>
        </w:tabs>
        <w:rPr>
          <w:b w:val="1"/>
        </w:rPr>
      </w:pPr>
      <w:r>
        <w:rPr>
          <w:b w:val="1"/>
          <w:rFonts w:ascii="Calibri"/>
          <w:lang w:bidi="ar-sa"/>
        </w:rPr>
        <w:tab/>
      </w:r>
    </w:p>
    <w:p>
      <w:pPr>
        <w:rPr>
          <w:b w:val="1"/>
        </w:rPr>
      </w:pPr>
      <w:r>
        <w:rPr>
          <w:rFonts w:ascii="Calibri"/>
          <w:lang w:val="en-us" w:bidi="ar-sa" w:eastAsia="en-us"/>
        </w:rPr>
        <w:pict>
          <v:roundrect id="AutoShape 3" o:spid="_x0000_s1028" style="position:absolute;margin-left:53.8pt;margin-top:1.45pt;width:410.25pt;height:30.15pt;z-index:251659264;visibility:visib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jAdD8AIAAD8GAAAOAAAAZHJzL2Uyb0RvYy54bWysVG1v0zAQ/o7Ef7D8nSXpmrarlk3Txiak ARMD8dm1ncTg2MF2m45fz/mchjL4NKFKle8ld88993J+ue802UnnlTUVLU5ySqThVijTVPTL59s3 K0p8YEYwbY2s6JP09PLi9avzoV/LmW2tFtIRCGL8eugr2obQr7PM81Z2zJ/YXhow1tZ1LIDomkw4 NkD0TmezPF9kg3Wid5ZL70F7k4z0AuPXteThY117GYiuKGAL+O/wfxP/s4tztm4c61vFRxjsBSg6 pgwknULdsMDI1qm/QnWKO+ttHU647TJb14pLrAGqKfJn1Ty2rJdYC5Dj+4km///C8g+7B0eUqOgZ JYZ10KKrbbCYmZxGeober8HrsX9wsUDf31v+3RNjr1tmGnnlnB1ayQSAKqJ/9scHUfDwKdkM762A 6AyiI1P72nUxIHBA9tiQp6khch8IB2U5K/JiWVLCwVYW89MSO5ax9eHr3vlwJ21H4qOizm6N+ARd xxRsd+8DdkWMtTHxjZK609DjHdOkWCwWSwTN1qMzxD7EHPspbpXWxNnwVYUWiYmVotEf4nvSWyAg RzUOr7zWjkCOim6a5K23HVCQdKsyz8fhAzWMaFIf5pF1HcPJ9C0TMtnmixkwgVpldnejC8Cd0gH3 MIA+IUuACkgDiaJqcnsZqn8mwnwjB1oZAgMBfZqnpMRzpiVMVhoL3A3kMqLRhgwwc+WsTOCsVpPN u2YzsYexDl33x27Ya+Qjjt9bI/AdmNLpDeC0ibkk3oERpt0G6R5bMRCh4sQU+XK5OKUgwVUoVmcj dqYbuGc8OPqs8yOZxxBXefxhHUz3LUsExw5PuJM7NmgCgNIRNlycuCtp58J+s8fFnB22cGPFE2wS TCKuC1xdeLTW/aRkgAtWUf9jy5ykRL8zMIxnxXweTx4K83I5A8EdWzbHFmY4hKpooNDF+LwO6Uxu e6eaNjKFFRob70OtArCNiBOqUYArhWWNFzWewWMZvX7f/YtfAAAA//8DAFBLAwQUAAYACAAAACEA Y9KUV98AAAAKAQAADwAAAGRycy9kb3ducmV2LnhtbEyPwU7DMBBE70j8g7VIXBC1E0iAEKdCFdyQ oC1IHDfJkkTEdmS7bfr3bE9wWo3maXamXM5mFHvyYXBWQ7JQIMg2rh1sp+Fj+3J9DyJEtC2OzpKG IwVYVudnJRatO9g17TexExxiQ4Ea+hinQsrQ9GQwLNxElr1v5w1Glr6TrccDh5tRpkrl0uBg+UOP E616an42O6Ph7apb39THT//1/Pqe3eFKbTFRWl9ezE+PICLN8Q+GU32uDhV3qt3OtkGMrNVtzqiG NOPLwEOaJSDqk5PnIKtS/p9Q/QIAAP//AwBQSwECLQAUAAYACAAAACEAtoM4kv4AAADhAQAAEwAA AAAAAAAAAAAAAAAAAAAAW0NvbnRlbnRfVHlwZXNdLnhtbFBLAQItABQABgAIAAAAIQA4/SH/1gAA AJQBAAALAAAAAAAAAAAAAAAAAC8BAABfcmVscy8ucmVsc1BLAQItABQABgAIAAAAIQAZjAdD8AIA AD8GAAAOAAAAAAAAAAAAAAAAAC4CAABkcnMvZTJvRG9jLnhtbFBLAQItABQABgAIAAAAIQBj0pRX 3wAAAAoBAAAPAAAAAAAAAAAAAAAAAEoFAABkcnMvZG93bnJldi54bWxQSwUGAAAAAAQABADzAAAA VgYAAAAA " fillcolor="#d8d8d8 [2732]">
            <v:fill color2="#d8d8d8 [2732]" rotate="t" focus="100%" type="gradient"/>
            <v:shadow on="t" opacity=".5" offset="6pt,-6pt"/>
            <v:textbox style="mso-next-textbox:#AutoShape 3">
              <w:txbxContent>
                <w:p>
                  <w:pPr>
                    <w:jc w:val="center"/>
                    <w:rPr>
                      <w:b w:val="1"/>
                      <w:sz w:val="28.0"/>
                      <w:szCs w:val="28.0"/>
                      <w:rFonts w:ascii="Times New Roman" w:cs="Times New Roman" w:hAnsi="Times New Roman"/>
                    </w:rPr>
                  </w:pPr>
                  <w:r>
                    <w:rPr>
                      <w:b w:val="1"/>
                      <w:sz w:val="28.0"/>
                      <w:szCs w:val="28.0"/>
                      <w:rFonts w:ascii="Times New Roman" w:cs="Times New Roman" w:hAnsi="Times New Roman"/>
                    </w:rPr>
                    <w:t xml:space="preserve">Licence d'Etudes Fondamentales Sciences Economie et Gestion </w:t>
                  </w:r>
                </w:p>
              </w:txbxContent>
            </v:textbox>
          </v:roundrect>
        </w:pict>
      </w:r>
    </w:p>
    <w:p>
      <w:pPr>
        <w:pStyle w:val="Titre6"/>
        <w:jc w:val="left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drawing>
          <wp:anchor distB="0" locked="0" distL="114300" simplePos="0" distT="0" relativeHeight="251657216" distR="114300" layoutInCell="1" behindDoc="1" allowOverlap="1">
            <wp:simplePos x="0" y="0"/>
            <wp:positionH relativeFrom="column">
              <wp:posOffset>-815340</wp:posOffset>
            </wp:positionH>
            <wp:positionV relativeFrom="paragraph">
              <wp:posOffset>107315</wp:posOffset>
            </wp:positionV>
            <wp:extent cx="7972425" cy="342900"/>
            <wp:effectExtent b="0" l="19050" t="0" r="9525"/>
            <wp:wrapNone/>
            <wp:docPr name="Image 5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5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itre6"/>
        <w:jc w:val="left"/>
        <w:rPr>
          <w:sz w:val="24.0"/>
          <w:szCs w:val="24.0"/>
        </w:rPr>
      </w:pPr>
      <w:r>
        <w:rPr>
          <w:sz w:val="24.0"/>
          <w:szCs w:val="24.0"/>
          <w:rFonts w:ascii="Book Antiqua"/>
          <w:lang w:bidi="ar-sa"/>
        </w:rPr>
        <w:t xml:space="preserve">                                      FORMATIONS</w:t>
      </w:r>
    </w:p>
    <w:p/>
    <w:p>
      <w:pPr>
        <w:pStyle w:val="Paragraphedeliste"/>
        <w:numPr>
          <w:ilvl w:val="0"/>
          <w:numId w:val="2"/>
        </w:num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2019-2020 : 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la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L</w:t>
      </w:r>
      <w:r>
        <w:rPr>
          <w:sz w:val="28.0"/>
          <w:szCs w:val="28.0"/>
          <w:rFonts w:ascii="Times New Roman" w:cs="Times New Roman" w:hAnsi="Times New Roman"/>
          <w:lang w:bidi="ar-sa"/>
        </w:rPr>
        <w:t>icence d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'E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tudes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F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ondamentales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ciences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E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conomie et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G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estion à la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F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aculté des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ciences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J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uridiques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E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conomiques et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ociales de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>ettat.</w:t>
      </w:r>
    </w:p>
    <w:p>
      <w:pPr>
        <w:pStyle w:val="Paragraphedeliste"/>
        <w:numPr>
          <w:ilvl w:val="0"/>
          <w:numId w:val="2"/>
        </w:num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2016 –2018 : DEUG 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à la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F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aculté des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ciences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J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uridiques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E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conomiques et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ociales de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</w:t>
      </w:r>
      <w:r>
        <w:rPr>
          <w:sz w:val="28.0"/>
          <w:szCs w:val="28.0"/>
          <w:rFonts w:ascii="Times New Roman" w:cs="Times New Roman" w:hAnsi="Times New Roman"/>
          <w:lang w:bidi="ar-sa"/>
        </w:rPr>
        <w:t>ettat.</w:t>
      </w:r>
    </w:p>
    <w:p>
      <w:pPr>
        <w:pStyle w:val="Paragraphedeliste"/>
        <w:numPr>
          <w:ilvl w:val="0"/>
          <w:numId w:val="2"/>
        </w:numPr>
        <w:rPr>
          <w:sz w:val="28.0"/>
          <w:szCs w:val="28.0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2015 : 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Obtention de Baccalauréat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SVT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, au lycée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EL BROUJ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. </w:t>
      </w:r>
      <w:r>
        <w:rPr>
          <w:sz w:val="24.0"/>
          <w:szCs w:val="24.0"/>
          <w:rFonts w:ascii="Times New Roman" w:cs="Times New Roman" w:hAnsi="Times New Roman"/>
          <w:lang w:bidi="ar-sa"/>
        </w:rPr>
        <w:t xml:space="preserve">          </w:t>
      </w:r>
      <w:r>
        <w:rPr>
          <w:rFonts w:ascii="Calibri"/>
          <w:lang w:bidi="ar-sa"/>
        </w:rPr>
        <w:drawing>
          <wp:anchor distB="0" locked="0" distL="114300" simplePos="0" distT="0" relativeHeight="251682816" distR="114300" layoutInCell="1" behindDoc="1" allowOverlap="1">
            <wp:simplePos x="0" y="0"/>
            <wp:positionH relativeFrom="column">
              <wp:posOffset>-729926</wp:posOffset>
            </wp:positionH>
            <wp:positionV relativeFrom="paragraph">
              <wp:posOffset>302998</wp:posOffset>
            </wp:positionV>
            <wp:extent cx="7891574" cy="340242"/>
            <wp:effectExtent b="0" l="19050" t="0" r="0"/>
            <wp:wrapNone/>
            <wp:docPr name="Image 5" id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5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574" cy="3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itre6"/>
        <w:jc w:val="left"/>
        <w:tabs>
          <w:tab w:val="left" w:pos="2410"/>
        </w:tabs>
        <w:rPr>
          <w:sz w:val="24.0"/>
          <w:szCs w:val="24.0"/>
        </w:rPr>
      </w:pPr>
      <w:r>
        <w:rPr>
          <w:rFonts w:ascii="Book Antiqua"/>
          <w:lang w:bidi="ar-sa"/>
        </w:rPr>
        <w:t xml:space="preserve">                           </w:t>
      </w:r>
      <w:r>
        <w:rPr>
          <w:sz w:val="24.0"/>
          <w:szCs w:val="24.0"/>
          <w:rFonts w:ascii="Book Antiqua"/>
          <w:lang w:bidi="ar-sa"/>
        </w:rPr>
        <w:t xml:space="preserve">DOMAINE DE COMPETENCE ET EXPERIENCES PROFESSIONNELLES </w:t>
      </w:r>
    </w:p>
    <w:p>
      <w:pPr>
        <w:spacing w:line="240" w:lineRule="auto"/>
        <w:rPr>
          <w:sz w:val="28.0"/>
          <w:szCs w:val="28.0"/>
          <w:rFonts w:ascii="Times New Roman" w:cs="Times New Roman" w:hAnsi="Times New Roman"/>
        </w:rPr>
      </w:pPr>
    </w:p>
    <w:p>
      <w:pPr>
        <w:pStyle w:val="Paragraphedeliste"/>
        <w:numPr>
          <w:ilvl w:val="0"/>
          <w:numId w:val="2"/>
        </w:numPr>
        <w:spacing w:line="240" w:lineRule="auto"/>
        <w:rPr>
          <w:rStyle w:val="hgkelc"/>
          <w:sz w:val="32.0"/>
          <w:szCs w:val="32.0"/>
          <w:rFonts w:ascii="Times New Roman" w:cs="Times New Roman" w:hAnsi="Times New Roman"/>
        </w:rPr>
      </w:pPr>
      <w:r>
        <w:rPr>
          <w:rStyle w:val="hgkelc"/>
          <w:sz w:val="32.0"/>
          <w:szCs w:val="32.0"/>
          <w:rFonts w:ascii="Times New Roman" w:cs="Times New Roman" w:hAnsi="Times New Roman"/>
          <w:lang w:bidi="ar-sa"/>
        </w:rPr>
        <w:t xml:space="preserve">La rédaction des factures clients et le suivi de leurs paiement </w:t>
      </w:r>
    </w:p>
    <w:p>
      <w:pPr>
        <w:pStyle w:val="Paragraphedeliste"/>
        <w:numPr>
          <w:ilvl w:val="0"/>
          <w:numId w:val="2"/>
        </w:numPr>
        <w:spacing w:line="240" w:lineRule="auto"/>
        <w:rPr>
          <w:rStyle w:val="hgkelc"/>
          <w:sz w:val="32.0"/>
          <w:szCs w:val="32.0"/>
          <w:rFonts w:ascii="Times New Roman" w:cs="Times New Roman" w:hAnsi="Times New Roman"/>
        </w:rPr>
      </w:pPr>
      <w:r>
        <w:rPr>
          <w:rStyle w:val="hgkelc"/>
          <w:sz w:val="32.0"/>
          <w:szCs w:val="32.0"/>
          <w:rFonts w:ascii="Times New Roman" w:cs="Times New Roman" w:hAnsi="Times New Roman"/>
          <w:lang w:bidi="ar-sa"/>
        </w:rPr>
        <w:t xml:space="preserve"> La préparation des offres de prix</w:t>
      </w:r>
    </w:p>
    <w:p>
      <w:pPr>
        <w:pStyle w:val="Paragraphedeliste"/>
        <w:numPr>
          <w:ilvl w:val="0"/>
          <w:numId w:val="2"/>
        </w:numPr>
        <w:spacing w:line="240" w:lineRule="auto"/>
        <w:rPr>
          <w:rStyle w:val="hgkelc"/>
          <w:sz w:val="32.0"/>
          <w:szCs w:val="32.0"/>
          <w:rFonts w:ascii="Times New Roman" w:cs="Times New Roman" w:hAnsi="Times New Roman"/>
        </w:rPr>
      </w:pPr>
      <w:r>
        <w:rPr>
          <w:rStyle w:val="hgkelc"/>
          <w:sz w:val="32.0"/>
          <w:szCs w:val="32.0"/>
          <w:rFonts w:ascii="Times New Roman" w:cs="Times New Roman" w:hAnsi="Times New Roman"/>
          <w:lang w:bidi="ar-sa"/>
        </w:rPr>
        <w:t xml:space="preserve">La réception des bons de commande </w:t>
      </w:r>
    </w:p>
    <w:p>
      <w:pPr>
        <w:pStyle w:val="Paragraphedeliste"/>
        <w:numPr>
          <w:ilvl w:val="0"/>
          <w:numId w:val="2"/>
        </w:numPr>
        <w:spacing w:line="240" w:lineRule="auto"/>
        <w:rPr>
          <w:sz w:val="32.0"/>
          <w:szCs w:val="32.0"/>
          <w:rFonts w:ascii="Times New Roman" w:cs="Times New Roman" w:hAnsi="Times New Roman"/>
        </w:rPr>
      </w:pPr>
      <w:r>
        <w:rPr>
          <w:rStyle w:val="hgkelc"/>
          <w:sz w:val="32.0"/>
          <w:szCs w:val="32.0"/>
          <w:rFonts w:ascii="Times New Roman" w:cs="Times New Roman" w:hAnsi="Times New Roman"/>
          <w:lang w:bidi="ar-sa"/>
        </w:rPr>
        <w:t xml:space="preserve">Le contrôle des bons de livraison </w:t>
      </w:r>
    </w:p>
    <w:p>
      <w:pPr>
        <w:pStyle w:val="Paragraphedeliste"/>
        <w:numPr>
          <w:ilvl w:val="0"/>
          <w:numId w:val="2"/>
        </w:numPr>
        <w:spacing w:line="240" w:lineRule="auto"/>
        <w:rPr>
          <w:sz w:val="32.0"/>
          <w:szCs w:val="32.0"/>
          <w:rFonts w:ascii="Times New Roman" w:cs="Times New Roman" w:hAnsi="Times New Roman"/>
        </w:rPr>
      </w:pPr>
      <w:r>
        <w:rPr>
          <w:sz w:val="32.0"/>
          <w:szCs w:val="32.0"/>
          <w:rFonts w:ascii="Times New Roman" w:cs="Times New Roman" w:hAnsi="Times New Roman"/>
          <w:lang w:bidi="ar-sa"/>
        </w:rPr>
        <w:t>la saisie comptable (achat, vente, assurances, tva.....)</w:t>
      </w:r>
    </w:p>
    <w:p>
      <w:pPr>
        <w:pStyle w:val="Paragraphedeliste"/>
        <w:spacing w:line="240" w:lineRule="auto"/>
        <w:rPr>
          <w:sz w:val="32.0"/>
          <w:szCs w:val="32.0"/>
          <w:rFonts w:ascii="Times New Roman" w:cs="Times New Roman" w:hAnsi="Times New Roman"/>
        </w:rPr>
      </w:pPr>
    </w:p>
    <w:p>
      <w:pPr>
        <w:pStyle w:val="Paragraphedeliste"/>
        <w:numPr>
          <w:ilvl w:val="0"/>
          <w:numId w:val="13"/>
        </w:numPr>
        <w:spacing w:line="240" w:lineRule="auto"/>
        <w:rPr>
          <w:b w:val="1"/>
          <w:sz w:val="32.0"/>
          <w:szCs w:val="32.0"/>
          <w:color w:val="31849B"/>
          <w:rFonts w:ascii="Times New Roman" w:cs="Times New Roman" w:hAnsi="Times New Roman"/>
        </w:rPr>
      </w:pPr>
      <w:r>
        <w:rPr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01/07/2021- 31/01/2023 travailler chez </w:t>
      </w:r>
      <w:r>
        <w:rPr>
          <w:b w:val="1"/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LOUHI NEGOCE </w:t>
      </w:r>
    </w:p>
    <w:p>
      <w:pPr>
        <w:pStyle w:val="Paragraphedeliste"/>
        <w:spacing w:line="240" w:lineRule="auto"/>
        <w:ind w:left="1825"/>
        <w:rPr>
          <w:b w:val="1"/>
          <w:sz w:val="32.0"/>
          <w:szCs w:val="32.0"/>
          <w:color w:val="000000"/>
          <w:rFonts w:ascii="Times New Roman" w:cs="Times New Roman" w:hAnsi="Times New Roman"/>
        </w:rPr>
      </w:pPr>
      <w:r>
        <w:rPr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                 </w:t>
      </w:r>
      <w:r>
        <w:rPr>
          <w:b w:val="1"/>
          <w:sz w:val="32.0"/>
          <w:szCs w:val="32.0"/>
          <w:color w:val="000000"/>
          <w:rFonts w:ascii="Times New Roman" w:cs="Times New Roman" w:hAnsi="Times New Roman"/>
          <w:lang w:bidi="ar-sa"/>
        </w:rPr>
        <w:t xml:space="preserve">AGENT DE FACTURATION </w:t>
      </w:r>
    </w:p>
    <w:p>
      <w:pPr>
        <w:pStyle w:val="Paragraphedeliste"/>
        <w:numPr>
          <w:ilvl w:val="0"/>
          <w:numId w:val="13"/>
        </w:numPr>
        <w:spacing w:line="240" w:lineRule="auto"/>
        <w:rPr>
          <w:sz w:val="32.0"/>
          <w:szCs w:val="32.0"/>
          <w:color w:val="31849B"/>
          <w:rFonts w:ascii="Times New Roman" w:cs="Times New Roman" w:hAnsi="Times New Roman"/>
        </w:rPr>
      </w:pPr>
      <w:r>
        <w:rPr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01/02/2021-28/02/2021 Stage chez  </w:t>
      </w:r>
      <w:r>
        <w:rPr>
          <w:b w:val="1"/>
          <w:sz w:val="32.0"/>
          <w:szCs w:val="32.0"/>
          <w:color w:val="31849B"/>
          <w:rFonts w:ascii="Times New Roman" w:cs="Times New Roman" w:hAnsi="Times New Roman"/>
          <w:lang w:bidi="ar-sa"/>
        </w:rPr>
        <w:t>DEMER CONSULTING</w:t>
      </w:r>
      <w:r>
        <w:rPr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 </w:t>
      </w:r>
    </w:p>
    <w:p>
      <w:pPr>
        <w:pStyle w:val="Paragraphedeliste"/>
        <w:spacing w:line="240" w:lineRule="auto"/>
        <w:rPr>
          <w:b w:val="1"/>
          <w:sz w:val="32.0"/>
          <w:szCs w:val="32.0"/>
          <w:color w:val="000000"/>
          <w:rFonts w:ascii="Times New Roman" w:cs="Times New Roman" w:hAnsi="Times New Roman"/>
        </w:rPr>
      </w:pPr>
      <w:r>
        <w:rPr>
          <w:b w:val="1"/>
          <w:sz w:val="28.0"/>
          <w:szCs w:val="28.0"/>
          <w:color w:val="31849B"/>
          <w:rFonts w:ascii="Times New Roman" w:cs="Times New Roman" w:hAnsi="Times New Roman"/>
          <w:lang w:bidi="ar-sa"/>
        </w:rPr>
        <w:t xml:space="preserve">                                 </w:t>
      </w:r>
      <w:r>
        <w:rPr>
          <w:b w:val="1"/>
          <w:sz w:val="32.0"/>
          <w:szCs w:val="32.0"/>
          <w:color w:val="000000"/>
          <w:rFonts w:ascii="Times New Roman" w:cs="Times New Roman" w:hAnsi="Times New Roman"/>
          <w:lang w:bidi="ar-sa"/>
        </w:rPr>
        <w:t xml:space="preserve">ASSISTANTE COMPTABLE </w:t>
      </w:r>
    </w:p>
    <w:p>
      <w:pPr>
        <w:pStyle w:val="Paragraphedeliste"/>
        <w:numPr>
          <w:ilvl w:val="0"/>
          <w:numId w:val="13"/>
        </w:numPr>
        <w:spacing w:line="240" w:lineRule="auto"/>
        <w:rPr>
          <w:b w:val="1"/>
          <w:sz w:val="32.0"/>
          <w:szCs w:val="32.0"/>
          <w:color w:val="31849B"/>
          <w:rFonts w:ascii="Times New Roman" w:cs="Times New Roman" w:hAnsi="Times New Roman"/>
        </w:rPr>
      </w:pPr>
      <w:r>
        <w:rPr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01/03/2021-26/03/2021 Stage chez </w:t>
      </w:r>
      <w:r>
        <w:rPr>
          <w:b w:val="1"/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ECOTRA </w:t>
      </w:r>
    </w:p>
    <w:p>
      <w:pPr>
        <w:pStyle w:val="Paragraphedeliste"/>
        <w:spacing w:line="240" w:lineRule="auto"/>
        <w:ind w:left="1825"/>
        <w:rPr>
          <w:b w:val="1"/>
          <w:sz w:val="32.0"/>
          <w:szCs w:val="32.0"/>
          <w:color w:val="000000"/>
          <w:rFonts w:ascii="Times New Roman" w:cs="Times New Roman" w:hAnsi="Times New Roman"/>
        </w:rPr>
      </w:pPr>
      <w:r>
        <w:rPr>
          <w:sz w:val="32.0"/>
          <w:szCs w:val="32.0"/>
          <w:color w:val="31849B"/>
          <w:rFonts w:ascii="Times New Roman" w:cs="Times New Roman" w:hAnsi="Times New Roman"/>
          <w:lang w:bidi="ar-sa"/>
        </w:rPr>
        <w:t xml:space="preserve">                    </w:t>
      </w:r>
      <w:r>
        <w:rPr>
          <w:b w:val="1"/>
          <w:sz w:val="32.0"/>
          <w:szCs w:val="32.0"/>
          <w:color w:val="000000"/>
          <w:rFonts w:ascii="Times New Roman" w:cs="Times New Roman" w:hAnsi="Times New Roman"/>
          <w:lang w:bidi="ar-sa"/>
        </w:rPr>
        <w:t xml:space="preserve">AIDE COMPTABLE </w:t>
      </w:r>
      <w:r>
        <w:rPr>
          <w:rFonts w:ascii="Calibri"/>
          <w:lang w:bidi="ar-sa"/>
        </w:rPr>
        <w:t xml:space="preserve">                                    </w:t>
      </w:r>
    </w:p>
    <w:p>
      <w:pPr>
        <w:pStyle w:val="Titre6"/>
        <w:jc w:val="left"/>
        <w:tabs>
          <w:tab w:val="left" w:pos="3818"/>
        </w:tabs>
        <w:rPr>
          <w:sz w:val="24.0"/>
          <w:szCs w:val="24.0"/>
        </w:rPr>
      </w:pPr>
      <w:r>
        <w:rPr>
          <w:b w:val="0"/>
          <w:sz w:val="22.0"/>
          <w:szCs w:val="22.0"/>
          <w:rFonts w:ascii="Book Antiqua"/>
          <w:lang w:bidi="ar-sa"/>
        </w:rPr>
        <w:drawing>
          <wp:anchor distB="0" locked="0" distL="114300" simplePos="0" distT="0" relativeHeight="251658240" distR="114300" layoutInCell="1" behindDoc="1" allowOverlap="1">
            <wp:simplePos x="0" y="0"/>
            <wp:positionH relativeFrom="column">
              <wp:posOffset>-729615</wp:posOffset>
            </wp:positionH>
            <wp:positionV relativeFrom="paragraph">
              <wp:posOffset>-49530</wp:posOffset>
            </wp:positionV>
            <wp:extent cx="7886700" cy="276225"/>
            <wp:effectExtent b="0" l="19050" t="0" r="0"/>
            <wp:wrapNone/>
            <wp:docPr name="Image 5" id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5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.0"/>
          <w:szCs w:val="22.0"/>
          <w:rFonts w:ascii="Book Antiqua"/>
          <w:lang w:bidi="ar-sa"/>
        </w:rPr>
        <w:t xml:space="preserve">                                         </w:t>
      </w:r>
      <w:r>
        <w:rPr>
          <w:sz w:val="24.0"/>
          <w:szCs w:val="24.0"/>
          <w:rFonts w:ascii="Book Antiqua"/>
          <w:lang w:bidi="ar-sa"/>
        </w:rPr>
        <w:t>LANGUES</w:t>
        <w:tab/>
      </w:r>
    </w:p>
    <w:p>
      <w:pPr>
        <w:pStyle w:val="Paragraphedeliste"/>
        <w:rPr>
          <w:rFonts w:ascii="Times New Roman" w:cs="Times New Roman" w:hAnsi="Times New Roman"/>
        </w:rPr>
      </w:pPr>
    </w:p>
    <w:p>
      <w:pPr>
        <w:pStyle w:val="Paragraphedeliste"/>
        <w:numPr>
          <w:ilvl w:val="0"/>
          <w:numId w:val="2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Arabe : Langue maternelle</w:t>
      </w:r>
    </w:p>
    <w:p>
      <w:pPr>
        <w:pStyle w:val="Paragraphedeliste"/>
        <w:numPr>
          <w:ilvl w:val="0"/>
          <w:numId w:val="2"/>
        </w:numPr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Anglais : Bon niveau </w:t>
      </w:r>
    </w:p>
    <w:p>
      <w:pPr>
        <w:pStyle w:val="Paragraphedeliste"/>
        <w:numPr>
          <w:ilvl w:val="0"/>
          <w:numId w:val="2"/>
        </w:numPr>
        <w:rPr>
          <w:sz w:val="24.0"/>
          <w:szCs w:val="24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Français : Moyen</w:t>
      </w:r>
    </w:p>
    <w:p>
      <w:pPr>
        <w:pStyle w:val="Paragraphedeliste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drawing>
          <wp:anchor distB="0" locked="0" distL="114300" simplePos="0" distT="0" relativeHeight="251656192" distR="114300" layoutInCell="1" behindDoc="1" allowOverlap="1">
            <wp:simplePos x="0" y="0"/>
            <wp:positionH relativeFrom="column">
              <wp:posOffset>-871161</wp:posOffset>
            </wp:positionH>
            <wp:positionV relativeFrom="paragraph">
              <wp:posOffset>74133</wp:posOffset>
            </wp:positionV>
            <wp:extent cx="8032174" cy="340241"/>
            <wp:effectExtent b="0" l="19050" t="0" r="6926"/>
            <wp:wrapNone/>
            <wp:docPr name="Image 7" id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7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45" cy="34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Paragraphedeliste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                           DIVERS </w:t>
      </w:r>
    </w:p>
    <w:p>
      <w:pPr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4.0"/>
          <w:rFonts w:ascii="Times New Roman" w:cs="Times New Roman" w:hAnsi="Times New Roman"/>
          <w:lang w:bidi="ar-sa"/>
        </w:rPr>
        <w:t xml:space="preserve">                           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Voyage, le dessin, Sport, Montage photo/vidéo.</w:t>
      </w:r>
    </w:p>
    <w:p>
      <w:pPr>
        <w:rPr>
          <w:b w:val="1"/>
          <w:sz w:val="24.0"/>
          <w:rFonts w:ascii="Times New Roman" w:cs="Times New Roman" w:hAnsi="Times New Roman"/>
        </w:rPr>
      </w:pPr>
    </w:p>
    <w:p>
      <w:pPr>
        <w:rPr>
          <w:b w:val="1"/>
          <w:sz w:val="24.0"/>
          <w:rFonts w:ascii="Times New Roman" w:cs="Times New Roman" w:hAnsi="Times New Roman"/>
        </w:rPr>
      </w:pPr>
    </w:p>
    <w:p>
      <w:pPr>
        <w:rPr>
          <w:b w:val="1"/>
          <w:sz w:val="24.0"/>
          <w:rFonts w:ascii="Times New Roman" w:cs="Times New Roman" w:hAnsi="Times New Roman"/>
        </w:rPr>
      </w:pPr>
      <w:r>
        <w:rPr>
          <w:b w:val="1"/>
          <w:sz w:val="24.0"/>
          <w:rFonts w:ascii="Times New Roman" w:cs="Times New Roman" w:hAnsi="Times New Roman"/>
          <w:lang w:bidi="ar-sa"/>
        </w:rPr>
        <w:t xml:space="preserve">  </w:t>
      </w:r>
    </w:p>
    <w:p>
      <w:pPr>
        <w:rPr>
          <w:b w:val="1"/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</w:pPr>
    </w:p>
    <w:sectPr>
      <w:pgSz w:w="12240" w:h="15840" w:orient="portrait"/>
      <w:pgMar w:bottom="0" w:top="709" w:right="616" w:left="1134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notTrueType w:val="tru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9B"/>
      </v:shape>
    </w:pict>
  </w:numPicBullet>
  <w:abstractNum w:abstractNumId="7">
    <w:multiLevelType w:val="hybrid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PicBulletId w:val="0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"/>
      <w:lvlJc w:val="left"/>
      <w:start w:val="1"/>
      <w:pPr>
        <w:ind w:left="2988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70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42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514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86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58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30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802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74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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o"/>
      <w:lvlJc w:val="left"/>
      <w:start w:val="1"/>
      <w:pPr>
        <w:ind w:left="4410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513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585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657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729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801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873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945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017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o"/>
      <w:lvlJc w:val="left"/>
      <w:start w:val="1"/>
      <w:pPr>
        <w:ind w:left="4065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478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550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622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694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766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838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910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9825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"/>
      <w:lvlJc w:val="left"/>
      <w:start w:val="1"/>
      <w:pPr>
        <w:ind w:left="1395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1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3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5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27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99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1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3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55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"/>
      <w:lvlJc w:val="left"/>
      <w:start w:val="1"/>
      <w:pPr>
        <w:ind w:left="1428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4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6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8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0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2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4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6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8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"/>
      <w:lvlJc w:val="left"/>
      <w:start w:val="1"/>
      <w:pPr>
        <w:ind w:left="3131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851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571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5291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6011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731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451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8171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891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"/>
      <w:lvlJc w:val="left"/>
      <w:start w:val="1"/>
      <w:pPr>
        <w:ind w:left="1407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2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4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6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28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0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2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4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67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182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54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6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8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70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2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4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6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85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"/>
      <w:lvlJc w:val="left"/>
      <w:start w:val="1"/>
      <w:pPr>
        <w:ind w:left="1825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4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6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8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70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2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4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6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85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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853"/>
    <w:rsid w:val="00002AAD"/>
    <w:rsid w:val="0001763D"/>
    <w:rsid w:val="00040969"/>
    <w:rsid w:val="00043CB7"/>
    <w:rsid w:val="000515E6"/>
    <w:rsid w:val="00063B2E"/>
    <w:rsid w:val="0006561B"/>
    <w:rsid w:val="000659BB"/>
    <w:rsid w:val="00080151"/>
    <w:rsid w:val="0008084C"/>
    <w:rsid w:val="00080D41"/>
    <w:rsid w:val="00090246"/>
    <w:rsid w:val="000A0336"/>
    <w:rsid w:val="000A4E29"/>
    <w:rsid w:val="000B4EE9"/>
    <w:rsid w:val="000B70EE"/>
    <w:rsid w:val="000B77C5"/>
    <w:rsid w:val="000C06C4"/>
    <w:rsid w:val="000C0E36"/>
    <w:rsid w:val="000C6181"/>
    <w:rsid w:val="000E5C16"/>
    <w:rsid w:val="000E6ECC"/>
    <w:rsid w:val="0010496A"/>
    <w:rsid w:val="00105EB0"/>
    <w:rsid w:val="00106DFA"/>
    <w:rsid w:val="00115752"/>
    <w:rsid w:val="0012280F"/>
    <w:rsid w:val="00131579"/>
    <w:rsid w:val="00136349"/>
    <w:rsid w:val="001373D2"/>
    <w:rsid w:val="00137DD4"/>
    <w:rsid w:val="00146D9E"/>
    <w:rsid w:val="00152FA7"/>
    <w:rsid w:val="0015569D"/>
    <w:rsid w:val="0016146C"/>
    <w:rsid w:val="00161902"/>
    <w:rsid w:val="0016446B"/>
    <w:rsid w:val="00166859"/>
    <w:rsid w:val="00173DB4"/>
    <w:rsid w:val="00174ED3"/>
    <w:rsid w:val="00185842"/>
    <w:rsid w:val="001B2EA6"/>
    <w:rsid w:val="001B4759"/>
    <w:rsid w:val="001E1D59"/>
    <w:rsid w:val="001E3BF7"/>
    <w:rsid w:val="001E6A02"/>
    <w:rsid w:val="001F30DC"/>
    <w:rsid w:val="001F4717"/>
    <w:rsid w:val="00201949"/>
    <w:rsid w:val="00204679"/>
    <w:rsid w:val="002104A0"/>
    <w:rsid w:val="002276FE"/>
    <w:rsid w:val="0023204D"/>
    <w:rsid w:val="002354E4"/>
    <w:rsid w:val="00236F24"/>
    <w:rsid w:val="00237B40"/>
    <w:rsid w:val="00255460"/>
    <w:rsid w:val="00264099"/>
    <w:rsid w:val="00280EBF"/>
    <w:rsid w:val="00286847"/>
    <w:rsid w:val="002979A8"/>
    <w:rsid w:val="002A01E1"/>
    <w:rsid w:val="002A456A"/>
    <w:rsid w:val="002A78A4"/>
    <w:rsid w:val="002B248B"/>
    <w:rsid w:val="002B6691"/>
    <w:rsid w:val="002B6DB1"/>
    <w:rsid w:val="002D63A0"/>
    <w:rsid w:val="002E0E17"/>
    <w:rsid w:val="002E1304"/>
    <w:rsid w:val="002E15BA"/>
    <w:rsid w:val="002F353D"/>
    <w:rsid w:val="002F3B2F"/>
    <w:rsid w:val="003060D8"/>
    <w:rsid w:val="00324337"/>
    <w:rsid w:val="00351AD8"/>
    <w:rsid w:val="0035207A"/>
    <w:rsid w:val="00352C10"/>
    <w:rsid w:val="00355263"/>
    <w:rsid w:val="0036286E"/>
    <w:rsid w:val="003708C5"/>
    <w:rsid w:val="0038247F"/>
    <w:rsid w:val="003878A7"/>
    <w:rsid w:val="00396394"/>
    <w:rsid w:val="003977FD"/>
    <w:rsid w:val="003A0A7A"/>
    <w:rsid w:val="003B17CF"/>
    <w:rsid w:val="003C3FCD"/>
    <w:rsid w:val="003C7B02"/>
    <w:rsid w:val="003D2789"/>
    <w:rsid w:val="003F3BD1"/>
    <w:rsid w:val="00403B62"/>
    <w:rsid w:val="00417C7C"/>
    <w:rsid w:val="00420359"/>
    <w:rsid w:val="00424A5D"/>
    <w:rsid w:val="00425AB4"/>
    <w:rsid w:val="004328CC"/>
    <w:rsid w:val="00436CB8"/>
    <w:rsid w:val="00445496"/>
    <w:rsid w:val="00466F57"/>
    <w:rsid w:val="004853AE"/>
    <w:rsid w:val="00486E20"/>
    <w:rsid w:val="004A4125"/>
    <w:rsid w:val="004A4472"/>
    <w:rsid w:val="004A5F32"/>
    <w:rsid w:val="004A7EBC"/>
    <w:rsid w:val="004C7F33"/>
    <w:rsid w:val="004D64C5"/>
    <w:rsid w:val="004F6E29"/>
    <w:rsid w:val="0050661E"/>
    <w:rsid w:val="00506E2C"/>
    <w:rsid w:val="005220F7"/>
    <w:rsid w:val="00522F5C"/>
    <w:rsid w:val="00525D2A"/>
    <w:rsid w:val="00532CD3"/>
    <w:rsid w:val="0054551D"/>
    <w:rsid w:val="00550989"/>
    <w:rsid w:val="00554CC5"/>
    <w:rsid w:val="005602D0"/>
    <w:rsid w:val="00564553"/>
    <w:rsid w:val="00567193"/>
    <w:rsid w:val="00575BC2"/>
    <w:rsid w:val="00577F05"/>
    <w:rsid w:val="00590D63"/>
    <w:rsid w:val="005A1504"/>
    <w:rsid w:val="005A1910"/>
    <w:rsid w:val="005A3628"/>
    <w:rsid w:val="005A6B89"/>
    <w:rsid w:val="005B18B1"/>
    <w:rsid w:val="005B7701"/>
    <w:rsid w:val="005C1DF9"/>
    <w:rsid w:val="005C2BD8"/>
    <w:rsid w:val="005C315F"/>
    <w:rsid w:val="005D0430"/>
    <w:rsid w:val="005D1A96"/>
    <w:rsid w:val="005E008A"/>
    <w:rsid w:val="005E44FD"/>
    <w:rsid w:val="005F4288"/>
    <w:rsid w:val="005F5C2A"/>
    <w:rsid w:val="00603EA8"/>
    <w:rsid w:val="006042F9"/>
    <w:rsid w:val="00610AF9"/>
    <w:rsid w:val="00610FEB"/>
    <w:rsid w:val="0062492E"/>
    <w:rsid w:val="00625463"/>
    <w:rsid w:val="00627CB2"/>
    <w:rsid w:val="00647DEE"/>
    <w:rsid w:val="00660030"/>
    <w:rsid w:val="00674EAE"/>
    <w:rsid w:val="006829D8"/>
    <w:rsid w:val="00686D01"/>
    <w:rsid w:val="0069215E"/>
    <w:rsid w:val="006A357E"/>
    <w:rsid w:val="006C3E9B"/>
    <w:rsid w:val="006C5FFA"/>
    <w:rsid w:val="006D0C63"/>
    <w:rsid w:val="006D2993"/>
    <w:rsid w:val="006D45EB"/>
    <w:rsid w:val="006F19CF"/>
    <w:rsid w:val="006F4E2D"/>
    <w:rsid w:val="00706DBB"/>
    <w:rsid w:val="00725FC8"/>
    <w:rsid w:val="00732039"/>
    <w:rsid w:val="00732360"/>
    <w:rsid w:val="00740E11"/>
    <w:rsid w:val="0076577C"/>
    <w:rsid w:val="00770EEE"/>
    <w:rsid w:val="00773141"/>
    <w:rsid w:val="00773D63"/>
    <w:rsid w:val="007810D5"/>
    <w:rsid w:val="0078284D"/>
    <w:rsid w:val="00782FC2"/>
    <w:rsid w:val="007857C2"/>
    <w:rsid w:val="0078679D"/>
    <w:rsid w:val="00786BB6"/>
    <w:rsid w:val="00790821"/>
    <w:rsid w:val="007A127F"/>
    <w:rsid w:val="007B2C5B"/>
    <w:rsid w:val="007B44AA"/>
    <w:rsid w:val="007C619E"/>
    <w:rsid w:val="007D265C"/>
    <w:rsid w:val="007D3738"/>
    <w:rsid w:val="007E63A7"/>
    <w:rsid w:val="007E7B24"/>
    <w:rsid w:val="00805D5C"/>
    <w:rsid w:val="00821D93"/>
    <w:rsid w:val="0082670A"/>
    <w:rsid w:val="008404BC"/>
    <w:rsid w:val="008479DC"/>
    <w:rsid w:val="0087349F"/>
    <w:rsid w:val="0088719F"/>
    <w:rsid w:val="008A31E4"/>
    <w:rsid w:val="008A3489"/>
    <w:rsid w:val="008B2457"/>
    <w:rsid w:val="008B42BD"/>
    <w:rsid w:val="008D3CB9"/>
    <w:rsid w:val="008D702C"/>
    <w:rsid w:val="008E57B1"/>
    <w:rsid w:val="0090153D"/>
    <w:rsid w:val="00906AF3"/>
    <w:rsid w:val="00910CA5"/>
    <w:rsid w:val="009307B0"/>
    <w:rsid w:val="00967D9C"/>
    <w:rsid w:val="00976C72"/>
    <w:rsid w:val="009A2950"/>
    <w:rsid w:val="009A74D1"/>
    <w:rsid w:val="009D6A5C"/>
    <w:rsid w:val="009E0D8A"/>
    <w:rsid w:val="009F0A79"/>
    <w:rsid w:val="009F3598"/>
    <w:rsid w:val="00A02577"/>
    <w:rsid w:val="00A30D39"/>
    <w:rsid w:val="00A3170E"/>
    <w:rsid w:val="00A342EA"/>
    <w:rsid w:val="00A43F06"/>
    <w:rsid w:val="00A47418"/>
    <w:rsid w:val="00A52612"/>
    <w:rsid w:val="00A6033C"/>
    <w:rsid w:val="00A61C23"/>
    <w:rsid w:val="00A747CC"/>
    <w:rsid w:val="00A80AB6"/>
    <w:rsid w:val="00A8135A"/>
    <w:rsid w:val="00A906DD"/>
    <w:rsid w:val="00A95414"/>
    <w:rsid w:val="00B0531B"/>
    <w:rsid w:val="00B0767E"/>
    <w:rsid w:val="00B15679"/>
    <w:rsid w:val="00B321D6"/>
    <w:rsid w:val="00B32C27"/>
    <w:rsid w:val="00B35905"/>
    <w:rsid w:val="00B505D5"/>
    <w:rsid w:val="00B5099D"/>
    <w:rsid w:val="00B57966"/>
    <w:rsid w:val="00B64B7F"/>
    <w:rsid w:val="00B74F23"/>
    <w:rsid w:val="00B7528A"/>
    <w:rsid w:val="00B82C9D"/>
    <w:rsid w:val="00B83257"/>
    <w:rsid w:val="00B834BF"/>
    <w:rsid w:val="00BA2867"/>
    <w:rsid w:val="00BA4770"/>
    <w:rsid w:val="00BB0767"/>
    <w:rsid w:val="00BB2D82"/>
    <w:rsid w:val="00BC182D"/>
    <w:rsid w:val="00BD0661"/>
    <w:rsid w:val="00BE599D"/>
    <w:rsid w:val="00BF0546"/>
    <w:rsid w:val="00C05750"/>
    <w:rsid w:val="00C070F0"/>
    <w:rsid w:val="00C10A12"/>
    <w:rsid w:val="00C14854"/>
    <w:rsid w:val="00C24365"/>
    <w:rsid w:val="00C3373A"/>
    <w:rsid w:val="00C343EA"/>
    <w:rsid w:val="00C36119"/>
    <w:rsid w:val="00C45FD5"/>
    <w:rsid w:val="00C613DE"/>
    <w:rsid w:val="00C6140F"/>
    <w:rsid w:val="00C65939"/>
    <w:rsid w:val="00C70750"/>
    <w:rsid w:val="00C87FB4"/>
    <w:rsid w:val="00C90751"/>
    <w:rsid w:val="00C9332E"/>
    <w:rsid w:val="00C9725D"/>
    <w:rsid w:val="00CA7835"/>
    <w:rsid w:val="00CB0B98"/>
    <w:rsid w:val="00CC4853"/>
    <w:rsid w:val="00CC4895"/>
    <w:rsid w:val="00CD2659"/>
    <w:rsid w:val="00CD7C2A"/>
    <w:rsid w:val="00CE1BC9"/>
    <w:rsid w:val="00CE3736"/>
    <w:rsid w:val="00CE5F7A"/>
    <w:rsid w:val="00D02A9E"/>
    <w:rsid w:val="00D118B8"/>
    <w:rsid w:val="00D14139"/>
    <w:rsid w:val="00D3352A"/>
    <w:rsid w:val="00D437F4"/>
    <w:rsid w:val="00D63090"/>
    <w:rsid w:val="00D774C4"/>
    <w:rsid w:val="00D8591F"/>
    <w:rsid w:val="00D9274D"/>
    <w:rsid w:val="00D96C2E"/>
    <w:rsid w:val="00D971D3"/>
    <w:rsid w:val="00DA5819"/>
    <w:rsid w:val="00DA79BD"/>
    <w:rsid w:val="00DC57AD"/>
    <w:rsid w:val="00DD2DCD"/>
    <w:rsid w:val="00DD6FEB"/>
    <w:rsid w:val="00DF6413"/>
    <w:rsid w:val="00DF69D2"/>
    <w:rsid w:val="00E04EA4"/>
    <w:rsid w:val="00E06574"/>
    <w:rsid w:val="00E14BDC"/>
    <w:rsid w:val="00E3330E"/>
    <w:rsid w:val="00E37F14"/>
    <w:rsid w:val="00E43D60"/>
    <w:rsid w:val="00E57C71"/>
    <w:rsid w:val="00E7194D"/>
    <w:rsid w:val="00E8243C"/>
    <w:rsid w:val="00E84A25"/>
    <w:rsid w:val="00E85548"/>
    <w:rsid w:val="00E909B9"/>
    <w:rsid w:val="00E9624A"/>
    <w:rsid w:val="00EA5B44"/>
    <w:rsid w:val="00EB0880"/>
    <w:rsid w:val="00EB195E"/>
    <w:rsid w:val="00EB6056"/>
    <w:rsid w:val="00EB69E5"/>
    <w:rsid w:val="00EC012A"/>
    <w:rsid w:val="00EC0425"/>
    <w:rsid w:val="00EE12B0"/>
    <w:rsid w:val="00F10FB4"/>
    <w:rsid w:val="00F15BE9"/>
    <w:rsid w:val="00F269A6"/>
    <w:rsid w:val="00F26FE2"/>
    <w:rsid w:val="00F27CFC"/>
    <w:rsid w:val="00F3155A"/>
    <w:rsid w:val="00F32501"/>
    <w:rsid w:val="00F43C93"/>
    <w:rsid w:val="00F4572A"/>
    <w:rsid w:val="00F61468"/>
    <w:rsid w:val="00F717A7"/>
    <w:rsid w:val="00F928AF"/>
    <w:rsid w:val="00F945B2"/>
    <w:rsid w:val="00F95D70"/>
    <w:rsid w:val="00FA43DF"/>
    <w:rsid w:val="00FD2516"/>
    <w:rsid w:val="00FD4A4F"/>
    <w:rsid w:val="00FD4E90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D09579C-3C66-43C5-97D7-E5CF09917FB4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fr-fr" w:bidi="ar-sa" w:eastAsia="fr-fr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paragraph" w:styleId="Titre6">
    <w:name w:val="heading 6"/>
    <w:link w:val="Titre6Car"/>
    <w:basedOn w:val="Normal"/>
    <w:qFormat/>
    <w:rPr>
      <w:b w:val="1"/>
      <w:sz w:val="32.0"/>
      <w:szCs w:val="32.0"/>
      <w:rFonts w:ascii="Book Antiqua" w:cs="Times New Roman" w:eastAsia="Times New Roman" w:hAnsi="Book Antiqua"/>
    </w:rPr>
    <w:pPr>
      <w:jc w:val="center"/>
      <w:keepNext w:val="true"/>
      <w:outlineLvl w:val="5"/>
      <w:spacing w:after="0" w:line="240" w:lineRule="auto"/>
      <w:rPr>
        <w:b w:val="1"/>
        <w:sz w:val="32.0"/>
        <w:szCs w:val="32.0"/>
        <w:rFonts w:ascii="Book Antiqua" w:cs="Times New Roman" w:eastAsia="Times New Roman" w:hAnsi="Book Antiqua"/>
      </w:rPr>
    </w:pPr>
  </w:style>
  <w:style w:type="character" w:default="1" w:styleId="Policepardfaut">
    <w:name w:val="Default Paragraph Font"/>
    <w:uiPriority w:val="1"/>
  </w:style>
  <w:style w:type="table" w:default="1" w:styleId="Tableau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ucuneliste">
    <w:name w:val="No List"/>
    <w:uiPriority w:val="99"/>
  </w:style>
  <w:style w:type="character" w:customStyle="1" w:styleId="Titre6Car">
    <w:name w:val="Titre 6 Car"/>
    <w:link w:val="Titre6"/>
    <w:basedOn w:val="Policepardfaut"/>
    <w:rPr>
      <w:b w:val="1"/>
      <w:sz w:val="32.0"/>
      <w:szCs w:val="32.0"/>
      <w:rFonts w:ascii="Book Antiqua" w:cs="Times New Roman" w:eastAsia="Times New Roman" w:hAnsi="Book Antiqua"/>
    </w:rPr>
  </w:style>
  <w:style w:type="character" w:styleId="Lienhypertexte">
    <w:name w:val="Hyperlink"/>
    <w:basedOn w:val="Policepardfaut"/>
    <w:rPr>
      <w:u w:val="single"/>
      <w:color w:val="0000FF"/>
    </w:rPr>
  </w:style>
  <w:style w:type="paragraph" w:styleId="Textedebulles">
    <w:name w:val="Balloon Text"/>
    <w:link w:val="TextedebullesC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TextedebullesCar">
    <w:name w:val="Texte de bulles Car"/>
    <w:link w:val="Textedebulles"/>
    <w:basedOn w:val="Policepardfaut"/>
    <w:uiPriority w:val="99"/>
    <w:rPr>
      <w:sz w:val="16.0"/>
      <w:szCs w:val="16.0"/>
      <w:rFonts w:ascii="Tahoma" w:cs="Tahoma" w:hAnsi="Tahoma"/>
    </w:rPr>
  </w:style>
  <w:style w:type="paragraph" w:styleId="Paragraphedeliste">
    <w:name w:val="List Paragraph"/>
    <w:basedOn w:val="Normal"/>
    <w:uiPriority w:val="34"/>
    <w:qFormat/>
    <w:pPr>
      <w:contextualSpacing w:val="true"/>
      <w:ind w:left="720"/>
    </w:pPr>
  </w:style>
  <w:style w:type="paragraph" w:styleId="NormalWeb">
    <w:name w:val="Normal (Web)"/>
    <w:basedOn w:val="Normal"/>
    <w:uiPriority w:val="99"/>
    <w:rPr>
      <w:sz w:val="24.0"/>
      <w:szCs w:val="24.0"/>
      <w:rFonts w:ascii="Times New Roman" w:cs="Times New Roman" w:eastAsia="Times New Roman" w:hAnsi="Times New Roman"/>
    </w:rPr>
    <w:pPr>
      <w:spacing w:after="100" w:before="100" w:line="240" w:lineRule="auto" w:beforeAutospacing="1" w:afterAutospacing="1"/>
    </w:pPr>
  </w:style>
  <w:style w:type="character" w:customStyle="1" w:styleId="hgkelc">
    <w:name w:val="hgkelc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HINDCHELL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782E-AD1B-4D4E-A164-12ED0C6C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j.madiha</dc:creator>
  <cp:keywords/>
  <dc:description/>
  <cp:lastModifiedBy>User</cp:lastModifiedBy>
  <cp:revision>2</cp:revision>
  <dcterms:created xsi:type="dcterms:W3CDTF">2023-02-03T16:22:00Z</dcterms:created>
  <dcterms:modified xsi:type="dcterms:W3CDTF">2023-02-03T16:22:00Z</dcterms:modified>
</cp:coreProperties>
</file>