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bidi w:val="1"/>
        <w:rPr>
          <w:sz w:val="40"/>
          <w:szCs w:val="40"/>
          <w:u w:val="single"/>
        </w:rPr>
      </w:pPr>
      <w:r w:rsidDel="00000000" w:rsidR="00000000" w:rsidRPr="00000000">
        <w:rPr>
          <w:sz w:val="40"/>
          <w:szCs w:val="40"/>
          <w:u w:val="single"/>
          <w:rtl w:val="1"/>
        </w:rPr>
        <w:t xml:space="preserve">سيـــــرة</w:t>
      </w:r>
      <w:r w:rsidDel="00000000" w:rsidR="00000000" w:rsidRPr="00000000">
        <w:rPr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sz w:val="40"/>
          <w:szCs w:val="40"/>
          <w:u w:val="single"/>
          <w:rtl w:val="1"/>
        </w:rPr>
        <w:t xml:space="preserve">ذاتيـــــة</w:t>
      </w:r>
    </w:p>
    <w:p w:rsidR="00000000" w:rsidDel="00000000" w:rsidP="00000000" w:rsidRDefault="00000000" w:rsidRPr="00000000" w14:paraId="00000002">
      <w:pPr>
        <w:bidi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e6e6e6" w:val="clear"/>
        <w:bidi w:val="1"/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بيانات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شخصية</w:t>
      </w:r>
    </w:p>
    <w:p w:rsidR="00000000" w:rsidDel="00000000" w:rsidP="00000000" w:rsidRDefault="00000000" w:rsidRPr="00000000" w14:paraId="00000005">
      <w:pPr>
        <w:bidi w:val="1"/>
        <w:spacing w:line="276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الاســــــــــم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b w:val="1"/>
          <w:sz w:val="32"/>
          <w:szCs w:val="32"/>
          <w:rtl w:val="1"/>
        </w:rPr>
        <w:t xml:space="preserve">سامح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سمير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ثابت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مينا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-343769</wp:posOffset>
            </wp:positionH>
            <wp:positionV relativeFrom="paragraph">
              <wp:posOffset>0</wp:posOffset>
            </wp:positionV>
            <wp:extent cx="1296035" cy="172212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40955" l="32956" r="22514" t="31725"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17221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bidi w:val="1"/>
        <w:spacing w:line="276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العنــــــوان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: 34 </w:t>
      </w:r>
      <w:r w:rsidDel="00000000" w:rsidR="00000000" w:rsidRPr="00000000">
        <w:rPr>
          <w:b w:val="1"/>
          <w:sz w:val="32"/>
          <w:szCs w:val="32"/>
          <w:rtl w:val="1"/>
        </w:rPr>
        <w:t xml:space="preserve">شارع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باك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المنيا</w:t>
      </w:r>
    </w:p>
    <w:p w:rsidR="00000000" w:rsidDel="00000000" w:rsidP="00000000" w:rsidRDefault="00000000" w:rsidRPr="00000000" w14:paraId="00000007">
      <w:pPr>
        <w:bidi w:val="1"/>
        <w:spacing w:line="276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رقم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الهاتف</w:t>
      </w:r>
      <w:r w:rsidDel="00000000" w:rsidR="00000000" w:rsidRPr="00000000">
        <w:rPr>
          <w:b w:val="1"/>
          <w:sz w:val="32"/>
          <w:szCs w:val="32"/>
          <w:rtl w:val="1"/>
        </w:rPr>
        <w:t xml:space="preserve">: 01200210074</w:t>
      </w:r>
    </w:p>
    <w:p w:rsidR="00000000" w:rsidDel="00000000" w:rsidP="00000000" w:rsidRDefault="00000000" w:rsidRPr="00000000" w14:paraId="00000008">
      <w:pPr>
        <w:bidi w:val="1"/>
        <w:spacing w:line="276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تاريخ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الميلاد</w:t>
      </w:r>
      <w:r w:rsidDel="00000000" w:rsidR="00000000" w:rsidRPr="00000000">
        <w:rPr>
          <w:b w:val="1"/>
          <w:sz w:val="32"/>
          <w:szCs w:val="32"/>
          <w:rtl w:val="1"/>
        </w:rPr>
        <w:t xml:space="preserve"> 28/10/1991 </w:t>
      </w:r>
    </w:p>
    <w:p w:rsidR="00000000" w:rsidDel="00000000" w:rsidP="00000000" w:rsidRDefault="00000000" w:rsidRPr="00000000" w14:paraId="00000009">
      <w:pPr>
        <w:bidi w:val="1"/>
        <w:spacing w:line="276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الحالة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الاجتماعية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متزوج</w:t>
      </w:r>
    </w:p>
    <w:p w:rsidR="00000000" w:rsidDel="00000000" w:rsidP="00000000" w:rsidRDefault="00000000" w:rsidRPr="00000000" w14:paraId="0000000A">
      <w:pPr>
        <w:bidi w:val="1"/>
        <w:spacing w:line="276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الرقم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القومي</w:t>
      </w:r>
      <w:r w:rsidDel="00000000" w:rsidR="00000000" w:rsidRPr="00000000">
        <w:rPr>
          <w:b w:val="1"/>
          <w:sz w:val="32"/>
          <w:szCs w:val="32"/>
          <w:rtl w:val="1"/>
        </w:rPr>
        <w:t xml:space="preserve">: 29110282400234</w:t>
      </w:r>
    </w:p>
    <w:p w:rsidR="00000000" w:rsidDel="00000000" w:rsidP="00000000" w:rsidRDefault="00000000" w:rsidRPr="00000000" w14:paraId="0000000B">
      <w:pPr>
        <w:bidi w:val="1"/>
        <w:spacing w:line="276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الجنسية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مصري</w:t>
      </w:r>
    </w:p>
    <w:p w:rsidR="00000000" w:rsidDel="00000000" w:rsidP="00000000" w:rsidRDefault="00000000" w:rsidRPr="00000000" w14:paraId="0000000C">
      <w:pPr>
        <w:bidi w:val="1"/>
        <w:spacing w:line="276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البريد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الإلكتروني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hyperlink r:id="rId7">
        <w:r w:rsidDel="00000000" w:rsidR="00000000" w:rsidRPr="00000000">
          <w:rPr>
            <w:b w:val="1"/>
            <w:color w:val="0000ff"/>
            <w:sz w:val="32"/>
            <w:szCs w:val="32"/>
            <w:u w:val="single"/>
            <w:rtl w:val="0"/>
          </w:rPr>
          <w:t xml:space="preserve">samehsamir074@gmail.com</w:t>
        </w:r>
      </w:hyperlink>
      <w:r w:rsidDel="00000000" w:rsidR="00000000" w:rsidRPr="00000000">
        <w:rPr>
          <w:b w:val="1"/>
          <w:sz w:val="32"/>
          <w:szCs w:val="32"/>
          <w:rtl w:val="0"/>
        </w:rPr>
        <w:t xml:space="preserve"> :</w:t>
      </w:r>
    </w:p>
    <w:p w:rsidR="00000000" w:rsidDel="00000000" w:rsidP="00000000" w:rsidRDefault="00000000" w:rsidRPr="00000000" w14:paraId="0000000D">
      <w:pPr>
        <w:bidi w:val="1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hd w:fill="e6e6e6" w:val="clear"/>
        <w:bidi w:val="1"/>
        <w:jc w:val="both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المؤهل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العلمي</w:t>
      </w:r>
    </w:p>
    <w:p w:rsidR="00000000" w:rsidDel="00000000" w:rsidP="00000000" w:rsidRDefault="00000000" w:rsidRPr="00000000" w14:paraId="0000000F">
      <w:pPr>
        <w:bidi w:val="1"/>
        <w:jc w:val="both"/>
        <w:rPr>
          <w:sz w:val="10"/>
          <w:szCs w:val="1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المؤهل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الدراسي</w:t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ليسانس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آداب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إعلام</w:t>
      </w:r>
    </w:p>
    <w:p w:rsidR="00000000" w:rsidDel="00000000" w:rsidP="00000000" w:rsidRDefault="00000000" w:rsidRPr="00000000" w14:paraId="00000011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</w:t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e6e6e6" w:val="clear"/>
        <w:bidi w:val="1"/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الخبرات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المهنية</w:t>
      </w:r>
    </w:p>
    <w:p w:rsidR="00000000" w:rsidDel="00000000" w:rsidP="00000000" w:rsidRDefault="00000000" w:rsidRPr="00000000" w14:paraId="00000013">
      <w:pPr>
        <w:bidi w:val="1"/>
        <w:ind w:left="1472" w:hanging="1472"/>
        <w:rPr>
          <w:sz w:val="32"/>
          <w:szCs w:val="32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نوفمبر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u w:val="single"/>
          <w:rtl w:val="1"/>
        </w:rPr>
        <w:t xml:space="preserve"> 2019 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حتى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الآن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مختص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تنموي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بمجال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التنمية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المحلية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بالهيئة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القبطية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الإنجيلية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للخدمات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الاجتماعية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bidi w:val="1"/>
        <w:ind w:left="36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تدريب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المزارعين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معاملات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الحصاد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bidi w:val="1"/>
        <w:ind w:left="36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تدريب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صغار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المزارعين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رياده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6">
      <w:pPr>
        <w:bidi w:val="1"/>
        <w:ind w:left="36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الأعمال</w:t>
      </w:r>
    </w:p>
    <w:p w:rsidR="00000000" w:rsidDel="00000000" w:rsidP="00000000" w:rsidRDefault="00000000" w:rsidRPr="00000000" w14:paraId="00000017">
      <w:pPr>
        <w:bidi w:val="1"/>
        <w:ind w:left="36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•</w:t>
      </w:r>
      <w:r w:rsidDel="00000000" w:rsidR="00000000" w:rsidRPr="00000000">
        <w:rPr>
          <w:sz w:val="32"/>
          <w:szCs w:val="32"/>
          <w:rtl w:val="1"/>
        </w:rPr>
        <w:t xml:space="preserve">رفع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كفاءة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صغار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المزارعين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وتدريبهم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تطبيق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الممارسات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الزراعيه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الحديثه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8">
      <w:pPr>
        <w:bidi w:val="1"/>
        <w:ind w:left="36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•</w:t>
      </w:r>
      <w:r w:rsidDel="00000000" w:rsidR="00000000" w:rsidRPr="00000000">
        <w:rPr>
          <w:sz w:val="32"/>
          <w:szCs w:val="32"/>
          <w:rtl w:val="1"/>
        </w:rPr>
        <w:t xml:space="preserve">العمل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الهيئة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التحالف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الوطني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الاهلي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التنموي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قوافل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ستر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وعافيه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9">
      <w:pPr>
        <w:bidi w:val="1"/>
        <w:ind w:left="36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•</w:t>
      </w:r>
      <w:r w:rsidDel="00000000" w:rsidR="00000000" w:rsidRPr="00000000">
        <w:rPr>
          <w:sz w:val="32"/>
          <w:szCs w:val="32"/>
          <w:rtl w:val="1"/>
        </w:rPr>
        <w:t xml:space="preserve">العمل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مبادره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ازرع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المموله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التحالف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الوطني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وزاره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الزراعه</w:t>
      </w:r>
    </w:p>
    <w:p w:rsidR="00000000" w:rsidDel="00000000" w:rsidP="00000000" w:rsidRDefault="00000000" w:rsidRPr="00000000" w14:paraId="0000001A">
      <w:pPr>
        <w:bidi w:val="1"/>
        <w:ind w:left="36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•</w:t>
      </w:r>
      <w:r w:rsidDel="00000000" w:rsidR="00000000" w:rsidRPr="00000000">
        <w:rPr>
          <w:sz w:val="32"/>
          <w:szCs w:val="32"/>
          <w:rtl w:val="1"/>
        </w:rPr>
        <w:t xml:space="preserve">خبره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مشروعات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الإغاثة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المموله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الاتحاد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الأوروبي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والمعونه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الامريكيه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B">
      <w:pPr>
        <w:bidi w:val="1"/>
        <w:rPr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u w:val="single"/>
          <w:rtl w:val="1"/>
        </w:rPr>
        <w:t xml:space="preserve">وظيفة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سابقة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 (1)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لمده</w:t>
      </w:r>
      <w:r w:rsidDel="00000000" w:rsidR="00000000" w:rsidRPr="00000000">
        <w:rPr>
          <w:sz w:val="32"/>
          <w:szCs w:val="32"/>
          <w:rtl w:val="1"/>
        </w:rPr>
        <w:t xml:space="preserve"> 9 </w:t>
      </w:r>
      <w:r w:rsidDel="00000000" w:rsidR="00000000" w:rsidRPr="00000000">
        <w:rPr>
          <w:sz w:val="32"/>
          <w:szCs w:val="32"/>
          <w:rtl w:val="1"/>
        </w:rPr>
        <w:t xml:space="preserve">سنوات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تنموي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خدمي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قياده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الطائفة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الإنجيلية</w:t>
      </w:r>
    </w:p>
    <w:p w:rsidR="00000000" w:rsidDel="00000000" w:rsidP="00000000" w:rsidRDefault="00000000" w:rsidRPr="00000000" w14:paraId="0000001D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</w:t>
      </w:r>
    </w:p>
    <w:p w:rsidR="00000000" w:rsidDel="00000000" w:rsidP="00000000" w:rsidRDefault="00000000" w:rsidRPr="00000000" w14:paraId="0000001E">
      <w:pPr>
        <w:bidi w:val="1"/>
        <w:ind w:left="1472" w:hanging="1472"/>
        <w:rPr>
          <w:sz w:val="32"/>
          <w:szCs w:val="32"/>
        </w:rPr>
      </w:pPr>
      <w:r w:rsidDel="00000000" w:rsidR="00000000" w:rsidRPr="00000000">
        <w:rPr>
          <w:sz w:val="32"/>
          <w:szCs w:val="32"/>
          <w:u w:val="single"/>
          <w:rtl w:val="1"/>
        </w:rPr>
        <w:t xml:space="preserve">وظيفة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سابقة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 (2)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اعمال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حره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تجاره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الأدوات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الكهربائية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والمواد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الغذائية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ومستحضرات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التجميل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والملابس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والمفروشات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F">
      <w:pPr>
        <w:bidi w:val="1"/>
        <w:ind w:left="1472" w:hanging="1472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e6e6e6" w:val="clear"/>
        <w:bidi w:val="1"/>
        <w:jc w:val="both"/>
        <w:rPr>
          <w:sz w:val="36"/>
          <w:szCs w:val="36"/>
        </w:rPr>
        <w:sectPr>
          <w:headerReference r:id="rId8" w:type="default"/>
          <w:footerReference r:id="rId9" w:type="default"/>
          <w:pgSz w:h="16838" w:w="11906" w:orient="portrait"/>
          <w:pgMar w:bottom="1440" w:top="900" w:left="1797" w:right="1797" w:header="709" w:footer="709"/>
          <w:pgNumType w:start="1"/>
        </w:sectPr>
      </w:pPr>
      <w:r w:rsidDel="00000000" w:rsidR="00000000" w:rsidRPr="00000000">
        <w:rPr>
          <w:sz w:val="36"/>
          <w:szCs w:val="36"/>
          <w:rtl w:val="1"/>
        </w:rPr>
        <w:t xml:space="preserve">الخبرات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العملية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bidi w:val="1"/>
        <w:ind w:left="360" w:hanging="36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ضغط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bidi w:val="1"/>
        <w:ind w:left="360" w:hanging="36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قيادة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الفريق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bidi w:val="1"/>
        <w:ind w:left="360" w:hanging="36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إدارة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الوقت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bidi w:val="1"/>
        <w:ind w:left="360" w:hanging="36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حل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المشكلات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bidi w:val="1"/>
        <w:ind w:left="360" w:hanging="36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التفكير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الإبداعي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bidi w:val="1"/>
        <w:ind w:left="36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مهارات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التواصل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والعرض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التقديمي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والتفاوض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bidi w:val="1"/>
        <w:ind w:left="36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استخدام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الحاسب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الآلي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bidi w:val="1"/>
        <w:ind w:left="36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المرونة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التعامل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bidi w:val="1"/>
        <w:ind w:left="360" w:hanging="360"/>
        <w:rPr>
          <w:sz w:val="32"/>
          <w:szCs w:val="32"/>
        </w:rPr>
        <w:sectPr>
          <w:type w:val="continuous"/>
          <w:pgSz w:h="16838" w:w="11906" w:orient="portrait"/>
          <w:pgMar w:bottom="1440" w:top="1843" w:left="1797" w:right="1797" w:header="709" w:footer="709"/>
          <w:pgNumType w:start="1"/>
          <w:cols w:equalWidth="0" w:num="2">
            <w:col w:space="720" w:w="3795.999999999999"/>
            <w:col w:space="0" w:w="3795.999999999999"/>
          </w:cols>
        </w:sectPr>
      </w:pPr>
      <w:r w:rsidDel="00000000" w:rsidR="00000000" w:rsidRPr="00000000">
        <w:rPr>
          <w:sz w:val="32"/>
          <w:szCs w:val="32"/>
          <w:rtl w:val="1"/>
        </w:rPr>
        <w:t xml:space="preserve">الحفاظ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سريه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العمل</w:t>
      </w:r>
    </w:p>
    <w:p w:rsidR="00000000" w:rsidDel="00000000" w:rsidP="00000000" w:rsidRDefault="00000000" w:rsidRPr="00000000" w14:paraId="0000002A">
      <w:pPr>
        <w:bidi w:val="1"/>
        <w:ind w:left="1472" w:hanging="1472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900" w:top="1843" w:left="1797" w:right="1797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orsiva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rFonts w:ascii="Corsiva" w:cs="Corsiva" w:eastAsia="Corsiva" w:hAnsi="Corsiva"/>
        <w:color w:val="000000"/>
      </w:rPr>
    </w:pPr>
    <w:r w:rsidDel="00000000" w:rsidR="00000000" w:rsidRPr="00000000">
      <w:rPr>
        <w:rFonts w:ascii="Corsiva" w:cs="Corsiva" w:eastAsia="Corsiva" w:hAnsi="Corsiva"/>
        <w:b w:val="1"/>
        <w:color w:val="000000"/>
        <w:sz w:val="22"/>
        <w:szCs w:val="22"/>
        <w:rtl w:val="0"/>
      </w:rPr>
      <w:t xml:space="preserve">Page </w:t>
    </w:r>
    <w:r w:rsidDel="00000000" w:rsidR="00000000" w:rsidRPr="00000000">
      <w:rPr>
        <w:rFonts w:ascii="Corsiva" w:cs="Corsiva" w:eastAsia="Corsiva" w:hAnsi="Corsiva"/>
        <w:b w:val="1"/>
        <w:color w:val="000000"/>
        <w:sz w:val="20"/>
        <w:szCs w:val="20"/>
        <w:rtl w:val="0"/>
      </w:rPr>
      <w:t xml:space="preserve">1</w:t>
    </w:r>
    <w:r w:rsidDel="00000000" w:rsidR="00000000" w:rsidRPr="00000000">
      <w:rPr>
        <w:rFonts w:ascii="Corsiva" w:cs="Corsiva" w:eastAsia="Corsiva" w:hAnsi="Corsiva"/>
        <w:b w:val="1"/>
        <w:color w:val="000000"/>
        <w:rtl w:val="0"/>
      </w:rPr>
      <w:t xml:space="preserve"> </w:t>
    </w:r>
    <w:r w:rsidDel="00000000" w:rsidR="00000000" w:rsidRPr="00000000">
      <w:rPr>
        <w:rFonts w:ascii="Corsiva" w:cs="Corsiva" w:eastAsia="Corsiva" w:hAnsi="Corsiva"/>
        <w:b w:val="1"/>
        <w:color w:val="000000"/>
        <w:sz w:val="22"/>
        <w:szCs w:val="22"/>
        <w:rtl w:val="0"/>
      </w:rPr>
      <w:t xml:space="preserve">of </w:t>
    </w:r>
    <w:r w:rsidDel="00000000" w:rsidR="00000000" w:rsidRPr="00000000">
      <w:rPr>
        <w:rFonts w:ascii="Corsiva" w:cs="Corsiva" w:eastAsia="Corsiva" w:hAnsi="Corsiva"/>
        <w:b w:val="1"/>
        <w:color w:val="000000"/>
        <w:sz w:val="20"/>
        <w:szCs w:val="20"/>
        <w:rtl w:val="0"/>
      </w:rPr>
      <w:t xml:space="preserve">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rFonts w:ascii="Corsiva" w:cs="Corsiva" w:eastAsia="Corsiva" w:hAnsi="Corsiva"/>
        <w:color w:val="000000"/>
        <w:sz w:val="18"/>
        <w:szCs w:val="18"/>
      </w:rPr>
    </w:pPr>
    <w:r w:rsidDel="00000000" w:rsidR="00000000" w:rsidRPr="00000000">
      <w:rPr>
        <w:color w:val="000000"/>
        <w:rtl w:val="0"/>
      </w:rPr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mbria" w:cs="Cambria" w:eastAsia="Cambria" w:hAnsi="Cambria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about:blank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