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00" w:rsidRDefault="00474A00" w:rsidP="00474A00">
      <w:pPr>
        <w:pStyle w:val="Name"/>
        <w:spacing w:after="0" w:line="240" w:lineRule="auto"/>
        <w:jc w:val="left"/>
        <w:rPr>
          <w:rFonts w:ascii="Times New Roman" w:hAnsi="Times New Roman"/>
        </w:rPr>
      </w:pPr>
    </w:p>
    <w:p w:rsidR="00786022" w:rsidRPr="00474A00" w:rsidRDefault="009B3289" w:rsidP="00474A00">
      <w:pPr>
        <w:pStyle w:val="Name"/>
        <w:spacing w:after="0" w:line="240" w:lineRule="auto"/>
        <w:rPr>
          <w:rFonts w:ascii="Cambria" w:hAnsi="Cambria"/>
        </w:rPr>
      </w:pPr>
      <w:r>
        <w:rPr>
          <w:noProof/>
        </w:rPr>
        <w:drawing>
          <wp:anchor distT="0" distB="0" distL="114300" distR="114300" simplePos="0" relativeHeight="251657728" behindDoc="0" locked="0" layoutInCell="1" allowOverlap="1">
            <wp:simplePos x="0" y="0"/>
            <wp:positionH relativeFrom="column">
              <wp:posOffset>5398135</wp:posOffset>
            </wp:positionH>
            <wp:positionV relativeFrom="paragraph">
              <wp:posOffset>278765</wp:posOffset>
            </wp:positionV>
            <wp:extent cx="666750" cy="935355"/>
            <wp:effectExtent l="0" t="0" r="0" b="0"/>
            <wp:wrapNone/>
            <wp:docPr id="12" name="Picture 12" descr="11060315_10155537560895257_337939272578072403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060315_10155537560895257_3379392725780724030_n"/>
                    <pic:cNvPicPr>
                      <a:picLocks noChangeAspect="1" noChangeArrowheads="1"/>
                    </pic:cNvPicPr>
                  </pic:nvPicPr>
                  <pic:blipFill>
                    <a:blip r:embed="rId9">
                      <a:extLst>
                        <a:ext uri="{28A0092B-C50C-407E-A947-70E740481C1C}">
                          <a14:useLocalDpi xmlns:a14="http://schemas.microsoft.com/office/drawing/2010/main" val="0"/>
                        </a:ext>
                      </a:extLst>
                    </a:blip>
                    <a:srcRect l="14546" r="29092" b="15480"/>
                    <a:stretch>
                      <a:fillRect/>
                    </a:stretch>
                  </pic:blipFill>
                  <pic:spPr bwMode="auto">
                    <a:xfrm>
                      <a:off x="0" y="0"/>
                      <a:ext cx="66675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022" w:rsidRPr="00474A00">
        <w:rPr>
          <w:rFonts w:ascii="Cambria" w:hAnsi="Cambria"/>
        </w:rPr>
        <w:t>Ahmed Mohamed Wafaie</w:t>
      </w:r>
    </w:p>
    <w:p w:rsidR="00786022" w:rsidRPr="00474A00" w:rsidRDefault="00786022" w:rsidP="00786022">
      <w:pPr>
        <w:jc w:val="center"/>
        <w:rPr>
          <w:rFonts w:ascii="Cambria" w:hAnsi="Cambria"/>
        </w:rPr>
      </w:pPr>
      <w:r w:rsidRPr="00474A00">
        <w:rPr>
          <w:rFonts w:ascii="Cambria" w:hAnsi="Cambria"/>
        </w:rPr>
        <w:t>23, Dr</w:t>
      </w:r>
      <w:r w:rsidR="00C46727">
        <w:rPr>
          <w:rFonts w:ascii="Cambria" w:hAnsi="Cambria"/>
        </w:rPr>
        <w:t>.</w:t>
      </w:r>
      <w:r w:rsidRPr="00474A00">
        <w:rPr>
          <w:rFonts w:ascii="Cambria" w:hAnsi="Cambria"/>
        </w:rPr>
        <w:t xml:space="preserve"> Hassan </w:t>
      </w:r>
      <w:proofErr w:type="spellStart"/>
      <w:r w:rsidRPr="00474A00">
        <w:rPr>
          <w:rFonts w:ascii="Cambria" w:hAnsi="Cambria"/>
        </w:rPr>
        <w:t>Aflatoon</w:t>
      </w:r>
      <w:proofErr w:type="spellEnd"/>
      <w:r w:rsidRPr="00474A00">
        <w:rPr>
          <w:rFonts w:ascii="Cambria" w:hAnsi="Cambria"/>
        </w:rPr>
        <w:t xml:space="preserve"> St.,</w:t>
      </w:r>
      <w:proofErr w:type="spellStart"/>
      <w:r w:rsidRPr="00474A00">
        <w:rPr>
          <w:rFonts w:ascii="Cambria" w:hAnsi="Cambria"/>
        </w:rPr>
        <w:t>Ard</w:t>
      </w:r>
      <w:proofErr w:type="spellEnd"/>
      <w:r w:rsidRPr="00474A00">
        <w:rPr>
          <w:rFonts w:ascii="Cambria" w:hAnsi="Cambria"/>
        </w:rPr>
        <w:t xml:space="preserve"> el Golf, </w:t>
      </w:r>
      <w:proofErr w:type="spellStart"/>
      <w:r w:rsidRPr="00474A00">
        <w:rPr>
          <w:rFonts w:ascii="Cambria" w:hAnsi="Cambria"/>
        </w:rPr>
        <w:t>Helioplois</w:t>
      </w:r>
      <w:proofErr w:type="spellEnd"/>
      <w:r w:rsidRPr="00474A00">
        <w:rPr>
          <w:rFonts w:ascii="Cambria" w:hAnsi="Cambria"/>
        </w:rPr>
        <w:t>, next to City Stars</w:t>
      </w:r>
    </w:p>
    <w:p w:rsidR="00786022" w:rsidRPr="00474A00" w:rsidRDefault="00786022" w:rsidP="00786022">
      <w:pPr>
        <w:tabs>
          <w:tab w:val="left" w:pos="4730"/>
        </w:tabs>
        <w:jc w:val="center"/>
        <w:rPr>
          <w:rFonts w:ascii="Cambria" w:hAnsi="Cambria"/>
        </w:rPr>
      </w:pPr>
      <w:r w:rsidRPr="00474A00">
        <w:rPr>
          <w:rFonts w:ascii="Cambria" w:hAnsi="Cambria"/>
        </w:rPr>
        <w:t xml:space="preserve">Cairo, </w:t>
      </w:r>
      <w:smartTag w:uri="urn:schemas-microsoft-com:office:smarttags" w:element="country-region">
        <w:r w:rsidRPr="00474A00">
          <w:rPr>
            <w:rFonts w:ascii="Cambria" w:hAnsi="Cambria"/>
          </w:rPr>
          <w:t>Egypt</w:t>
        </w:r>
      </w:smartTag>
    </w:p>
    <w:p w:rsidR="00786022" w:rsidRPr="00474A00" w:rsidRDefault="00786022" w:rsidP="00786022">
      <w:pPr>
        <w:jc w:val="center"/>
        <w:rPr>
          <w:rFonts w:ascii="Cambria" w:hAnsi="Cambria"/>
        </w:rPr>
      </w:pPr>
      <w:r w:rsidRPr="00474A00">
        <w:rPr>
          <w:rFonts w:ascii="Cambria" w:hAnsi="Cambria"/>
        </w:rPr>
        <w:t>Telephone: (202)24154509</w:t>
      </w:r>
      <w:bookmarkStart w:id="0" w:name="_GoBack"/>
      <w:bookmarkEnd w:id="0"/>
    </w:p>
    <w:p w:rsidR="00786022" w:rsidRPr="00474A00" w:rsidRDefault="00786022" w:rsidP="00786022">
      <w:pPr>
        <w:ind w:left="-142"/>
        <w:jc w:val="center"/>
        <w:rPr>
          <w:rFonts w:ascii="Cambria" w:hAnsi="Cambria"/>
        </w:rPr>
      </w:pPr>
      <w:r w:rsidRPr="00474A00">
        <w:rPr>
          <w:rFonts w:ascii="Cambria" w:hAnsi="Cambria"/>
        </w:rPr>
        <w:t>Mobile: (</w:t>
      </w:r>
      <w:r w:rsidR="005E3BAE">
        <w:rPr>
          <w:rFonts w:ascii="Cambria" w:hAnsi="Cambria"/>
        </w:rPr>
        <w:t>+2</w:t>
      </w:r>
      <w:r w:rsidRPr="00474A00">
        <w:rPr>
          <w:rFonts w:ascii="Cambria" w:hAnsi="Cambria"/>
        </w:rPr>
        <w:t>)01065519482</w:t>
      </w:r>
    </w:p>
    <w:p w:rsidR="005E3BAE" w:rsidRDefault="00786022" w:rsidP="005E3BAE">
      <w:pPr>
        <w:spacing w:line="216" w:lineRule="auto"/>
        <w:jc w:val="center"/>
        <w:rPr>
          <w:rFonts w:ascii="Cambria" w:hAnsi="Cambria"/>
          <w:color w:val="0000FF"/>
          <w:u w:val="single"/>
        </w:rPr>
      </w:pPr>
      <w:r w:rsidRPr="00474A00">
        <w:rPr>
          <w:rFonts w:ascii="Cambria" w:hAnsi="Cambria"/>
        </w:rPr>
        <w:t>E-mail:</w:t>
      </w:r>
      <w:hyperlink r:id="rId10" w:history="1">
        <w:r w:rsidR="008D24F4" w:rsidRPr="00474A00">
          <w:rPr>
            <w:rStyle w:val="Hyperlink"/>
            <w:rFonts w:ascii="Cambria" w:hAnsi="Cambria"/>
          </w:rPr>
          <w:t>a.wafaie@hotmail.com</w:t>
        </w:r>
      </w:hyperlink>
    </w:p>
    <w:p w:rsidR="00690258" w:rsidRPr="003719E9" w:rsidRDefault="00690258" w:rsidP="00690258">
      <w:pPr>
        <w:ind w:right="270"/>
        <w:jc w:val="both"/>
        <w:rPr>
          <w:rFonts w:eastAsia="Batang"/>
          <w:color w:val="1F497D"/>
          <w:sz w:val="20"/>
          <w:szCs w:val="20"/>
        </w:rPr>
      </w:pPr>
    </w:p>
    <w:p w:rsidR="003719E9" w:rsidRPr="00A90226" w:rsidRDefault="003719E9" w:rsidP="003719E9">
      <w:pPr>
        <w:ind w:left="-851" w:right="-108"/>
        <w:jc w:val="center"/>
        <w:rPr>
          <w:rFonts w:ascii="Arial" w:eastAsia="Batang" w:hAnsi="Arial" w:cs="Arial"/>
          <w:b/>
          <w:bCs/>
          <w:color w:val="1F497D"/>
        </w:rPr>
      </w:pPr>
      <w:r w:rsidRPr="00A90226">
        <w:rPr>
          <w:rFonts w:ascii="Arial" w:eastAsia="Batang" w:hAnsi="Arial" w:cs="Arial"/>
          <w:b/>
          <w:bCs/>
          <w:color w:val="1F497D"/>
        </w:rPr>
        <w:t>Career objective</w:t>
      </w:r>
    </w:p>
    <w:tbl>
      <w:tblPr>
        <w:tblW w:w="1071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7"/>
      </w:tblGrid>
      <w:tr w:rsidR="003719E9" w:rsidTr="00392DB2">
        <w:trPr>
          <w:trHeight w:val="1338"/>
        </w:trPr>
        <w:tc>
          <w:tcPr>
            <w:tcW w:w="10717" w:type="dxa"/>
            <w:tcBorders>
              <w:top w:val="single" w:sz="18" w:space="0" w:color="4F81BD"/>
              <w:left w:val="nil"/>
              <w:bottom w:val="single" w:sz="18" w:space="0" w:color="4F81BD"/>
              <w:right w:val="nil"/>
            </w:tcBorders>
          </w:tcPr>
          <w:p w:rsidR="003719E9" w:rsidRPr="003719E9" w:rsidRDefault="003719E9" w:rsidP="00392DB2">
            <w:pPr>
              <w:ind w:left="828" w:right="270"/>
              <w:jc w:val="both"/>
              <w:rPr>
                <w:rFonts w:eastAsia="Batang"/>
              </w:rPr>
            </w:pPr>
            <w:r w:rsidRPr="00690258">
              <w:rPr>
                <w:rFonts w:eastAsia="Batang"/>
              </w:rPr>
              <w:t>Maintain and enhance human resources productively in an organization, developing strong manpower, identifying talent and deploying professional development programs in order to achieve organizational goals and fulfill employees’ needs</w:t>
            </w:r>
            <w:r>
              <w:rPr>
                <w:rFonts w:eastAsia="Batang"/>
              </w:rPr>
              <w:t xml:space="preserve"> in efficiency manner.</w:t>
            </w:r>
          </w:p>
          <w:p w:rsidR="003719E9" w:rsidRDefault="003719E9" w:rsidP="00392DB2">
            <w:pPr>
              <w:ind w:left="936" w:right="270"/>
              <w:jc w:val="both"/>
              <w:rPr>
                <w:rFonts w:eastAsia="Batang"/>
                <w:b/>
                <w:bCs/>
              </w:rPr>
            </w:pPr>
          </w:p>
          <w:p w:rsidR="003719E9" w:rsidRPr="00A90226" w:rsidRDefault="003719E9" w:rsidP="00392DB2">
            <w:pPr>
              <w:ind w:left="-851" w:right="-108"/>
              <w:jc w:val="center"/>
              <w:rPr>
                <w:rFonts w:ascii="Arial" w:eastAsia="Batang" w:hAnsi="Arial" w:cs="Arial"/>
                <w:b/>
                <w:bCs/>
                <w:color w:val="1F497D"/>
              </w:rPr>
            </w:pPr>
            <w:r w:rsidRPr="00A90226">
              <w:rPr>
                <w:rFonts w:ascii="Arial" w:eastAsia="Batang" w:hAnsi="Arial" w:cs="Arial"/>
                <w:b/>
                <w:bCs/>
                <w:color w:val="1F497D"/>
              </w:rPr>
              <w:t xml:space="preserve">                 Highlights</w:t>
            </w:r>
          </w:p>
        </w:tc>
      </w:tr>
      <w:tr w:rsidR="003719E9" w:rsidTr="00CA1FD8">
        <w:tblPrEx>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PrEx>
        <w:trPr>
          <w:trHeight w:val="1935"/>
        </w:trPr>
        <w:tc>
          <w:tcPr>
            <w:tcW w:w="10717" w:type="dxa"/>
            <w:tcBorders>
              <w:left w:val="nil"/>
              <w:bottom w:val="single" w:sz="18" w:space="0" w:color="4F81BD"/>
              <w:right w:val="nil"/>
            </w:tcBorders>
          </w:tcPr>
          <w:p w:rsidR="003719E9" w:rsidRPr="00B60FC1" w:rsidRDefault="003719E9" w:rsidP="00CA1FD8">
            <w:pPr>
              <w:numPr>
                <w:ilvl w:val="2"/>
                <w:numId w:val="6"/>
              </w:numPr>
              <w:shd w:val="clear" w:color="auto" w:fill="FFFFFF"/>
              <w:spacing w:before="100" w:beforeAutospacing="1" w:after="80" w:line="320" w:lineRule="atLeast"/>
              <w:ind w:left="1821"/>
              <w:jc w:val="both"/>
              <w:rPr>
                <w:rFonts w:eastAsia="Batang"/>
              </w:rPr>
            </w:pPr>
            <w:r>
              <w:t xml:space="preserve">Hiring and retention                                          </w:t>
            </w:r>
            <w:r w:rsidR="00FA779C">
              <w:t xml:space="preserve">     </w:t>
            </w:r>
            <w:r w:rsidRPr="00B60FC1">
              <w:rPr>
                <w:rFonts w:eastAsia="Batang"/>
              </w:rPr>
              <w:t xml:space="preserve">Policies &amp; procedures </w:t>
            </w:r>
          </w:p>
          <w:p w:rsidR="003719E9" w:rsidRDefault="003719E9" w:rsidP="00CA1FD8">
            <w:pPr>
              <w:pStyle w:val="Default"/>
              <w:numPr>
                <w:ilvl w:val="2"/>
                <w:numId w:val="6"/>
              </w:numPr>
              <w:ind w:left="1821"/>
            </w:pPr>
            <w:r>
              <w:t xml:space="preserve">Compensation/Payroll                                            Training and Developing </w:t>
            </w:r>
          </w:p>
          <w:p w:rsidR="003719E9" w:rsidRDefault="003719E9" w:rsidP="00CA1FD8">
            <w:pPr>
              <w:pStyle w:val="Default"/>
              <w:numPr>
                <w:ilvl w:val="2"/>
                <w:numId w:val="6"/>
              </w:numPr>
              <w:ind w:left="1821"/>
            </w:pPr>
            <w:r>
              <w:t xml:space="preserve">Employee relations                                                 Labor agreements </w:t>
            </w:r>
          </w:p>
          <w:p w:rsidR="00933F4F" w:rsidRDefault="003719E9" w:rsidP="00CA1FD8">
            <w:pPr>
              <w:pStyle w:val="Default"/>
              <w:numPr>
                <w:ilvl w:val="2"/>
                <w:numId w:val="6"/>
              </w:numPr>
              <w:ind w:left="1821"/>
            </w:pPr>
            <w:r>
              <w:t>Regulatory Compliance                                         Compensation Administration</w:t>
            </w:r>
          </w:p>
          <w:p w:rsidR="00452673" w:rsidRDefault="00452673" w:rsidP="00452673">
            <w:pPr>
              <w:pStyle w:val="Default"/>
              <w:rPr>
                <w:rFonts w:ascii="Arial" w:eastAsia="Batang" w:hAnsi="Arial" w:cs="Arial"/>
                <w:b/>
                <w:bCs/>
                <w:color w:val="1F497D"/>
              </w:rPr>
            </w:pPr>
          </w:p>
          <w:p w:rsidR="003719E9" w:rsidRPr="00A90226" w:rsidRDefault="00933F4F" w:rsidP="00933F4F">
            <w:pPr>
              <w:ind w:left="-851" w:right="-108"/>
              <w:jc w:val="center"/>
              <w:rPr>
                <w:rFonts w:ascii="Arial" w:eastAsia="Batang" w:hAnsi="Arial" w:cs="Arial"/>
              </w:rPr>
            </w:pPr>
            <w:r>
              <w:rPr>
                <w:rFonts w:ascii="Arial" w:eastAsia="Batang" w:hAnsi="Arial" w:cs="Arial"/>
                <w:b/>
                <w:bCs/>
                <w:color w:val="1F497D"/>
              </w:rPr>
              <w:t xml:space="preserve">                  Profile</w:t>
            </w:r>
          </w:p>
        </w:tc>
      </w:tr>
      <w:tr w:rsidR="00933F4F" w:rsidTr="00CA1FD8">
        <w:tblPrEx>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PrEx>
        <w:trPr>
          <w:trHeight w:val="2019"/>
        </w:trPr>
        <w:tc>
          <w:tcPr>
            <w:tcW w:w="10717" w:type="dxa"/>
            <w:tcBorders>
              <w:top w:val="single" w:sz="18" w:space="0" w:color="4F81BD"/>
              <w:left w:val="nil"/>
              <w:right w:val="nil"/>
            </w:tcBorders>
          </w:tcPr>
          <w:p w:rsidR="00933F4F" w:rsidRPr="00933F4F" w:rsidRDefault="00933F4F" w:rsidP="00933F4F">
            <w:pPr>
              <w:autoSpaceDE w:val="0"/>
              <w:autoSpaceDN w:val="0"/>
              <w:adjustRightInd w:val="0"/>
              <w:rPr>
                <w:rFonts w:eastAsia="Batang"/>
              </w:rPr>
            </w:pPr>
          </w:p>
          <w:tbl>
            <w:tblPr>
              <w:tblW w:w="0" w:type="auto"/>
              <w:tblBorders>
                <w:top w:val="nil"/>
                <w:left w:val="nil"/>
                <w:bottom w:val="nil"/>
                <w:right w:val="nil"/>
              </w:tblBorders>
              <w:tblLook w:val="0000" w:firstRow="0" w:lastRow="0" w:firstColumn="0" w:lastColumn="0" w:noHBand="0" w:noVBand="0"/>
            </w:tblPr>
            <w:tblGrid>
              <w:gridCol w:w="10501"/>
            </w:tblGrid>
            <w:tr w:rsidR="00933F4F" w:rsidRPr="00933F4F">
              <w:trPr>
                <w:trHeight w:val="588"/>
              </w:trPr>
              <w:tc>
                <w:tcPr>
                  <w:tcW w:w="0" w:type="auto"/>
                </w:tcPr>
                <w:p w:rsidR="00933F4F" w:rsidRPr="00933F4F" w:rsidRDefault="00352E02" w:rsidP="00461E66">
                  <w:pPr>
                    <w:tabs>
                      <w:tab w:val="left" w:pos="142"/>
                      <w:tab w:val="left" w:pos="1112"/>
                    </w:tabs>
                    <w:ind w:left="900" w:right="270"/>
                    <w:rPr>
                      <w:rFonts w:eastAsia="Batang"/>
                    </w:rPr>
                  </w:pPr>
                  <w:r>
                    <w:rPr>
                      <w:rFonts w:eastAsia="Batang"/>
                    </w:rPr>
                    <w:t xml:space="preserve">- </w:t>
                  </w:r>
                  <w:r w:rsidR="00933F4F" w:rsidRPr="00933F4F">
                    <w:rPr>
                      <w:rFonts w:eastAsia="Batang"/>
                    </w:rPr>
                    <w:t xml:space="preserve">Member of the Management Committee at </w:t>
                  </w:r>
                  <w:r w:rsidR="00461E66">
                    <w:rPr>
                      <w:rFonts w:eastAsia="Batang"/>
                    </w:rPr>
                    <w:t>ALMSHARIQ</w:t>
                  </w:r>
                  <w:r w:rsidR="00933F4F">
                    <w:rPr>
                      <w:rFonts w:eastAsia="Batang"/>
                    </w:rPr>
                    <w:t xml:space="preserve"> Egypt Group Oil &amp; Gas.</w:t>
                  </w:r>
                </w:p>
                <w:p w:rsidR="00933F4F" w:rsidRPr="00933F4F" w:rsidRDefault="00933F4F" w:rsidP="00461E66">
                  <w:pPr>
                    <w:tabs>
                      <w:tab w:val="left" w:pos="142"/>
                      <w:tab w:val="left" w:pos="1112"/>
                    </w:tabs>
                    <w:ind w:left="936" w:right="270"/>
                    <w:rPr>
                      <w:rFonts w:eastAsia="Batang"/>
                    </w:rPr>
                  </w:pPr>
                  <w:r w:rsidRPr="00933F4F">
                    <w:rPr>
                      <w:rFonts w:eastAsia="Batang"/>
                    </w:rPr>
                    <w:t>-A leading personality with more than 1</w:t>
                  </w:r>
                  <w:r w:rsidR="00461E66">
                    <w:rPr>
                      <w:rFonts w:eastAsia="Batang"/>
                    </w:rPr>
                    <w:t>5</w:t>
                  </w:r>
                  <w:r w:rsidRPr="00933F4F">
                    <w:rPr>
                      <w:rFonts w:eastAsia="Batang"/>
                    </w:rPr>
                    <w:t xml:space="preserve"> extensive years of experience in the HR field who participated with pride in establishing and implementing huge and strategic HR functions within big multinational organizations in the field of Oil &amp; Gas/Energy, Construction and FMCG sectors – Capable of finding effective HR solutions, innovative and world class approaches that support business </w:t>
                  </w:r>
                </w:p>
              </w:tc>
            </w:tr>
          </w:tbl>
          <w:p w:rsidR="00933F4F" w:rsidRDefault="00933F4F" w:rsidP="00392DB2">
            <w:pPr>
              <w:rPr>
                <w:rFonts w:eastAsia="Batang"/>
                <w:sz w:val="20"/>
                <w:szCs w:val="20"/>
              </w:rPr>
            </w:pPr>
          </w:p>
          <w:p w:rsidR="00933F4F" w:rsidRDefault="00933F4F" w:rsidP="00392DB2">
            <w:pPr>
              <w:ind w:left="-851" w:right="-108"/>
              <w:jc w:val="center"/>
            </w:pPr>
            <w:r>
              <w:rPr>
                <w:rFonts w:eastAsia="Batang"/>
                <w:b/>
                <w:bCs/>
                <w:color w:val="1F497D"/>
                <w:sz w:val="28"/>
                <w:szCs w:val="28"/>
              </w:rPr>
              <w:t xml:space="preserve">                     </w:t>
            </w:r>
            <w:r w:rsidRPr="00A90226">
              <w:rPr>
                <w:rFonts w:ascii="Arial" w:eastAsia="Batang" w:hAnsi="Arial" w:cs="Arial"/>
                <w:b/>
                <w:bCs/>
                <w:color w:val="1F497D"/>
              </w:rPr>
              <w:t xml:space="preserve">Accomplishments </w:t>
            </w:r>
          </w:p>
        </w:tc>
      </w:tr>
      <w:tr w:rsidR="00392DB2" w:rsidTr="00392DB2">
        <w:tblPrEx>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PrEx>
        <w:trPr>
          <w:trHeight w:val="1626"/>
        </w:trPr>
        <w:tc>
          <w:tcPr>
            <w:tcW w:w="10717" w:type="dxa"/>
            <w:tcBorders>
              <w:left w:val="nil"/>
              <w:right w:val="nil"/>
            </w:tcBorders>
          </w:tcPr>
          <w:p w:rsidR="00392DB2" w:rsidRDefault="002002DE" w:rsidP="00CA1FD8">
            <w:pPr>
              <w:numPr>
                <w:ilvl w:val="0"/>
                <w:numId w:val="6"/>
              </w:numPr>
              <w:tabs>
                <w:tab w:val="left" w:pos="142"/>
                <w:tab w:val="left" w:pos="1112"/>
              </w:tabs>
              <w:ind w:left="936" w:right="270" w:firstLine="0"/>
              <w:rPr>
                <w:rFonts w:eastAsia="Batang"/>
              </w:rPr>
            </w:pPr>
            <w:r>
              <w:rPr>
                <w:rFonts w:eastAsia="Batang"/>
              </w:rPr>
              <w:t>Hired</w:t>
            </w:r>
            <w:r w:rsidR="00392DB2">
              <w:rPr>
                <w:rFonts w:eastAsia="Batang"/>
              </w:rPr>
              <w:t xml:space="preserve"> more than 8000 employees in different countries like Egypt – Italy – Azerbaijan</w:t>
            </w:r>
            <w:r w:rsidR="00933F4F">
              <w:rPr>
                <w:rFonts w:eastAsia="Batang"/>
              </w:rPr>
              <w:t>- KSA</w:t>
            </w:r>
            <w:r w:rsidR="00392DB2">
              <w:rPr>
                <w:rFonts w:eastAsia="Batang"/>
              </w:rPr>
              <w:t xml:space="preserve">. </w:t>
            </w:r>
          </w:p>
          <w:p w:rsidR="00392DB2" w:rsidRDefault="00392DB2" w:rsidP="00CA1FD8">
            <w:pPr>
              <w:numPr>
                <w:ilvl w:val="0"/>
                <w:numId w:val="6"/>
              </w:numPr>
              <w:tabs>
                <w:tab w:val="left" w:pos="142"/>
                <w:tab w:val="left" w:pos="1112"/>
                <w:tab w:val="left" w:pos="10184"/>
              </w:tabs>
              <w:ind w:left="936" w:right="-140" w:firstLine="0"/>
              <w:rPr>
                <w:rFonts w:eastAsia="Batang"/>
              </w:rPr>
            </w:pPr>
            <w:r w:rsidRPr="00407117">
              <w:rPr>
                <w:rFonts w:eastAsia="Batang"/>
              </w:rPr>
              <w:t xml:space="preserve">Saved $ </w:t>
            </w:r>
            <w:r>
              <w:rPr>
                <w:rFonts w:eastAsia="Batang"/>
              </w:rPr>
              <w:t>5</w:t>
            </w:r>
            <w:r w:rsidRPr="00407117">
              <w:rPr>
                <w:rFonts w:eastAsia="Batang"/>
              </w:rPr>
              <w:t>0</w:t>
            </w:r>
            <w:r w:rsidR="007825B3">
              <w:rPr>
                <w:rFonts w:eastAsia="Batang"/>
              </w:rPr>
              <w:t>0</w:t>
            </w:r>
            <w:r w:rsidRPr="00407117">
              <w:rPr>
                <w:rFonts w:eastAsia="Batang"/>
              </w:rPr>
              <w:t>0,0</w:t>
            </w:r>
            <w:r w:rsidR="007825B3">
              <w:rPr>
                <w:rFonts w:eastAsia="Batang"/>
              </w:rPr>
              <w:t>0</w:t>
            </w:r>
            <w:r w:rsidRPr="00407117">
              <w:rPr>
                <w:rFonts w:eastAsia="Batang"/>
              </w:rPr>
              <w:t>0/year by recognizing structure to eli</w:t>
            </w:r>
            <w:r>
              <w:rPr>
                <w:rFonts w:eastAsia="Batang"/>
              </w:rPr>
              <w:t xml:space="preserve">minate unnecessary in operating </w:t>
            </w:r>
            <w:r w:rsidRPr="00407117">
              <w:rPr>
                <w:rFonts w:eastAsia="Batang"/>
              </w:rPr>
              <w:t>expenses</w:t>
            </w:r>
          </w:p>
          <w:p w:rsidR="00392DB2" w:rsidRDefault="00392DB2" w:rsidP="00CA1FD8">
            <w:pPr>
              <w:numPr>
                <w:ilvl w:val="0"/>
                <w:numId w:val="6"/>
              </w:numPr>
              <w:tabs>
                <w:tab w:val="left" w:pos="142"/>
                <w:tab w:val="left" w:pos="1112"/>
                <w:tab w:val="left" w:pos="10326"/>
              </w:tabs>
              <w:ind w:left="936" w:right="2" w:firstLine="0"/>
              <w:rPr>
                <w:rFonts w:eastAsia="Batang"/>
              </w:rPr>
            </w:pPr>
            <w:r>
              <w:rPr>
                <w:rFonts w:eastAsia="Batang"/>
              </w:rPr>
              <w:t>Supported the project management to reach 11,000,000 man-hours without a lost time accident</w:t>
            </w:r>
          </w:p>
          <w:p w:rsidR="00392DB2" w:rsidRDefault="00392DB2" w:rsidP="00CA1FD8">
            <w:pPr>
              <w:numPr>
                <w:ilvl w:val="0"/>
                <w:numId w:val="6"/>
              </w:numPr>
              <w:tabs>
                <w:tab w:val="left" w:pos="142"/>
                <w:tab w:val="left" w:pos="1112"/>
              </w:tabs>
              <w:ind w:left="936" w:right="270" w:firstLine="0"/>
              <w:rPr>
                <w:rFonts w:eastAsia="Batang"/>
              </w:rPr>
            </w:pPr>
            <w:r>
              <w:rPr>
                <w:rFonts w:eastAsia="Batang"/>
              </w:rPr>
              <w:t xml:space="preserve">Improved paperwork processing by 50% by streaming submission processes </w:t>
            </w:r>
          </w:p>
          <w:p w:rsidR="00933F4F" w:rsidRDefault="00AA0627" w:rsidP="00CA1FD8">
            <w:pPr>
              <w:numPr>
                <w:ilvl w:val="0"/>
                <w:numId w:val="6"/>
              </w:numPr>
              <w:tabs>
                <w:tab w:val="left" w:pos="142"/>
                <w:tab w:val="left" w:pos="1112"/>
              </w:tabs>
              <w:ind w:left="936" w:right="270" w:firstLine="0"/>
              <w:rPr>
                <w:rFonts w:eastAsia="Batang"/>
              </w:rPr>
            </w:pPr>
            <w:r>
              <w:rPr>
                <w:rFonts w:eastAsia="Batang"/>
              </w:rPr>
              <w:t xml:space="preserve">Consultant to FMCG </w:t>
            </w:r>
            <w:r w:rsidRPr="00AA0627">
              <w:rPr>
                <w:rFonts w:eastAsia="Batang"/>
              </w:rPr>
              <w:t>industry</w:t>
            </w:r>
            <w:r>
              <w:rPr>
                <w:rFonts w:eastAsia="Batang"/>
              </w:rPr>
              <w:t xml:space="preserve"> to establish the succession plan</w:t>
            </w:r>
          </w:p>
          <w:p w:rsidR="00392DB2" w:rsidRDefault="00392DB2" w:rsidP="00933F4F">
            <w:pPr>
              <w:tabs>
                <w:tab w:val="left" w:pos="142"/>
                <w:tab w:val="left" w:pos="1112"/>
              </w:tabs>
              <w:ind w:left="936" w:right="270"/>
              <w:rPr>
                <w:rFonts w:eastAsia="Batang"/>
              </w:rPr>
            </w:pPr>
          </w:p>
          <w:p w:rsidR="00392DB2" w:rsidRPr="00A90226" w:rsidRDefault="00A90226" w:rsidP="00A90226">
            <w:pPr>
              <w:ind w:left="936" w:right="270"/>
              <w:rPr>
                <w:rFonts w:eastAsia="Batang"/>
              </w:rPr>
            </w:pPr>
            <w:r>
              <w:rPr>
                <w:rFonts w:ascii="Arial" w:eastAsia="Batang" w:hAnsi="Arial" w:cs="Arial"/>
                <w:b/>
                <w:bCs/>
                <w:color w:val="1F497D"/>
              </w:rPr>
              <w:t xml:space="preserve">                                                             </w:t>
            </w:r>
            <w:r w:rsidR="00392DB2" w:rsidRPr="00A90226">
              <w:rPr>
                <w:rFonts w:ascii="Arial" w:eastAsia="Batang" w:hAnsi="Arial" w:cs="Arial"/>
                <w:b/>
                <w:bCs/>
                <w:color w:val="1F497D"/>
              </w:rPr>
              <w:t>Experience</w:t>
            </w:r>
          </w:p>
        </w:tc>
      </w:tr>
    </w:tbl>
    <w:p w:rsidR="00690258" w:rsidRDefault="00690258" w:rsidP="00690258">
      <w:pPr>
        <w:ind w:right="270"/>
        <w:jc w:val="both"/>
        <w:rPr>
          <w:rFonts w:eastAsia="Batang"/>
          <w:sz w:val="20"/>
          <w:szCs w:val="20"/>
        </w:rPr>
      </w:pPr>
    </w:p>
    <w:p w:rsidR="006557B1" w:rsidRPr="00E31C8E" w:rsidRDefault="006557B1" w:rsidP="00FD17B5">
      <w:pPr>
        <w:numPr>
          <w:ilvl w:val="0"/>
          <w:numId w:val="5"/>
        </w:numPr>
        <w:ind w:left="284" w:right="270"/>
        <w:jc w:val="both"/>
        <w:rPr>
          <w:rFonts w:eastAsia="Batang"/>
        </w:rPr>
      </w:pPr>
      <w:r>
        <w:rPr>
          <w:rFonts w:eastAsia="Batang"/>
          <w:b/>
          <w:bCs/>
        </w:rPr>
        <w:t xml:space="preserve">Human Resources Country Manager </w:t>
      </w:r>
      <w:r w:rsidRPr="00692400">
        <w:rPr>
          <w:rFonts w:eastAsia="Batang"/>
        </w:rPr>
        <w:t xml:space="preserve">– </w:t>
      </w:r>
      <w:r w:rsidR="00FD17B5">
        <w:rPr>
          <w:rFonts w:eastAsia="Batang"/>
        </w:rPr>
        <w:t>February</w:t>
      </w:r>
      <w:r>
        <w:rPr>
          <w:rFonts w:eastAsia="Batang"/>
        </w:rPr>
        <w:t xml:space="preserve"> 2019</w:t>
      </w:r>
      <w:r w:rsidRPr="00692400">
        <w:rPr>
          <w:rFonts w:eastAsia="Batang"/>
        </w:rPr>
        <w:t xml:space="preserve"> – </w:t>
      </w:r>
      <w:r>
        <w:rPr>
          <w:rFonts w:eastAsia="Batang"/>
        </w:rPr>
        <w:t xml:space="preserve">Present </w:t>
      </w:r>
      <w:r w:rsidR="00FD17B5">
        <w:rPr>
          <w:rFonts w:eastAsia="Batang"/>
        </w:rPr>
        <w:t xml:space="preserve">as Employment </w:t>
      </w:r>
    </w:p>
    <w:p w:rsidR="006557B1" w:rsidRPr="002C3269" w:rsidRDefault="006557B1" w:rsidP="00C126DE">
      <w:pPr>
        <w:numPr>
          <w:ilvl w:val="0"/>
          <w:numId w:val="4"/>
        </w:numPr>
        <w:ind w:left="284" w:right="270"/>
        <w:jc w:val="both"/>
        <w:rPr>
          <w:rFonts w:eastAsia="Batang"/>
          <w:sz w:val="22"/>
          <w:szCs w:val="22"/>
        </w:rPr>
      </w:pPr>
      <w:r>
        <w:rPr>
          <w:rFonts w:eastAsia="Batang"/>
        </w:rPr>
        <w:t xml:space="preserve">Employer Name </w:t>
      </w:r>
      <w:r w:rsidR="00C126DE">
        <w:rPr>
          <w:rFonts w:eastAsia="Batang"/>
        </w:rPr>
        <w:t>–</w:t>
      </w:r>
      <w:r>
        <w:rPr>
          <w:rFonts w:eastAsia="Batang"/>
        </w:rPr>
        <w:t xml:space="preserve"> </w:t>
      </w:r>
      <w:r w:rsidR="00C126DE">
        <w:rPr>
          <w:rFonts w:eastAsia="Batang"/>
        </w:rPr>
        <w:t xml:space="preserve">Weatherford Oil services </w:t>
      </w:r>
      <w:r>
        <w:rPr>
          <w:rFonts w:eastAsia="Batang"/>
        </w:rPr>
        <w:t xml:space="preserve">, </w:t>
      </w:r>
      <w:r w:rsidRPr="00692400">
        <w:rPr>
          <w:rFonts w:eastAsia="Batang"/>
          <w:sz w:val="22"/>
          <w:szCs w:val="22"/>
        </w:rPr>
        <w:t>(</w:t>
      </w:r>
      <w:r w:rsidR="00C126DE">
        <w:rPr>
          <w:rFonts w:eastAsia="Batang"/>
        </w:rPr>
        <w:t>Weatherford oil services</w:t>
      </w:r>
      <w:r w:rsidRPr="00692400">
        <w:rPr>
          <w:rFonts w:eastAsia="Batang"/>
          <w:sz w:val="22"/>
          <w:szCs w:val="22"/>
        </w:rPr>
        <w:t xml:space="preserve"> is </w:t>
      </w:r>
      <w:r w:rsidR="00C126DE">
        <w:rPr>
          <w:rFonts w:eastAsia="Batang"/>
          <w:sz w:val="22"/>
          <w:szCs w:val="22"/>
        </w:rPr>
        <w:t>Multinational</w:t>
      </w:r>
      <w:r w:rsidRPr="00692400">
        <w:rPr>
          <w:rFonts w:eastAsia="Batang"/>
          <w:sz w:val="22"/>
          <w:szCs w:val="22"/>
        </w:rPr>
        <w:t xml:space="preserve"> company specialized in </w:t>
      </w:r>
      <w:r>
        <w:rPr>
          <w:rFonts w:eastAsia="Batang"/>
          <w:sz w:val="22"/>
          <w:szCs w:val="22"/>
        </w:rPr>
        <w:t xml:space="preserve">Oil &amp; Gas, Power Plant </w:t>
      </w:r>
      <w:r w:rsidRPr="00692400">
        <w:rPr>
          <w:rFonts w:eastAsia="Batang"/>
          <w:sz w:val="22"/>
          <w:szCs w:val="22"/>
        </w:rPr>
        <w:t>production services</w:t>
      </w:r>
      <w:r w:rsidR="00C126DE">
        <w:rPr>
          <w:rFonts w:eastAsia="Batang"/>
          <w:sz w:val="22"/>
          <w:szCs w:val="22"/>
        </w:rPr>
        <w:t xml:space="preserve">, completion and drilling tools </w:t>
      </w:r>
      <w:r w:rsidRPr="00692400">
        <w:rPr>
          <w:rFonts w:eastAsia="Batang"/>
          <w:sz w:val="22"/>
          <w:szCs w:val="22"/>
        </w:rPr>
        <w:t>)</w:t>
      </w:r>
    </w:p>
    <w:p w:rsidR="006557B1" w:rsidRDefault="006557B1" w:rsidP="00C126DE">
      <w:pPr>
        <w:numPr>
          <w:ilvl w:val="0"/>
          <w:numId w:val="4"/>
        </w:numPr>
        <w:ind w:left="284" w:right="270"/>
        <w:jc w:val="both"/>
        <w:rPr>
          <w:rFonts w:eastAsia="Batang"/>
          <w:sz w:val="22"/>
          <w:szCs w:val="22"/>
        </w:rPr>
      </w:pPr>
      <w:r>
        <w:rPr>
          <w:rFonts w:eastAsia="Batang"/>
          <w:sz w:val="22"/>
          <w:szCs w:val="22"/>
        </w:rPr>
        <w:t xml:space="preserve">Location: Egypt – </w:t>
      </w:r>
      <w:r w:rsidR="00C126DE">
        <w:rPr>
          <w:rFonts w:eastAsia="Batang"/>
          <w:sz w:val="22"/>
          <w:szCs w:val="22"/>
        </w:rPr>
        <w:t xml:space="preserve">Tunisia – Algeria  </w:t>
      </w:r>
    </w:p>
    <w:p w:rsidR="006557B1" w:rsidRPr="00626596" w:rsidRDefault="006557B1" w:rsidP="00626596">
      <w:pPr>
        <w:numPr>
          <w:ilvl w:val="0"/>
          <w:numId w:val="4"/>
        </w:numPr>
        <w:ind w:left="284" w:right="270"/>
        <w:jc w:val="both"/>
        <w:rPr>
          <w:rFonts w:eastAsia="Batang"/>
          <w:sz w:val="22"/>
          <w:szCs w:val="22"/>
        </w:rPr>
      </w:pPr>
      <w:r w:rsidRPr="00461E66">
        <w:rPr>
          <w:rFonts w:eastAsia="Batang"/>
          <w:sz w:val="22"/>
          <w:szCs w:val="22"/>
        </w:rPr>
        <w:t>Duties</w:t>
      </w:r>
    </w:p>
    <w:p w:rsidR="006557B1" w:rsidRDefault="006557B1" w:rsidP="00690258">
      <w:pPr>
        <w:ind w:right="270"/>
        <w:jc w:val="both"/>
        <w:rPr>
          <w:rFonts w:eastAsia="Batang"/>
          <w:sz w:val="20"/>
          <w:szCs w:val="20"/>
        </w:rPr>
      </w:pPr>
    </w:p>
    <w:p w:rsidR="00626596" w:rsidRPr="00626596" w:rsidRDefault="00626596" w:rsidP="00626596">
      <w:pPr>
        <w:numPr>
          <w:ilvl w:val="0"/>
          <w:numId w:val="13"/>
        </w:numPr>
        <w:shd w:val="clear" w:color="auto" w:fill="FFFFFF"/>
        <w:tabs>
          <w:tab w:val="num" w:pos="1440"/>
        </w:tabs>
        <w:spacing w:before="100" w:beforeAutospacing="1" w:after="100" w:afterAutospacing="1"/>
        <w:rPr>
          <w:rFonts w:ascii="PT Serif" w:hAnsi="PT Serif" w:cs="Helvetica"/>
          <w:color w:val="000000"/>
        </w:rPr>
      </w:pPr>
      <w:r w:rsidRPr="00626596">
        <w:rPr>
          <w:rFonts w:ascii="PT Serif" w:hAnsi="PT Serif" w:cs="Helvetica"/>
          <w:color w:val="000000"/>
        </w:rPr>
        <w:t>Evaluate organization vision, mission, structures, processes and people and recommend, design and facilitate implementation of solutions to ensure alignment with the Company’s overall direction.</w:t>
      </w:r>
    </w:p>
    <w:p w:rsidR="00626596" w:rsidRPr="00626596" w:rsidRDefault="00626596" w:rsidP="00626596">
      <w:pPr>
        <w:numPr>
          <w:ilvl w:val="0"/>
          <w:numId w:val="13"/>
        </w:numPr>
        <w:shd w:val="clear" w:color="auto" w:fill="FFFFFF"/>
        <w:tabs>
          <w:tab w:val="num" w:pos="1440"/>
        </w:tabs>
        <w:spacing w:before="100" w:beforeAutospacing="1" w:after="100" w:afterAutospacing="1"/>
        <w:rPr>
          <w:rFonts w:ascii="PT Serif" w:hAnsi="PT Serif" w:cs="Helvetica"/>
          <w:color w:val="000000"/>
        </w:rPr>
      </w:pPr>
      <w:r w:rsidRPr="00626596">
        <w:rPr>
          <w:rFonts w:ascii="PT Serif" w:hAnsi="PT Serif" w:cs="Helvetica"/>
          <w:color w:val="000000"/>
        </w:rPr>
        <w:t>Responsible for implementing, enforcing and administering federal and state employment regulations as well as corporate policies and procedures.</w:t>
      </w:r>
    </w:p>
    <w:p w:rsidR="00626596" w:rsidRPr="00626596" w:rsidRDefault="00626596" w:rsidP="00626596">
      <w:pPr>
        <w:numPr>
          <w:ilvl w:val="0"/>
          <w:numId w:val="13"/>
        </w:numPr>
        <w:shd w:val="clear" w:color="auto" w:fill="FFFFFF"/>
        <w:tabs>
          <w:tab w:val="num" w:pos="1440"/>
        </w:tabs>
        <w:spacing w:before="100" w:beforeAutospacing="1" w:after="100" w:afterAutospacing="1"/>
        <w:rPr>
          <w:rFonts w:ascii="PT Serif" w:hAnsi="PT Serif" w:cs="Helvetica"/>
          <w:color w:val="000000"/>
        </w:rPr>
      </w:pPr>
      <w:r w:rsidRPr="00626596">
        <w:rPr>
          <w:rFonts w:ascii="PT Serif" w:hAnsi="PT Serif" w:cs="Helvetica"/>
          <w:color w:val="000000"/>
        </w:rPr>
        <w:t>Manage core Performance Management and feedback processes. Develop manager capability on employing these processes and obtaining best in class results.</w:t>
      </w:r>
    </w:p>
    <w:p w:rsidR="00626596" w:rsidRPr="00626596" w:rsidRDefault="00626596" w:rsidP="00626596">
      <w:pPr>
        <w:numPr>
          <w:ilvl w:val="0"/>
          <w:numId w:val="13"/>
        </w:numPr>
        <w:shd w:val="clear" w:color="auto" w:fill="FFFFFF"/>
        <w:tabs>
          <w:tab w:val="num" w:pos="1440"/>
        </w:tabs>
        <w:spacing w:before="100" w:beforeAutospacing="1" w:after="100" w:afterAutospacing="1"/>
        <w:rPr>
          <w:rFonts w:ascii="PT Serif" w:hAnsi="PT Serif" w:cs="Helvetica"/>
          <w:color w:val="000000"/>
        </w:rPr>
      </w:pPr>
      <w:r w:rsidRPr="00626596">
        <w:rPr>
          <w:rFonts w:ascii="PT Serif" w:hAnsi="PT Serif" w:cs="Helvetica"/>
          <w:color w:val="000000"/>
        </w:rPr>
        <w:lastRenderedPageBreak/>
        <w:t>Ensure accurate and written job descriptions with clear job accountabilities, reporting structures and career paths</w:t>
      </w:r>
    </w:p>
    <w:p w:rsidR="00626596" w:rsidRPr="00626596" w:rsidRDefault="00626596" w:rsidP="00626596">
      <w:pPr>
        <w:numPr>
          <w:ilvl w:val="0"/>
          <w:numId w:val="13"/>
        </w:numPr>
        <w:shd w:val="clear" w:color="auto" w:fill="FFFFFF"/>
        <w:tabs>
          <w:tab w:val="num" w:pos="1440"/>
        </w:tabs>
        <w:spacing w:before="100" w:beforeAutospacing="1" w:after="100" w:afterAutospacing="1"/>
        <w:rPr>
          <w:rFonts w:ascii="PT Serif" w:hAnsi="PT Serif" w:cs="Helvetica"/>
          <w:color w:val="000000"/>
        </w:rPr>
      </w:pPr>
      <w:r w:rsidRPr="00626596">
        <w:rPr>
          <w:rFonts w:ascii="PT Serif" w:hAnsi="PT Serif" w:cs="Helvetica"/>
          <w:color w:val="000000"/>
        </w:rPr>
        <w:t>Develop training plans and programs; organize training sessions, workshops, and activities</w:t>
      </w:r>
    </w:p>
    <w:p w:rsidR="00626596" w:rsidRPr="00626596" w:rsidRDefault="00626596" w:rsidP="00626596">
      <w:pPr>
        <w:numPr>
          <w:ilvl w:val="0"/>
          <w:numId w:val="13"/>
        </w:numPr>
        <w:shd w:val="clear" w:color="auto" w:fill="FFFFFF"/>
        <w:tabs>
          <w:tab w:val="num" w:pos="1440"/>
        </w:tabs>
        <w:spacing w:before="100" w:beforeAutospacing="1" w:after="100" w:afterAutospacing="1"/>
        <w:rPr>
          <w:rFonts w:ascii="PT Serif" w:hAnsi="PT Serif" w:cs="Helvetica"/>
          <w:color w:val="000000"/>
        </w:rPr>
      </w:pPr>
      <w:r w:rsidRPr="00626596">
        <w:rPr>
          <w:rFonts w:ascii="PT Serif" w:hAnsi="PT Serif" w:cs="Helvetica"/>
          <w:color w:val="000000"/>
        </w:rPr>
        <w:t>Establish salary guidelines for hiring and performance evaluations for each job within the organization</w:t>
      </w:r>
    </w:p>
    <w:p w:rsidR="00626596" w:rsidRPr="00626596" w:rsidRDefault="00626596" w:rsidP="00626596">
      <w:pPr>
        <w:numPr>
          <w:ilvl w:val="0"/>
          <w:numId w:val="13"/>
        </w:numPr>
        <w:shd w:val="clear" w:color="auto" w:fill="FFFFFF"/>
        <w:tabs>
          <w:tab w:val="num" w:pos="1440"/>
        </w:tabs>
        <w:spacing w:before="100" w:beforeAutospacing="1" w:after="100" w:afterAutospacing="1"/>
        <w:rPr>
          <w:rFonts w:ascii="PT Serif" w:hAnsi="PT Serif" w:cs="Helvetica"/>
          <w:color w:val="000000"/>
        </w:rPr>
      </w:pPr>
      <w:r w:rsidRPr="00626596">
        <w:rPr>
          <w:rFonts w:ascii="PT Serif" w:hAnsi="PT Serif" w:cs="Helvetica"/>
          <w:color w:val="000000"/>
        </w:rPr>
        <w:t>Provide recruiting and hiring support by developing recruitment plans and implementing activities such as internal communication, placement of ads; reviewing resumes, conducting screening interviews, administer tests or K</w:t>
      </w:r>
      <w:r w:rsidRPr="00626596">
        <w:rPr>
          <w:rFonts w:ascii="PT Serif" w:hAnsi="PT Serif" w:cs="Helvetica"/>
          <w:color w:val="000000"/>
        </w:rPr>
        <w:t>PIS</w:t>
      </w:r>
      <w:r w:rsidRPr="00626596">
        <w:rPr>
          <w:rFonts w:ascii="PT Serif" w:hAnsi="PT Serif" w:cs="Helvetica"/>
          <w:color w:val="000000"/>
        </w:rPr>
        <w:t xml:space="preserve"> evaluations, and reference and background checks.</w:t>
      </w:r>
    </w:p>
    <w:p w:rsidR="00626596" w:rsidRPr="00626596" w:rsidRDefault="00626596" w:rsidP="00626596">
      <w:pPr>
        <w:numPr>
          <w:ilvl w:val="0"/>
          <w:numId w:val="13"/>
        </w:numPr>
        <w:shd w:val="clear" w:color="auto" w:fill="FFFFFF"/>
        <w:tabs>
          <w:tab w:val="num" w:pos="1440"/>
        </w:tabs>
        <w:spacing w:before="100" w:beforeAutospacing="1" w:after="100" w:afterAutospacing="1"/>
        <w:rPr>
          <w:rFonts w:ascii="PT Serif" w:hAnsi="PT Serif" w:cs="Helvetica"/>
          <w:color w:val="000000"/>
        </w:rPr>
      </w:pPr>
      <w:r w:rsidRPr="00626596">
        <w:rPr>
          <w:rFonts w:ascii="PT Serif" w:hAnsi="PT Serif" w:cs="Helvetica"/>
          <w:color w:val="000000"/>
        </w:rPr>
        <w:t>Services as the Affirmative Action compliance officer</w:t>
      </w:r>
    </w:p>
    <w:p w:rsidR="00626596" w:rsidRPr="00626596" w:rsidRDefault="00626596" w:rsidP="00626596">
      <w:pPr>
        <w:numPr>
          <w:ilvl w:val="0"/>
          <w:numId w:val="13"/>
        </w:numPr>
        <w:shd w:val="clear" w:color="auto" w:fill="FFFFFF"/>
        <w:tabs>
          <w:tab w:val="num" w:pos="1440"/>
        </w:tabs>
        <w:spacing w:before="100" w:beforeAutospacing="1" w:after="100" w:afterAutospacing="1"/>
        <w:rPr>
          <w:rFonts w:ascii="PT Serif" w:hAnsi="PT Serif" w:cs="Helvetica"/>
          <w:color w:val="000000"/>
        </w:rPr>
      </w:pPr>
      <w:r w:rsidRPr="00626596">
        <w:rPr>
          <w:rFonts w:ascii="PT Serif" w:hAnsi="PT Serif" w:cs="Helvetica"/>
          <w:color w:val="000000"/>
        </w:rPr>
        <w:t>Develop staff orientation programs</w:t>
      </w:r>
    </w:p>
    <w:p w:rsidR="00626596" w:rsidRPr="00626596" w:rsidRDefault="00626596" w:rsidP="00626596">
      <w:pPr>
        <w:numPr>
          <w:ilvl w:val="0"/>
          <w:numId w:val="13"/>
        </w:numPr>
        <w:shd w:val="clear" w:color="auto" w:fill="FFFFFF"/>
        <w:tabs>
          <w:tab w:val="num" w:pos="1440"/>
        </w:tabs>
        <w:spacing w:before="100" w:beforeAutospacing="1" w:after="100" w:afterAutospacing="1"/>
        <w:rPr>
          <w:rFonts w:ascii="PT Serif" w:hAnsi="PT Serif" w:cs="Helvetica"/>
          <w:color w:val="000000"/>
        </w:rPr>
      </w:pPr>
      <w:r w:rsidRPr="00626596">
        <w:rPr>
          <w:rFonts w:ascii="PT Serif" w:hAnsi="PT Serif" w:cs="Helvetica"/>
          <w:color w:val="000000"/>
        </w:rPr>
        <w:t>Ensure accurate employee files</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Administration of all corporate and employee benefits and services to include health care programs, life insurance, disability insurance, leave management and benefits.</w:t>
      </w:r>
    </w:p>
    <w:p w:rsidR="00626596" w:rsidRPr="00626596" w:rsidRDefault="00626596" w:rsidP="00626596">
      <w:pPr>
        <w:numPr>
          <w:ilvl w:val="0"/>
          <w:numId w:val="13"/>
        </w:numPr>
        <w:shd w:val="clear" w:color="auto" w:fill="FFFFFF"/>
        <w:tabs>
          <w:tab w:val="num" w:pos="1800"/>
        </w:tabs>
        <w:spacing w:before="100" w:beforeAutospacing="1" w:after="100" w:afterAutospacing="1"/>
        <w:rPr>
          <w:rFonts w:ascii="PT Serif" w:hAnsi="PT Serif" w:cs="Helvetica"/>
          <w:color w:val="000000"/>
        </w:rPr>
      </w:pPr>
      <w:r w:rsidRPr="00626596">
        <w:rPr>
          <w:rFonts w:ascii="PT Serif" w:hAnsi="PT Serif" w:cs="Helvetica"/>
          <w:color w:val="000000"/>
        </w:rPr>
        <w:t>Periodic evaluation of programs to ensure the most effective and high quality programs; administration of all benefits programs</w:t>
      </w:r>
    </w:p>
    <w:p w:rsidR="00626596" w:rsidRPr="00626596" w:rsidRDefault="00626596" w:rsidP="00626596">
      <w:pPr>
        <w:numPr>
          <w:ilvl w:val="0"/>
          <w:numId w:val="13"/>
        </w:numPr>
        <w:shd w:val="clear" w:color="auto" w:fill="FFFFFF"/>
        <w:tabs>
          <w:tab w:val="num" w:pos="1800"/>
        </w:tabs>
        <w:spacing w:before="100" w:beforeAutospacing="1" w:after="100" w:afterAutospacing="1"/>
        <w:rPr>
          <w:rFonts w:ascii="PT Serif" w:hAnsi="PT Serif" w:cs="Helvetica"/>
          <w:color w:val="000000"/>
        </w:rPr>
      </w:pPr>
      <w:r w:rsidRPr="00626596">
        <w:rPr>
          <w:rFonts w:ascii="PT Serif" w:hAnsi="PT Serif" w:cs="Helvetica"/>
          <w:color w:val="000000"/>
        </w:rPr>
        <w:t>Development and distribution of employee benefits packages, handbooks and materials</w:t>
      </w:r>
    </w:p>
    <w:p w:rsidR="00626596" w:rsidRPr="00626596" w:rsidRDefault="00626596" w:rsidP="00626596">
      <w:pPr>
        <w:numPr>
          <w:ilvl w:val="0"/>
          <w:numId w:val="13"/>
        </w:numPr>
        <w:shd w:val="clear" w:color="auto" w:fill="FFFFFF"/>
        <w:tabs>
          <w:tab w:val="num" w:pos="1800"/>
        </w:tabs>
        <w:spacing w:before="100" w:beforeAutospacing="1" w:after="100" w:afterAutospacing="1"/>
        <w:rPr>
          <w:rFonts w:ascii="PT Serif" w:hAnsi="PT Serif" w:cs="Helvetica"/>
          <w:color w:val="000000"/>
        </w:rPr>
      </w:pPr>
      <w:r w:rsidRPr="00626596">
        <w:rPr>
          <w:rFonts w:ascii="PT Serif" w:hAnsi="PT Serif" w:cs="Helvetica"/>
          <w:color w:val="000000"/>
        </w:rPr>
        <w:t>Directly manage all benefit suppliers</w:t>
      </w:r>
    </w:p>
    <w:p w:rsidR="00626596" w:rsidRPr="00626596" w:rsidRDefault="00626596" w:rsidP="00626596">
      <w:pPr>
        <w:numPr>
          <w:ilvl w:val="0"/>
          <w:numId w:val="13"/>
        </w:numPr>
        <w:shd w:val="clear" w:color="auto" w:fill="FFFFFF"/>
        <w:tabs>
          <w:tab w:val="num" w:pos="1800"/>
        </w:tabs>
        <w:spacing w:before="100" w:beforeAutospacing="1" w:after="100" w:afterAutospacing="1"/>
        <w:rPr>
          <w:rFonts w:ascii="PT Serif" w:hAnsi="PT Serif" w:cs="Helvetica"/>
          <w:color w:val="000000"/>
        </w:rPr>
      </w:pPr>
      <w:r w:rsidRPr="00626596">
        <w:rPr>
          <w:rFonts w:ascii="PT Serif" w:hAnsi="PT Serif" w:cs="Helvetica"/>
          <w:color w:val="000000"/>
        </w:rPr>
        <w:t>Manage all drug testing and substance abuse programs</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Collaborate with management and staff to drive workforce planning initiatives within divisions and department teams.</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Provide proactive guidance and counsel to managers and employees on employee relations issues.</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Introduce, lead and influence change management initiatives with management staff in order to address issues that will enhance overall performance.</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Coach employees on subjects such as career, leadership and performance development plans, compensation matters and assisting employees during implementation of change management initiatives.</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Development and management of workplace safety programs- at all facilities and show-site operations and overall environmental conditional</w:t>
      </w:r>
    </w:p>
    <w:p w:rsidR="00626596" w:rsidRPr="00626596" w:rsidRDefault="00626596" w:rsidP="00626596">
      <w:pPr>
        <w:numPr>
          <w:ilvl w:val="0"/>
          <w:numId w:val="13"/>
        </w:numPr>
        <w:shd w:val="clear" w:color="auto" w:fill="FFFFFF"/>
        <w:tabs>
          <w:tab w:val="num" w:pos="1800"/>
        </w:tabs>
        <w:spacing w:before="100" w:beforeAutospacing="1" w:after="100" w:afterAutospacing="1"/>
        <w:rPr>
          <w:rFonts w:ascii="PT Serif" w:hAnsi="PT Serif" w:cs="Helvetica"/>
          <w:color w:val="000000"/>
        </w:rPr>
      </w:pPr>
      <w:r w:rsidRPr="00626596">
        <w:rPr>
          <w:rFonts w:ascii="PT Serif" w:hAnsi="PT Serif" w:cs="Helvetica"/>
          <w:color w:val="000000"/>
        </w:rPr>
        <w:t>Develop and manage all safety programs as well as accident reporting</w:t>
      </w:r>
    </w:p>
    <w:p w:rsidR="00626596" w:rsidRPr="00626596" w:rsidRDefault="00626596" w:rsidP="00626596">
      <w:pPr>
        <w:numPr>
          <w:ilvl w:val="0"/>
          <w:numId w:val="13"/>
        </w:numPr>
        <w:shd w:val="clear" w:color="auto" w:fill="FFFFFF"/>
        <w:tabs>
          <w:tab w:val="num" w:pos="1800"/>
        </w:tabs>
        <w:spacing w:before="100" w:beforeAutospacing="1" w:after="100" w:afterAutospacing="1"/>
        <w:rPr>
          <w:rFonts w:ascii="PT Serif" w:hAnsi="PT Serif" w:cs="Helvetica"/>
          <w:color w:val="000000"/>
        </w:rPr>
      </w:pPr>
      <w:r w:rsidRPr="00626596">
        <w:rPr>
          <w:rFonts w:ascii="PT Serif" w:hAnsi="PT Serif" w:cs="Helvetica"/>
          <w:color w:val="000000"/>
        </w:rPr>
        <w:t>Ensure adherence of OSHA rules and regulations</w:t>
      </w:r>
    </w:p>
    <w:p w:rsidR="00626596" w:rsidRPr="00626596" w:rsidRDefault="00626596" w:rsidP="00626596">
      <w:pPr>
        <w:numPr>
          <w:ilvl w:val="0"/>
          <w:numId w:val="13"/>
        </w:numPr>
        <w:shd w:val="clear" w:color="auto" w:fill="FFFFFF"/>
        <w:tabs>
          <w:tab w:val="num" w:pos="1800"/>
        </w:tabs>
        <w:spacing w:before="100" w:beforeAutospacing="1" w:after="100" w:afterAutospacing="1"/>
        <w:rPr>
          <w:rFonts w:ascii="PT Serif" w:hAnsi="PT Serif" w:cs="Helvetica"/>
          <w:color w:val="000000"/>
        </w:rPr>
      </w:pPr>
      <w:r w:rsidRPr="00626596">
        <w:rPr>
          <w:rFonts w:ascii="PT Serif" w:hAnsi="PT Serif" w:cs="Helvetica"/>
          <w:color w:val="000000"/>
        </w:rPr>
        <w:t xml:space="preserve">Manages all </w:t>
      </w:r>
      <w:r w:rsidRPr="00626596">
        <w:rPr>
          <w:rFonts w:ascii="PT Serif" w:hAnsi="PT Serif" w:cs="Helvetica"/>
          <w:color w:val="000000"/>
        </w:rPr>
        <w:t>workers’</w:t>
      </w:r>
      <w:r w:rsidRPr="00626596">
        <w:rPr>
          <w:rFonts w:ascii="PT Serif" w:hAnsi="PT Serif" w:cs="Helvetica"/>
          <w:color w:val="000000"/>
        </w:rPr>
        <w:t xml:space="preserve"> compensation claims and represents the company at worker’s compensation hearings as needed.</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Working with the Director of Operations, ensures the proper management and administration of Union contracts and collective bargaining agreements nationwide</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Directly manages and supervises the receptionist and reception area.</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 xml:space="preserve">Works with the executive assistant to the CEO to develop and facilitate corporate functions such as </w:t>
      </w:r>
      <w:r w:rsidRPr="00626596">
        <w:rPr>
          <w:rFonts w:ascii="PT Serif" w:hAnsi="PT Serif" w:cs="Helvetica"/>
          <w:color w:val="000000"/>
        </w:rPr>
        <w:t>companywide</w:t>
      </w:r>
      <w:r w:rsidRPr="00626596">
        <w:rPr>
          <w:rFonts w:ascii="PT Serif" w:hAnsi="PT Serif" w:cs="Helvetica"/>
          <w:color w:val="000000"/>
        </w:rPr>
        <w:t xml:space="preserve"> meetings</w:t>
      </w:r>
    </w:p>
    <w:p w:rsid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Performs other duties as assigned and deemed necessary under the direction of the Department Supervisor.</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The Human Resources Manager will design, implement, and support talent strategies and programs for a functional client group(s) with significant complexity, to enhance the effectiveness of managers and the effective acquisition, performance management, development and movement of talent. In doing so, they will lead and oversee strategic client and/or company projects (which may span globally) and drive execution and implementation of these strategies.</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Summary:</w:t>
      </w:r>
    </w:p>
    <w:p w:rsidR="00626596" w:rsidRPr="00626596" w:rsidRDefault="00C126DE" w:rsidP="00626596">
      <w:pPr>
        <w:numPr>
          <w:ilvl w:val="0"/>
          <w:numId w:val="13"/>
        </w:numPr>
        <w:shd w:val="clear" w:color="auto" w:fill="FFFFFF"/>
        <w:spacing w:before="100" w:beforeAutospacing="1" w:after="100" w:afterAutospacing="1"/>
        <w:rPr>
          <w:rFonts w:ascii="PT Serif" w:hAnsi="PT Serif" w:cs="Helvetica"/>
          <w:color w:val="000000"/>
        </w:rPr>
      </w:pPr>
      <w:r>
        <w:rPr>
          <w:rFonts w:ascii="PT Serif" w:hAnsi="PT Serif" w:cs="Helvetica"/>
          <w:color w:val="000000"/>
        </w:rPr>
        <w:t>O</w:t>
      </w:r>
      <w:r w:rsidR="00626596" w:rsidRPr="00626596">
        <w:rPr>
          <w:rFonts w:ascii="PT Serif" w:hAnsi="PT Serif" w:cs="Helvetica"/>
          <w:color w:val="000000"/>
        </w:rPr>
        <w:t>ptimize relationships of associates, managers and functional leadership; linking human resources strategies to business objectives; counseling and advising management on a variety of topics related to talent including design and implementation of training, performance management, and organizational design programs ensuring compliance with all labor laws.</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lastRenderedPageBreak/>
        <w:t>Consults with leaders on talent management and organizational design challenges. Anticipates challenges and recommends innovative organizational solutions for complex problems.</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Support the Organizational Talent Assessment and Global Functional Talent Review processes for assigned client groups. Lead Functional Talent Review sessions and ensure goal setting, countermeasures, and staffing actions are deployed and managed for Senior Leadership Functional Talent across Danaher.</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Delivers change management consultation to clients</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Provides consultation and training on engagement &amp; retention of associates. Assists leaders and teams with defining and developing engagement action planning.</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Drives and manages the performance management processes. Leads performance calibration sessions; coaches leaders on tough conversations; creates performance improvement plans and development plans.</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Drives and manages workforce planning and headcount management to align strategies with business priorities</w:t>
      </w:r>
    </w:p>
    <w:p w:rsidR="00626596" w:rsidRPr="00626596" w:rsidRDefault="00626596" w:rsidP="00626596">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Consults with clients on internal movement decisions; transfers, promotions, job enhancements and ensures decisions are in line with talent and skill gaps</w:t>
      </w:r>
      <w:r w:rsidR="00FD17B5">
        <w:rPr>
          <w:rFonts w:ascii="PT Serif" w:hAnsi="PT Serif" w:cs="Helvetica"/>
          <w:color w:val="000000"/>
        </w:rPr>
        <w:t xml:space="preserve">, development plans and career </w:t>
      </w:r>
      <w:proofErr w:type="spellStart"/>
      <w:r w:rsidR="00FD17B5">
        <w:rPr>
          <w:rFonts w:ascii="PT Serif" w:hAnsi="PT Serif" w:cs="Helvetica"/>
          <w:color w:val="000000"/>
        </w:rPr>
        <w:t>P</w:t>
      </w:r>
      <w:r w:rsidRPr="00626596">
        <w:rPr>
          <w:rFonts w:ascii="PT Serif" w:hAnsi="PT Serif" w:cs="Helvetica"/>
          <w:color w:val="000000"/>
        </w:rPr>
        <w:t>athing</w:t>
      </w:r>
      <w:proofErr w:type="spellEnd"/>
      <w:r w:rsidRPr="00626596">
        <w:rPr>
          <w:rFonts w:ascii="PT Serif" w:hAnsi="PT Serif" w:cs="Helvetica"/>
          <w:color w:val="000000"/>
        </w:rPr>
        <w:t>.</w:t>
      </w:r>
    </w:p>
    <w:p w:rsidR="006557B1" w:rsidRPr="00C126DE" w:rsidRDefault="00626596" w:rsidP="00C126DE">
      <w:pPr>
        <w:numPr>
          <w:ilvl w:val="0"/>
          <w:numId w:val="13"/>
        </w:numPr>
        <w:shd w:val="clear" w:color="auto" w:fill="FFFFFF"/>
        <w:spacing w:before="100" w:beforeAutospacing="1" w:after="100" w:afterAutospacing="1"/>
        <w:rPr>
          <w:rFonts w:ascii="PT Serif" w:hAnsi="PT Serif" w:cs="Helvetica"/>
          <w:color w:val="000000"/>
        </w:rPr>
      </w:pPr>
      <w:r w:rsidRPr="00626596">
        <w:rPr>
          <w:rFonts w:ascii="PT Serif" w:hAnsi="PT Serif" w:cs="Helvetica"/>
          <w:color w:val="000000"/>
        </w:rPr>
        <w:t>Reports monthly metrics and drives to ensure that countermeasures are in place when not hitting targets. Uses data to coach clie</w:t>
      </w:r>
      <w:r w:rsidR="00C126DE">
        <w:rPr>
          <w:rFonts w:ascii="PT Serif" w:hAnsi="PT Serif" w:cs="Helvetica"/>
          <w:color w:val="000000"/>
        </w:rPr>
        <w:t>nts and drive correct behaviors</w:t>
      </w:r>
    </w:p>
    <w:p w:rsidR="006557B1" w:rsidRDefault="006557B1" w:rsidP="00690258">
      <w:pPr>
        <w:ind w:right="270"/>
        <w:jc w:val="both"/>
        <w:rPr>
          <w:rFonts w:eastAsia="Batang"/>
          <w:sz w:val="20"/>
          <w:szCs w:val="20"/>
        </w:rPr>
      </w:pPr>
    </w:p>
    <w:p w:rsidR="006557B1" w:rsidRDefault="006557B1" w:rsidP="00690258">
      <w:pPr>
        <w:ind w:right="270"/>
        <w:jc w:val="both"/>
        <w:rPr>
          <w:rFonts w:eastAsia="Batang"/>
          <w:sz w:val="20"/>
          <w:szCs w:val="20"/>
        </w:rPr>
      </w:pPr>
    </w:p>
    <w:p w:rsidR="00461E66" w:rsidRPr="00E31C8E" w:rsidRDefault="00461E66" w:rsidP="00C126DE">
      <w:pPr>
        <w:numPr>
          <w:ilvl w:val="0"/>
          <w:numId w:val="5"/>
        </w:numPr>
        <w:ind w:left="284" w:right="270"/>
        <w:jc w:val="both"/>
        <w:rPr>
          <w:rFonts w:eastAsia="Batang"/>
        </w:rPr>
      </w:pPr>
      <w:r>
        <w:rPr>
          <w:rFonts w:eastAsia="Batang"/>
          <w:b/>
          <w:bCs/>
        </w:rPr>
        <w:t>HEAD OF H</w:t>
      </w:r>
      <w:r w:rsidRPr="0052665A">
        <w:rPr>
          <w:rFonts w:eastAsia="Batang"/>
          <w:b/>
          <w:bCs/>
        </w:rPr>
        <w:t>UMAN RESOURCES</w:t>
      </w:r>
      <w:r w:rsidRPr="00692400">
        <w:rPr>
          <w:rFonts w:eastAsia="Batang"/>
        </w:rPr>
        <w:t xml:space="preserve">– </w:t>
      </w:r>
      <w:r w:rsidR="00AA7B6B">
        <w:rPr>
          <w:rFonts w:eastAsia="Batang"/>
        </w:rPr>
        <w:t>Jan</w:t>
      </w:r>
      <w:r w:rsidR="009060F6">
        <w:rPr>
          <w:rFonts w:eastAsia="Batang"/>
        </w:rPr>
        <w:t xml:space="preserve"> 201</w:t>
      </w:r>
      <w:r w:rsidR="00D8697B">
        <w:rPr>
          <w:rFonts w:eastAsia="Batang"/>
        </w:rPr>
        <w:t>9</w:t>
      </w:r>
      <w:r w:rsidRPr="00692400">
        <w:rPr>
          <w:rFonts w:eastAsia="Batang"/>
        </w:rPr>
        <w:t xml:space="preserve"> – </w:t>
      </w:r>
      <w:r w:rsidR="009060F6">
        <w:rPr>
          <w:rFonts w:eastAsia="Batang"/>
        </w:rPr>
        <w:t>Present</w:t>
      </w:r>
      <w:r w:rsidR="00C126DE">
        <w:rPr>
          <w:rFonts w:eastAsia="Batang"/>
        </w:rPr>
        <w:t xml:space="preserve"> Freelancer  </w:t>
      </w:r>
      <w:r w:rsidR="009060F6">
        <w:rPr>
          <w:rFonts w:eastAsia="Batang"/>
        </w:rPr>
        <w:t xml:space="preserve"> </w:t>
      </w:r>
    </w:p>
    <w:p w:rsidR="00461E66" w:rsidRPr="002C3269" w:rsidRDefault="00461E66" w:rsidP="006912AC">
      <w:pPr>
        <w:numPr>
          <w:ilvl w:val="0"/>
          <w:numId w:val="4"/>
        </w:numPr>
        <w:ind w:left="284" w:right="270"/>
        <w:jc w:val="both"/>
        <w:rPr>
          <w:rFonts w:eastAsia="Batang"/>
          <w:sz w:val="22"/>
          <w:szCs w:val="22"/>
        </w:rPr>
      </w:pPr>
      <w:r>
        <w:rPr>
          <w:rFonts w:eastAsia="Batang"/>
        </w:rPr>
        <w:t xml:space="preserve">Employer Name - </w:t>
      </w:r>
      <w:r w:rsidR="004B6318">
        <w:rPr>
          <w:rFonts w:eastAsia="Batang"/>
        </w:rPr>
        <w:t>ALMSHARIQ</w:t>
      </w:r>
      <w:r>
        <w:rPr>
          <w:rFonts w:eastAsia="Batang"/>
        </w:rPr>
        <w:t xml:space="preserve">, </w:t>
      </w:r>
      <w:r w:rsidRPr="00692400">
        <w:rPr>
          <w:rFonts w:eastAsia="Batang"/>
          <w:sz w:val="22"/>
          <w:szCs w:val="22"/>
        </w:rPr>
        <w:t>(</w:t>
      </w:r>
      <w:r w:rsidR="006912AC">
        <w:rPr>
          <w:rFonts w:eastAsia="Batang"/>
        </w:rPr>
        <w:t>ALMSHARIQ</w:t>
      </w:r>
      <w:r w:rsidRPr="00692400">
        <w:rPr>
          <w:rFonts w:eastAsia="Batang"/>
          <w:sz w:val="22"/>
          <w:szCs w:val="22"/>
        </w:rPr>
        <w:t xml:space="preserve"> is </w:t>
      </w:r>
      <w:r w:rsidR="009060F6">
        <w:rPr>
          <w:rFonts w:eastAsia="Batang"/>
          <w:sz w:val="22"/>
          <w:szCs w:val="22"/>
        </w:rPr>
        <w:t>Saudi</w:t>
      </w:r>
      <w:r w:rsidRPr="00692400">
        <w:rPr>
          <w:rFonts w:eastAsia="Batang"/>
          <w:sz w:val="22"/>
          <w:szCs w:val="22"/>
        </w:rPr>
        <w:t xml:space="preserve"> company specialized in </w:t>
      </w:r>
      <w:r w:rsidR="009060F6">
        <w:rPr>
          <w:rFonts w:eastAsia="Batang"/>
          <w:sz w:val="22"/>
          <w:szCs w:val="22"/>
        </w:rPr>
        <w:t xml:space="preserve">Oil &amp; Gas, Power Plant </w:t>
      </w:r>
      <w:r w:rsidRPr="00692400">
        <w:rPr>
          <w:rFonts w:eastAsia="Batang"/>
          <w:sz w:val="22"/>
          <w:szCs w:val="22"/>
        </w:rPr>
        <w:t>production services)</w:t>
      </w:r>
    </w:p>
    <w:p w:rsidR="00461E66" w:rsidRDefault="00461E66" w:rsidP="00CA1FD8">
      <w:pPr>
        <w:numPr>
          <w:ilvl w:val="0"/>
          <w:numId w:val="4"/>
        </w:numPr>
        <w:ind w:left="284" w:right="270"/>
        <w:jc w:val="both"/>
        <w:rPr>
          <w:rFonts w:eastAsia="Batang"/>
          <w:sz w:val="22"/>
          <w:szCs w:val="22"/>
        </w:rPr>
      </w:pPr>
      <w:r>
        <w:rPr>
          <w:rFonts w:eastAsia="Batang"/>
          <w:sz w:val="22"/>
          <w:szCs w:val="22"/>
        </w:rPr>
        <w:t>Location: Egypt – KSA</w:t>
      </w:r>
    </w:p>
    <w:p w:rsidR="00E31C8E" w:rsidRPr="00461E66" w:rsidRDefault="00461E66" w:rsidP="00CA1FD8">
      <w:pPr>
        <w:numPr>
          <w:ilvl w:val="0"/>
          <w:numId w:val="4"/>
        </w:numPr>
        <w:ind w:left="284" w:right="270"/>
        <w:jc w:val="both"/>
        <w:rPr>
          <w:rFonts w:eastAsia="Batang"/>
          <w:sz w:val="22"/>
          <w:szCs w:val="22"/>
        </w:rPr>
      </w:pPr>
      <w:r w:rsidRPr="00461E66">
        <w:rPr>
          <w:rFonts w:eastAsia="Batang"/>
          <w:sz w:val="22"/>
          <w:szCs w:val="22"/>
        </w:rPr>
        <w:t>Duties</w:t>
      </w:r>
    </w:p>
    <w:p w:rsidR="00461E66" w:rsidRPr="00461E66" w:rsidRDefault="00461E66" w:rsidP="00CA1FD8">
      <w:pPr>
        <w:numPr>
          <w:ilvl w:val="0"/>
          <w:numId w:val="13"/>
        </w:numPr>
        <w:shd w:val="clear" w:color="auto" w:fill="FFFFFF"/>
        <w:spacing w:before="100" w:beforeAutospacing="1" w:after="100" w:afterAutospacing="1"/>
        <w:rPr>
          <w:rFonts w:ascii="PT Serif" w:hAnsi="PT Serif" w:cs="Helvetica"/>
          <w:color w:val="000000"/>
        </w:rPr>
      </w:pPr>
      <w:r w:rsidRPr="00461E66">
        <w:rPr>
          <w:rFonts w:ascii="PT Serif" w:hAnsi="PT Serif" w:cs="Helvetica"/>
          <w:color w:val="000000"/>
        </w:rPr>
        <w:t>Develops organization strategies by identifying and researching human resources issues; contributing information, analysis, and recommendations to organization strategic thinking and direction; establishing human resources objectives in line with organizational objectives.</w:t>
      </w:r>
    </w:p>
    <w:p w:rsidR="00461E66" w:rsidRPr="00461E66" w:rsidRDefault="00461E66" w:rsidP="009060F6">
      <w:pPr>
        <w:numPr>
          <w:ilvl w:val="0"/>
          <w:numId w:val="14"/>
        </w:numPr>
        <w:shd w:val="clear" w:color="auto" w:fill="FFFFFF"/>
        <w:spacing w:before="100" w:beforeAutospacing="1" w:after="100" w:afterAutospacing="1"/>
        <w:rPr>
          <w:rFonts w:ascii="PT Serif" w:hAnsi="PT Serif" w:cs="Helvetica"/>
          <w:color w:val="000000"/>
        </w:rPr>
      </w:pPr>
      <w:r w:rsidRPr="00461E66">
        <w:rPr>
          <w:rFonts w:ascii="PT Serif" w:hAnsi="PT Serif" w:cs="Helvetica"/>
          <w:color w:val="000000"/>
        </w:rPr>
        <w:t>Implements human resources strategies by establishing department accountabilities, including talent acquisition, staffing, employment processing, compensation, health and welfare benefits, training and development, records management, safety and health, succession planning, employee relations and retention, EEO compliance, and labor relations.</w:t>
      </w:r>
    </w:p>
    <w:p w:rsidR="00461E66" w:rsidRPr="00461E66" w:rsidRDefault="00461E66" w:rsidP="00CA1FD8">
      <w:pPr>
        <w:numPr>
          <w:ilvl w:val="0"/>
          <w:numId w:val="15"/>
        </w:numPr>
        <w:shd w:val="clear" w:color="auto" w:fill="FFFFFF"/>
        <w:spacing w:before="100" w:beforeAutospacing="1" w:after="100" w:afterAutospacing="1"/>
        <w:rPr>
          <w:rFonts w:ascii="PT Serif" w:hAnsi="PT Serif" w:cs="Helvetica"/>
          <w:color w:val="000000"/>
        </w:rPr>
      </w:pPr>
      <w:r w:rsidRPr="00461E66">
        <w:rPr>
          <w:rFonts w:ascii="PT Serif" w:hAnsi="PT Serif" w:cs="Helvetica"/>
          <w:color w:val="000000"/>
        </w:rPr>
        <w:t>Manages human resources operations by recruiting, selecting, orienting, training, coaching, counseling, and disciplining staff; planning, monitoring, appraising, and reviewing staff job contributions; maintaining compensation; determining production, productivity, quality, and customer-service strategies; designing systems; accumulating resources; resolving problems; implementing change.</w:t>
      </w:r>
    </w:p>
    <w:p w:rsidR="00461E66" w:rsidRPr="00461E66" w:rsidRDefault="00461E66" w:rsidP="00CA1FD8">
      <w:pPr>
        <w:numPr>
          <w:ilvl w:val="0"/>
          <w:numId w:val="16"/>
        </w:numPr>
        <w:shd w:val="clear" w:color="auto" w:fill="FFFFFF"/>
        <w:spacing w:before="100" w:beforeAutospacing="1" w:after="100" w:afterAutospacing="1"/>
        <w:rPr>
          <w:rFonts w:ascii="PT Serif" w:hAnsi="PT Serif" w:cs="Helvetica"/>
          <w:color w:val="000000"/>
        </w:rPr>
      </w:pPr>
      <w:r w:rsidRPr="00461E66">
        <w:rPr>
          <w:rFonts w:ascii="PT Serif" w:hAnsi="PT Serif" w:cs="Helvetica"/>
          <w:color w:val="000000"/>
        </w:rPr>
        <w:t>Develops human resources operations financial strategies by estimating, forecasting, and anticipating requirements, trends, and variances; aligning monetary resources; developing action plans; measuring and analyzing results; initiating corrective actions; minimizing the impact of variances.</w:t>
      </w:r>
    </w:p>
    <w:p w:rsidR="00461E66" w:rsidRPr="00461E66" w:rsidRDefault="00461E66" w:rsidP="00CA1FD8">
      <w:pPr>
        <w:numPr>
          <w:ilvl w:val="0"/>
          <w:numId w:val="17"/>
        </w:numPr>
        <w:shd w:val="clear" w:color="auto" w:fill="FFFFFF"/>
        <w:spacing w:before="100" w:beforeAutospacing="1" w:after="100" w:afterAutospacing="1"/>
        <w:rPr>
          <w:rFonts w:ascii="PT Serif" w:hAnsi="PT Serif" w:cs="Helvetica"/>
          <w:color w:val="000000"/>
        </w:rPr>
      </w:pPr>
      <w:r w:rsidRPr="00461E66">
        <w:rPr>
          <w:rFonts w:ascii="PT Serif" w:hAnsi="PT Serif" w:cs="Helvetica"/>
          <w:color w:val="000000"/>
        </w:rPr>
        <w:t>Accomplishes special project results by identifying and clarifying issues and priorities; communicating and coordinating requirements; expediting fulfillment; evaluating milestone accomplishments; evaluating optional courses of action; changing assumptions and direction.</w:t>
      </w:r>
    </w:p>
    <w:p w:rsidR="00461E66" w:rsidRPr="00461E66" w:rsidRDefault="00461E66" w:rsidP="00CA1FD8">
      <w:pPr>
        <w:numPr>
          <w:ilvl w:val="0"/>
          <w:numId w:val="18"/>
        </w:numPr>
        <w:shd w:val="clear" w:color="auto" w:fill="FFFFFF"/>
        <w:spacing w:before="100" w:beforeAutospacing="1" w:after="100" w:afterAutospacing="1"/>
        <w:rPr>
          <w:rFonts w:ascii="PT Serif" w:hAnsi="PT Serif" w:cs="Helvetica"/>
          <w:color w:val="000000"/>
        </w:rPr>
      </w:pPr>
      <w:r w:rsidRPr="00461E66">
        <w:rPr>
          <w:rFonts w:ascii="PT Serif" w:hAnsi="PT Serif" w:cs="Helvetica"/>
          <w:color w:val="000000"/>
        </w:rPr>
        <w:lastRenderedPageBreak/>
        <w:t>Supports management by providing human resources advice, counsel, and decisions; analyzing information and applications.</w:t>
      </w:r>
    </w:p>
    <w:p w:rsidR="00461E66" w:rsidRPr="00461E66" w:rsidRDefault="00461E66" w:rsidP="00CA1FD8">
      <w:pPr>
        <w:numPr>
          <w:ilvl w:val="0"/>
          <w:numId w:val="19"/>
        </w:numPr>
        <w:shd w:val="clear" w:color="auto" w:fill="FFFFFF"/>
        <w:spacing w:before="100" w:beforeAutospacing="1" w:after="100" w:afterAutospacing="1"/>
        <w:rPr>
          <w:rFonts w:ascii="PT Serif" w:hAnsi="PT Serif" w:cs="Helvetica"/>
          <w:color w:val="000000"/>
        </w:rPr>
      </w:pPr>
      <w:r w:rsidRPr="00461E66">
        <w:rPr>
          <w:rFonts w:ascii="PT Serif" w:hAnsi="PT Serif" w:cs="Helvetica"/>
          <w:color w:val="000000"/>
        </w:rPr>
        <w:t>Guides management and employee actions by researching, developing, writing, and updating policies, procedures, methods, and guidelines; communicating and enforcing organization values.</w:t>
      </w:r>
    </w:p>
    <w:p w:rsidR="00461E66" w:rsidRPr="00461E66" w:rsidRDefault="00461E66" w:rsidP="009B3289">
      <w:pPr>
        <w:numPr>
          <w:ilvl w:val="0"/>
          <w:numId w:val="20"/>
        </w:numPr>
        <w:shd w:val="clear" w:color="auto" w:fill="FFFFFF"/>
        <w:spacing w:before="100" w:beforeAutospacing="1" w:after="100" w:afterAutospacing="1"/>
        <w:rPr>
          <w:rFonts w:ascii="PT Serif" w:hAnsi="PT Serif" w:cs="Helvetica"/>
          <w:color w:val="000000"/>
        </w:rPr>
      </w:pPr>
      <w:r w:rsidRPr="00461E66">
        <w:rPr>
          <w:rFonts w:ascii="PT Serif" w:hAnsi="PT Serif" w:cs="Helvetica"/>
          <w:color w:val="000000"/>
        </w:rPr>
        <w:t xml:space="preserve">Complies with </w:t>
      </w:r>
      <w:r w:rsidR="009B3289">
        <w:rPr>
          <w:rFonts w:ascii="PT Serif" w:hAnsi="PT Serif" w:cs="Helvetica"/>
          <w:color w:val="000000"/>
        </w:rPr>
        <w:t>regulation</w:t>
      </w:r>
      <w:r w:rsidRPr="00461E66">
        <w:rPr>
          <w:rFonts w:ascii="PT Serif" w:hAnsi="PT Serif" w:cs="Helvetica"/>
          <w:color w:val="000000"/>
        </w:rPr>
        <w:t>, and local legal requirements by studying existing and new legislation; anticipating legislation; enforcing adherence to requirements; advising management on needed actions.</w:t>
      </w:r>
    </w:p>
    <w:p w:rsidR="00461E66" w:rsidRPr="00461E66" w:rsidRDefault="00461E66" w:rsidP="00CA1FD8">
      <w:pPr>
        <w:numPr>
          <w:ilvl w:val="0"/>
          <w:numId w:val="21"/>
        </w:numPr>
        <w:shd w:val="clear" w:color="auto" w:fill="FFFFFF"/>
        <w:spacing w:before="100" w:beforeAutospacing="1" w:after="100" w:afterAutospacing="1"/>
        <w:rPr>
          <w:rFonts w:ascii="PT Serif" w:hAnsi="PT Serif" w:cs="Helvetica"/>
          <w:color w:val="000000"/>
        </w:rPr>
      </w:pPr>
      <w:r w:rsidRPr="00461E66">
        <w:rPr>
          <w:rFonts w:ascii="PT Serif" w:hAnsi="PT Serif" w:cs="Helvetica"/>
          <w:color w:val="000000"/>
        </w:rPr>
        <w:t>Updates job knowledge by participating in conferences and educational opportunities; reading professional publications; maintaining personal networks; participating in professional organizations.</w:t>
      </w:r>
    </w:p>
    <w:p w:rsidR="00452673" w:rsidRPr="00C126DE" w:rsidRDefault="00461E66" w:rsidP="00C126DE">
      <w:pPr>
        <w:numPr>
          <w:ilvl w:val="0"/>
          <w:numId w:val="22"/>
        </w:numPr>
        <w:shd w:val="clear" w:color="auto" w:fill="FFFFFF"/>
        <w:spacing w:before="100" w:beforeAutospacing="1" w:after="100" w:afterAutospacing="1"/>
        <w:rPr>
          <w:rFonts w:ascii="PT Serif" w:hAnsi="PT Serif" w:cs="Helvetica"/>
          <w:color w:val="000000"/>
        </w:rPr>
      </w:pPr>
      <w:r w:rsidRPr="00461E66">
        <w:rPr>
          <w:rFonts w:ascii="PT Serif" w:hAnsi="PT Serif" w:cs="Helvetica"/>
          <w:color w:val="000000"/>
        </w:rPr>
        <w:t>Enhances department and organization reputation by accepting ownership for accomplishing new and different requests; exploring opportunities to add value to job accomplishments.</w:t>
      </w:r>
    </w:p>
    <w:p w:rsidR="00461E66" w:rsidRDefault="00461E66" w:rsidP="00E31C8E">
      <w:pPr>
        <w:ind w:right="270"/>
        <w:jc w:val="both"/>
        <w:rPr>
          <w:rFonts w:eastAsia="Batang"/>
        </w:rPr>
      </w:pPr>
    </w:p>
    <w:p w:rsidR="00E31C8E" w:rsidRDefault="00E31C8E" w:rsidP="00E31C8E">
      <w:pPr>
        <w:ind w:right="270"/>
        <w:jc w:val="both"/>
        <w:rPr>
          <w:rFonts w:eastAsia="Batang"/>
        </w:rPr>
      </w:pPr>
    </w:p>
    <w:p w:rsidR="00E31C8E" w:rsidRPr="00E31C8E" w:rsidRDefault="00E31C8E" w:rsidP="00D8697B">
      <w:pPr>
        <w:numPr>
          <w:ilvl w:val="0"/>
          <w:numId w:val="5"/>
        </w:numPr>
        <w:ind w:left="284" w:right="270"/>
        <w:jc w:val="both"/>
        <w:rPr>
          <w:rFonts w:eastAsia="Batang"/>
        </w:rPr>
      </w:pPr>
      <w:r>
        <w:rPr>
          <w:rFonts w:eastAsia="Batang"/>
          <w:b/>
          <w:bCs/>
        </w:rPr>
        <w:t>H</w:t>
      </w:r>
      <w:r w:rsidRPr="0052665A">
        <w:rPr>
          <w:rFonts w:eastAsia="Batang"/>
          <w:b/>
          <w:bCs/>
        </w:rPr>
        <w:t>UMAN RESOURCES</w:t>
      </w:r>
      <w:r>
        <w:rPr>
          <w:rFonts w:eastAsia="Batang"/>
          <w:b/>
          <w:bCs/>
        </w:rPr>
        <w:t xml:space="preserve"> &amp; ADMINISTRATION MANAGER</w:t>
      </w:r>
      <w:r>
        <w:rPr>
          <w:rFonts w:eastAsia="Batang"/>
          <w:sz w:val="20"/>
          <w:szCs w:val="20"/>
        </w:rPr>
        <w:t xml:space="preserve"> </w:t>
      </w:r>
      <w:r w:rsidRPr="00692400">
        <w:rPr>
          <w:rFonts w:eastAsia="Batang"/>
        </w:rPr>
        <w:t xml:space="preserve">– </w:t>
      </w:r>
      <w:r w:rsidR="00AA7B6B">
        <w:rPr>
          <w:rFonts w:eastAsia="Batang"/>
        </w:rPr>
        <w:t>August</w:t>
      </w:r>
      <w:r w:rsidRPr="00692400">
        <w:rPr>
          <w:rFonts w:eastAsia="Batang"/>
        </w:rPr>
        <w:t xml:space="preserve"> 20</w:t>
      </w:r>
      <w:r w:rsidR="00AA7B6B">
        <w:rPr>
          <w:rFonts w:eastAsia="Batang"/>
        </w:rPr>
        <w:t>1</w:t>
      </w:r>
      <w:r w:rsidR="00D8697B">
        <w:rPr>
          <w:rFonts w:eastAsia="Batang"/>
        </w:rPr>
        <w:t>7</w:t>
      </w:r>
      <w:r w:rsidRPr="00692400">
        <w:rPr>
          <w:rFonts w:eastAsia="Batang"/>
        </w:rPr>
        <w:t xml:space="preserve"> – </w:t>
      </w:r>
      <w:r w:rsidR="00AA7B6B">
        <w:rPr>
          <w:rFonts w:eastAsia="Batang"/>
        </w:rPr>
        <w:t>Dec</w:t>
      </w:r>
      <w:r>
        <w:rPr>
          <w:rFonts w:eastAsia="Batang"/>
        </w:rPr>
        <w:t xml:space="preserve"> 201</w:t>
      </w:r>
      <w:r w:rsidR="00D8697B">
        <w:rPr>
          <w:rFonts w:eastAsia="Batang"/>
        </w:rPr>
        <w:t>8</w:t>
      </w:r>
    </w:p>
    <w:p w:rsidR="00E31C8E" w:rsidRPr="002C3269" w:rsidRDefault="00E31C8E" w:rsidP="009060F6">
      <w:pPr>
        <w:numPr>
          <w:ilvl w:val="0"/>
          <w:numId w:val="4"/>
        </w:numPr>
        <w:ind w:left="284" w:right="270"/>
        <w:jc w:val="both"/>
        <w:rPr>
          <w:rFonts w:eastAsia="Batang"/>
          <w:sz w:val="22"/>
          <w:szCs w:val="22"/>
        </w:rPr>
      </w:pPr>
      <w:r>
        <w:rPr>
          <w:rFonts w:eastAsia="Batang"/>
        </w:rPr>
        <w:t xml:space="preserve">Employer Name - ARAMCO, </w:t>
      </w:r>
      <w:r w:rsidRPr="00692400">
        <w:rPr>
          <w:rFonts w:eastAsia="Batang"/>
          <w:sz w:val="22"/>
          <w:szCs w:val="22"/>
        </w:rPr>
        <w:t>(</w:t>
      </w:r>
      <w:r>
        <w:rPr>
          <w:rFonts w:eastAsia="Batang"/>
          <w:sz w:val="22"/>
          <w:szCs w:val="22"/>
        </w:rPr>
        <w:t>ARAMCO</w:t>
      </w:r>
      <w:r w:rsidR="009060F6">
        <w:rPr>
          <w:rFonts w:eastAsia="Batang"/>
          <w:sz w:val="22"/>
          <w:szCs w:val="22"/>
        </w:rPr>
        <w:t xml:space="preserve"> is Saudi </w:t>
      </w:r>
      <w:r w:rsidRPr="00692400">
        <w:rPr>
          <w:rFonts w:eastAsia="Batang"/>
          <w:sz w:val="22"/>
          <w:szCs w:val="22"/>
        </w:rPr>
        <w:t>company specialized in oilfield production services)</w:t>
      </w:r>
    </w:p>
    <w:p w:rsidR="00E31C8E" w:rsidRDefault="00E31C8E" w:rsidP="00CA1FD8">
      <w:pPr>
        <w:numPr>
          <w:ilvl w:val="0"/>
          <w:numId w:val="4"/>
        </w:numPr>
        <w:ind w:left="284" w:right="270"/>
        <w:jc w:val="both"/>
        <w:rPr>
          <w:rFonts w:eastAsia="Batang"/>
          <w:sz w:val="22"/>
          <w:szCs w:val="22"/>
        </w:rPr>
      </w:pPr>
      <w:r>
        <w:rPr>
          <w:rFonts w:eastAsia="Batang"/>
          <w:sz w:val="22"/>
          <w:szCs w:val="22"/>
        </w:rPr>
        <w:t>Location: KSA</w:t>
      </w:r>
    </w:p>
    <w:p w:rsidR="00E31C8E" w:rsidRPr="00E31C8E" w:rsidRDefault="00E31C8E" w:rsidP="00CA1FD8">
      <w:pPr>
        <w:numPr>
          <w:ilvl w:val="0"/>
          <w:numId w:val="4"/>
        </w:numPr>
        <w:ind w:left="284" w:right="270"/>
        <w:jc w:val="both"/>
        <w:rPr>
          <w:rFonts w:eastAsia="Batang"/>
          <w:sz w:val="22"/>
          <w:szCs w:val="22"/>
        </w:rPr>
      </w:pPr>
      <w:r>
        <w:rPr>
          <w:rFonts w:eastAsia="Batang"/>
          <w:sz w:val="22"/>
          <w:szCs w:val="22"/>
        </w:rPr>
        <w:t xml:space="preserve"> Duties: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t>Maintains the work structure by updating job requirements and job descriptions for all positions.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t>Maintains organization staff by establishing a recruiting, testing, and interviewing program; counseling managers on candidate selection; conducting and analyzing exit interviews; recommending changes.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t>Prepares employees for assignments by establishing and conducting orientation and training programs.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t>Maintains a pay plan by conducting periodic pay surveys; scheduling and conducting job evaluations; preparing pay budgets; monitoring and scheduling individual pay actions; recommending, planning, and implementing pay structure revisions.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t>Ensures planning, monitoring, and appraisal of employee work results by training managers to coach and discipline employees; scheduling management conferences with employees; hearing and resolving employee grievances; counseling employees and supervisors.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t>Maintains employee benefits programs and informs employees of benefits by studying and assessing benefit needs and trends; recommending benefit programs to management; directing the processing of benefit claims; obtaining and evaluating benefit contract bids; awarding benefit contracts; designing and conducting educational programs on benefit programs.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t>Ensures legal compliance by monitoring and implementing applicable human resource federal and state requirements; conducting investigations; maintaining records; representing the organization at hearings.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t>Maintains management guidelines by preparing, updating, and recommending human resource policies and procedures.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lastRenderedPageBreak/>
        <w:t>Maintains historical human resource records by designing a filing and retrieval system; keeping past and current records.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t>Maintains professional and technical knowledge by attending educational workshops; reviewing professional publications; establishing personal networks; participating in professional societies.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t>Completes human resource operational requirements by scheduling and assigning employees; following up on work results.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t>Maintains human resource staff by recruiting, selecting, orienting, and training employees.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t>Maintains human resource staff job results by counseling and disciplining employees; planning, monitoring, and appraising job results.</w:t>
      </w:r>
    </w:p>
    <w:p w:rsidR="00E31C8E" w:rsidRPr="00E31C8E" w:rsidRDefault="00E31C8E"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E31C8E">
        <w:rPr>
          <w:rFonts w:ascii="PT Serif" w:hAnsi="PT Serif" w:cs="Helvetica"/>
          <w:color w:val="000000"/>
        </w:rPr>
        <w:t>Contributes to team effort by accompli</w:t>
      </w:r>
      <w:r>
        <w:rPr>
          <w:rFonts w:ascii="PT Serif" w:hAnsi="PT Serif" w:cs="Helvetica"/>
          <w:color w:val="000000"/>
        </w:rPr>
        <w:t>shing related results as needed</w:t>
      </w:r>
    </w:p>
    <w:p w:rsidR="009060F6" w:rsidRDefault="009060F6" w:rsidP="00E31C8E">
      <w:pPr>
        <w:ind w:right="270"/>
        <w:jc w:val="both"/>
        <w:rPr>
          <w:rFonts w:eastAsia="Batang"/>
        </w:rPr>
      </w:pPr>
    </w:p>
    <w:p w:rsidR="00E31C8E" w:rsidRDefault="00E31C8E" w:rsidP="00E31C8E">
      <w:pPr>
        <w:ind w:right="270"/>
        <w:jc w:val="both"/>
        <w:rPr>
          <w:rFonts w:eastAsia="Batang"/>
        </w:rPr>
      </w:pPr>
    </w:p>
    <w:p w:rsidR="00E31C8E" w:rsidRPr="00E31C8E" w:rsidRDefault="00E31C8E" w:rsidP="00D8697B">
      <w:pPr>
        <w:numPr>
          <w:ilvl w:val="0"/>
          <w:numId w:val="5"/>
        </w:numPr>
        <w:ind w:left="284" w:right="270"/>
        <w:jc w:val="both"/>
        <w:rPr>
          <w:rFonts w:eastAsia="Batang"/>
        </w:rPr>
      </w:pPr>
      <w:r>
        <w:rPr>
          <w:rFonts w:eastAsia="Batang"/>
          <w:b/>
          <w:bCs/>
        </w:rPr>
        <w:t>H</w:t>
      </w:r>
      <w:r w:rsidRPr="0052665A">
        <w:rPr>
          <w:rFonts w:eastAsia="Batang"/>
          <w:b/>
          <w:bCs/>
        </w:rPr>
        <w:t>UMAN RESOURCES</w:t>
      </w:r>
      <w:r>
        <w:rPr>
          <w:rFonts w:eastAsia="Batang"/>
          <w:b/>
          <w:bCs/>
        </w:rPr>
        <w:t xml:space="preserve"> &amp; ADMINISTRATION MANAGER</w:t>
      </w:r>
      <w:r>
        <w:rPr>
          <w:rFonts w:eastAsia="Batang"/>
          <w:sz w:val="20"/>
          <w:szCs w:val="20"/>
        </w:rPr>
        <w:t xml:space="preserve"> </w:t>
      </w:r>
      <w:r w:rsidRPr="00692400">
        <w:rPr>
          <w:rFonts w:eastAsia="Batang"/>
        </w:rPr>
        <w:t xml:space="preserve">– </w:t>
      </w:r>
      <w:r w:rsidR="00AA7B6B">
        <w:rPr>
          <w:rFonts w:eastAsia="Batang"/>
        </w:rPr>
        <w:t>Jan</w:t>
      </w:r>
      <w:r w:rsidRPr="00692400">
        <w:rPr>
          <w:rFonts w:eastAsia="Batang"/>
        </w:rPr>
        <w:t xml:space="preserve"> 20</w:t>
      </w:r>
      <w:r w:rsidR="00AA7B6B">
        <w:rPr>
          <w:rFonts w:eastAsia="Batang"/>
        </w:rPr>
        <w:t>10</w:t>
      </w:r>
      <w:r w:rsidRPr="00692400">
        <w:rPr>
          <w:rFonts w:eastAsia="Batang"/>
        </w:rPr>
        <w:t xml:space="preserve"> – </w:t>
      </w:r>
      <w:r>
        <w:rPr>
          <w:rFonts w:eastAsia="Batang"/>
        </w:rPr>
        <w:t>July 201</w:t>
      </w:r>
      <w:r w:rsidR="00D8697B">
        <w:rPr>
          <w:rFonts w:eastAsia="Batang"/>
        </w:rPr>
        <w:t>7</w:t>
      </w:r>
    </w:p>
    <w:p w:rsidR="002C3269" w:rsidRPr="002C3269" w:rsidRDefault="00692400" w:rsidP="00CA1FD8">
      <w:pPr>
        <w:numPr>
          <w:ilvl w:val="0"/>
          <w:numId w:val="4"/>
        </w:numPr>
        <w:ind w:left="284" w:right="270"/>
        <w:jc w:val="both"/>
        <w:rPr>
          <w:rFonts w:eastAsia="Batang"/>
          <w:sz w:val="22"/>
          <w:szCs w:val="22"/>
        </w:rPr>
      </w:pPr>
      <w:r>
        <w:rPr>
          <w:rFonts w:eastAsia="Batang"/>
        </w:rPr>
        <w:t xml:space="preserve">Employer Name - </w:t>
      </w:r>
      <w:r w:rsidRPr="00692400">
        <w:rPr>
          <w:rFonts w:eastAsia="Batang"/>
        </w:rPr>
        <w:t>Italfluid Egypt</w:t>
      </w:r>
      <w:r>
        <w:rPr>
          <w:rFonts w:eastAsia="Batang"/>
        </w:rPr>
        <w:t xml:space="preserve">, </w:t>
      </w:r>
      <w:r w:rsidRPr="00692400">
        <w:rPr>
          <w:rFonts w:eastAsia="Batang"/>
          <w:sz w:val="22"/>
          <w:szCs w:val="22"/>
        </w:rPr>
        <w:t>(Italfluid Egypt is a multinational company specialized in oilfield production services –Coiled Tubing- Nitrogen –Liquid Pumping- Well Testing- Early Production- Industrial Services )</w:t>
      </w:r>
    </w:p>
    <w:p w:rsidR="00BD4180" w:rsidRDefault="002C3269" w:rsidP="00CA1FD8">
      <w:pPr>
        <w:numPr>
          <w:ilvl w:val="0"/>
          <w:numId w:val="4"/>
        </w:numPr>
        <w:ind w:left="284" w:right="270"/>
        <w:jc w:val="both"/>
        <w:rPr>
          <w:rFonts w:eastAsia="Batang"/>
          <w:sz w:val="22"/>
          <w:szCs w:val="22"/>
        </w:rPr>
      </w:pPr>
      <w:r>
        <w:rPr>
          <w:rFonts w:eastAsia="Batang"/>
          <w:sz w:val="22"/>
          <w:szCs w:val="22"/>
        </w:rPr>
        <w:t xml:space="preserve">Location: EGYPT </w:t>
      </w:r>
      <w:r w:rsidR="00BD4180">
        <w:rPr>
          <w:rFonts w:eastAsia="Batang"/>
          <w:sz w:val="22"/>
          <w:szCs w:val="22"/>
        </w:rPr>
        <w:t>–</w:t>
      </w:r>
      <w:r>
        <w:rPr>
          <w:rFonts w:eastAsia="Batang"/>
          <w:sz w:val="22"/>
          <w:szCs w:val="22"/>
        </w:rPr>
        <w:t xml:space="preserve"> ITALY</w:t>
      </w:r>
    </w:p>
    <w:p w:rsidR="002C3269" w:rsidRPr="00692400" w:rsidRDefault="002C3269" w:rsidP="00CA1FD8">
      <w:pPr>
        <w:numPr>
          <w:ilvl w:val="0"/>
          <w:numId w:val="4"/>
        </w:numPr>
        <w:ind w:left="284" w:right="270"/>
        <w:jc w:val="both"/>
        <w:rPr>
          <w:rFonts w:eastAsia="Batang"/>
          <w:sz w:val="22"/>
          <w:szCs w:val="22"/>
        </w:rPr>
      </w:pPr>
      <w:r>
        <w:rPr>
          <w:rFonts w:eastAsia="Batang"/>
          <w:sz w:val="22"/>
          <w:szCs w:val="22"/>
        </w:rPr>
        <w:t xml:space="preserve"> </w:t>
      </w:r>
      <w:r w:rsidR="00BD4180">
        <w:rPr>
          <w:rFonts w:eastAsia="Batang"/>
          <w:sz w:val="22"/>
          <w:szCs w:val="22"/>
        </w:rPr>
        <w:t>Duties:</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Analyzes wage and salary reports and data to determine competitive compensation plan.</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Writes directives advising department managers of Company policy regarding equal employment opportunities, compensation, and employee benefits.</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Develops and maintains a human resources system that meets top management information needs.</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Oversees the analysis, maintenance, and communication of records required by law or local governing bodies, or other departments in the organization.</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Identifies legal requirements and government reporting regulations affecting human resources functions and ensures policies, procedures, and reporting are in compliance. Studies legislation, arbitration decisions, and collective bargaining contracts to assess industry trends.</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Writes and delivers presentations to corporate officers or government officials regarding human resources policies and practices.</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Recruits, interviews, tests, and selects employees to fill vacant positions.</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Plans and conducts new employee orientation to foster positive attitude toward Company goals.</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Keeps records of benefits plans participation such as insurance and pension plan, personnel transactions such as hires, promotions, transfers, performance reviews, and terminations, and employee statistics for government reporting.</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Coordinates management training in interviewing, hiring, terminations, promotions, performance review, safety, and sexual harassment.</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Advises management in appropriate resolution of employee relations issues.</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Responds to inquiries regarding policies, procedures, and programs.</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lastRenderedPageBreak/>
        <w:t>Administers performance review program to ensure effectiveness, compliance, and equity within organization. Administers salary administration program to ensure compliance and equity within organization.</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Administers benefits programs such as life, health, and dental insurance, pension plans, vacation, sick leave, leave of absence, and employee assistance.</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Investigates accidents and prepares reports for insurance carrier. Coordinates Safety Committee meetings and acts as Safety Director.</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Conducts wage surveys within labor market to determine competitive wage rate.</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Prepares budget of human resources operations.</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Prepares employee separation notices and related documentation, and conducts exit interviews to determine reasons behind separations.</w:t>
      </w:r>
    </w:p>
    <w:p w:rsidR="00AA0627" w:rsidRP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Prepares reports and recommends procedures to reduce absenteeism and turnover.</w:t>
      </w:r>
    </w:p>
    <w:p w:rsidR="00AA0627" w:rsidRDefault="00AA0627" w:rsidP="00CA1FD8">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Represents organization at personnel-related hearings and investigations.</w:t>
      </w:r>
    </w:p>
    <w:p w:rsidR="00C126DE" w:rsidRPr="00C126DE" w:rsidRDefault="00461E66" w:rsidP="00C126DE">
      <w:pPr>
        <w:numPr>
          <w:ilvl w:val="0"/>
          <w:numId w:val="11"/>
        </w:numPr>
        <w:shd w:val="clear" w:color="auto" w:fill="FFFFFF"/>
        <w:spacing w:before="100" w:beforeAutospacing="1" w:after="100" w:afterAutospacing="1" w:line="336" w:lineRule="atLeast"/>
        <w:rPr>
          <w:rFonts w:ascii="PT Serif" w:hAnsi="PT Serif" w:cs="Helvetica"/>
          <w:color w:val="000000"/>
        </w:rPr>
      </w:pPr>
      <w:r w:rsidRPr="00AA0627">
        <w:rPr>
          <w:rFonts w:ascii="PT Serif" w:hAnsi="PT Serif" w:cs="Helvetica"/>
          <w:color w:val="000000"/>
        </w:rPr>
        <w:t>Contracts with outside suppliers to provide employee services, such as temporary employees, search firms, or relocation</w:t>
      </w:r>
      <w:r w:rsidR="00C126DE">
        <w:rPr>
          <w:rFonts w:ascii="PT Serif" w:hAnsi="PT Serif" w:cs="Helvetica"/>
          <w:color w:val="000000"/>
        </w:rPr>
        <w:t xml:space="preserve"> services</w:t>
      </w:r>
    </w:p>
    <w:p w:rsidR="00C126DE" w:rsidRDefault="00C126DE" w:rsidP="00665366">
      <w:pPr>
        <w:ind w:left="720"/>
        <w:rPr>
          <w:rFonts w:ascii="Arial" w:hAnsi="Arial" w:cs="Arial"/>
          <w:color w:val="333333"/>
          <w:sz w:val="20"/>
          <w:szCs w:val="20"/>
          <w:shd w:val="clear" w:color="auto" w:fill="FFFFFF"/>
        </w:rPr>
      </w:pPr>
    </w:p>
    <w:p w:rsidR="00C126DE" w:rsidRPr="00CA2DC1" w:rsidRDefault="00C126DE" w:rsidP="00665366">
      <w:pPr>
        <w:ind w:left="720"/>
        <w:rPr>
          <w:rFonts w:ascii="Arial" w:hAnsi="Arial" w:cs="Arial"/>
          <w:color w:val="333333"/>
          <w:sz w:val="20"/>
          <w:szCs w:val="20"/>
          <w:shd w:val="clear" w:color="auto" w:fill="FFFFFF"/>
        </w:rPr>
      </w:pPr>
    </w:p>
    <w:p w:rsidR="002C6913" w:rsidRPr="002C6913" w:rsidRDefault="00692400" w:rsidP="00AA7B6B">
      <w:pPr>
        <w:numPr>
          <w:ilvl w:val="0"/>
          <w:numId w:val="1"/>
        </w:numPr>
        <w:ind w:left="284" w:right="270"/>
        <w:jc w:val="both"/>
        <w:rPr>
          <w:rFonts w:eastAsia="Batang"/>
        </w:rPr>
      </w:pPr>
      <w:r w:rsidRPr="0052665A">
        <w:rPr>
          <w:rFonts w:eastAsia="Batang"/>
          <w:b/>
          <w:bCs/>
        </w:rPr>
        <w:t xml:space="preserve">HUMAN RESOURCES </w:t>
      </w:r>
      <w:r w:rsidR="00E31C8E">
        <w:rPr>
          <w:rFonts w:eastAsia="Batang"/>
          <w:b/>
          <w:bCs/>
        </w:rPr>
        <w:t>SUPERVISOR</w:t>
      </w:r>
      <w:r w:rsidRPr="0052665A">
        <w:rPr>
          <w:rFonts w:eastAsia="Batang"/>
          <w:b/>
          <w:bCs/>
          <w:sz w:val="20"/>
          <w:szCs w:val="20"/>
        </w:rPr>
        <w:t xml:space="preserve"> </w:t>
      </w:r>
      <w:r w:rsidRPr="00692400">
        <w:rPr>
          <w:rFonts w:eastAsia="Batang"/>
        </w:rPr>
        <w:t xml:space="preserve">– </w:t>
      </w:r>
      <w:r>
        <w:rPr>
          <w:rFonts w:eastAsia="Batang"/>
        </w:rPr>
        <w:t>Jan 2009</w:t>
      </w:r>
      <w:r w:rsidRPr="00692400">
        <w:rPr>
          <w:rFonts w:eastAsia="Batang"/>
        </w:rPr>
        <w:t xml:space="preserve"> </w:t>
      </w:r>
      <w:r w:rsidR="002C3269">
        <w:rPr>
          <w:rFonts w:eastAsia="Batang"/>
        </w:rPr>
        <w:t>–</w:t>
      </w:r>
      <w:r w:rsidRPr="00692400">
        <w:rPr>
          <w:rFonts w:eastAsia="Batang"/>
        </w:rPr>
        <w:t xml:space="preserve"> </w:t>
      </w:r>
      <w:r w:rsidR="00AA7B6B">
        <w:rPr>
          <w:rFonts w:eastAsia="Batang"/>
        </w:rPr>
        <w:t>Dec</w:t>
      </w:r>
      <w:r w:rsidR="002C3269">
        <w:rPr>
          <w:rFonts w:eastAsia="Batang"/>
        </w:rPr>
        <w:t xml:space="preserve"> 20</w:t>
      </w:r>
      <w:r w:rsidR="00AA7B6B">
        <w:rPr>
          <w:rFonts w:eastAsia="Batang"/>
        </w:rPr>
        <w:t>09</w:t>
      </w:r>
    </w:p>
    <w:p w:rsidR="00690258" w:rsidRPr="002C3269" w:rsidRDefault="002C3269" w:rsidP="00CA1FD8">
      <w:pPr>
        <w:numPr>
          <w:ilvl w:val="0"/>
          <w:numId w:val="2"/>
        </w:numPr>
        <w:ind w:left="284" w:right="270"/>
        <w:jc w:val="both"/>
        <w:rPr>
          <w:rFonts w:eastAsia="Batang"/>
          <w:i/>
          <w:iCs/>
          <w:sz w:val="20"/>
          <w:szCs w:val="20"/>
          <w:u w:val="single"/>
        </w:rPr>
      </w:pPr>
      <w:r w:rsidRPr="0052665A">
        <w:rPr>
          <w:rFonts w:eastAsia="Batang"/>
          <w:b/>
          <w:bCs/>
        </w:rPr>
        <w:t xml:space="preserve">Employer Name: </w:t>
      </w:r>
      <w:r w:rsidR="00692400" w:rsidRPr="0052665A">
        <w:rPr>
          <w:rFonts w:eastAsia="Batang"/>
          <w:b/>
          <w:bCs/>
        </w:rPr>
        <w:t>Transocean</w:t>
      </w:r>
      <w:r w:rsidR="00692400" w:rsidRPr="00692400">
        <w:rPr>
          <w:rFonts w:eastAsia="Batang"/>
        </w:rPr>
        <w:t>.  (Transocean is one of the world’s largest offshore drilling specialists in Drillin</w:t>
      </w:r>
      <w:r w:rsidR="00692400">
        <w:rPr>
          <w:rFonts w:eastAsia="Batang"/>
          <w:sz w:val="20"/>
          <w:szCs w:val="20"/>
          <w:u w:val="single"/>
        </w:rPr>
        <w:t>g</w:t>
      </w:r>
      <w:r w:rsidR="00692400">
        <w:rPr>
          <w:rFonts w:eastAsia="Batang"/>
          <w:i/>
          <w:iCs/>
          <w:sz w:val="20"/>
          <w:szCs w:val="20"/>
          <w:u w:val="single"/>
        </w:rPr>
        <w:t>)</w:t>
      </w:r>
    </w:p>
    <w:p w:rsidR="002C3269" w:rsidRDefault="002C3269" w:rsidP="00CA1FD8">
      <w:pPr>
        <w:numPr>
          <w:ilvl w:val="0"/>
          <w:numId w:val="2"/>
        </w:numPr>
        <w:ind w:left="284" w:right="270"/>
        <w:jc w:val="both"/>
        <w:rPr>
          <w:rFonts w:eastAsia="Batang"/>
        </w:rPr>
      </w:pPr>
      <w:r w:rsidRPr="002C3269">
        <w:rPr>
          <w:rFonts w:eastAsia="Batang"/>
        </w:rPr>
        <w:t>Location</w:t>
      </w:r>
      <w:r>
        <w:rPr>
          <w:rFonts w:eastAsia="Batang"/>
        </w:rPr>
        <w:t>: EGYPT</w:t>
      </w:r>
      <w:r w:rsidRPr="002C3269">
        <w:rPr>
          <w:rFonts w:eastAsia="Batang"/>
        </w:rPr>
        <w:t xml:space="preserve"> </w:t>
      </w:r>
    </w:p>
    <w:p w:rsidR="00BD4180" w:rsidRDefault="00EB4DAE" w:rsidP="00CA1FD8">
      <w:pPr>
        <w:numPr>
          <w:ilvl w:val="0"/>
          <w:numId w:val="2"/>
        </w:numPr>
        <w:ind w:left="284" w:right="270"/>
        <w:jc w:val="both"/>
        <w:rPr>
          <w:rFonts w:eastAsia="Batang"/>
        </w:rPr>
      </w:pPr>
      <w:r>
        <w:rPr>
          <w:rFonts w:eastAsia="Batang"/>
        </w:rPr>
        <w:t>Duties :</w:t>
      </w:r>
      <w:r w:rsidR="009B46D7">
        <w:rPr>
          <w:rFonts w:eastAsia="Batang"/>
        </w:rPr>
        <w:t xml:space="preserve"> </w:t>
      </w:r>
    </w:p>
    <w:p w:rsidR="00E31C8E" w:rsidRPr="00E31C8E" w:rsidRDefault="00E31C8E" w:rsidP="00E31C8E">
      <w:pPr>
        <w:autoSpaceDE w:val="0"/>
        <w:autoSpaceDN w:val="0"/>
        <w:adjustRightInd w:val="0"/>
        <w:rPr>
          <w:rFonts w:ascii="Calibri" w:hAnsi="Calibri" w:cs="Calibri"/>
          <w:color w:val="000000"/>
        </w:rPr>
      </w:pPr>
    </w:p>
    <w:p w:rsidR="00E31C8E" w:rsidRPr="00E31C8E" w:rsidRDefault="00E31C8E" w:rsidP="00CA1FD8">
      <w:pPr>
        <w:numPr>
          <w:ilvl w:val="0"/>
          <w:numId w:val="12"/>
        </w:numPr>
        <w:autoSpaceDE w:val="0"/>
        <w:autoSpaceDN w:val="0"/>
        <w:adjustRightInd w:val="0"/>
        <w:spacing w:after="15"/>
        <w:jc w:val="both"/>
        <w:rPr>
          <w:rFonts w:eastAsia="Batang"/>
        </w:rPr>
      </w:pPr>
      <w:r w:rsidRPr="00E31C8E">
        <w:rPr>
          <w:rFonts w:eastAsia="Batang"/>
        </w:rPr>
        <w:t xml:space="preserve">Manage and lead the complete recruitment process for injecting the company with talented </w:t>
      </w:r>
      <w:r>
        <w:rPr>
          <w:rFonts w:eastAsia="Batang"/>
        </w:rPr>
        <w:t>calibers</w:t>
      </w:r>
      <w:r w:rsidRPr="00E31C8E">
        <w:rPr>
          <w:rFonts w:eastAsia="Batang"/>
        </w:rPr>
        <w:t xml:space="preserve"> according to the staffing plan (local and expats). </w:t>
      </w:r>
    </w:p>
    <w:p w:rsidR="00E31C8E" w:rsidRPr="00E31C8E" w:rsidRDefault="00E31C8E" w:rsidP="00CA1FD8">
      <w:pPr>
        <w:numPr>
          <w:ilvl w:val="0"/>
          <w:numId w:val="12"/>
        </w:numPr>
        <w:autoSpaceDE w:val="0"/>
        <w:autoSpaceDN w:val="0"/>
        <w:adjustRightInd w:val="0"/>
        <w:jc w:val="both"/>
        <w:rPr>
          <w:rFonts w:eastAsia="Batang"/>
        </w:rPr>
      </w:pPr>
      <w:r w:rsidRPr="00E31C8E">
        <w:rPr>
          <w:rFonts w:eastAsia="Batang"/>
        </w:rPr>
        <w:t xml:space="preserve">Manage and recommend effective HR benefits programs to retain the company staff such as medical and life insurance etc…….. </w:t>
      </w:r>
    </w:p>
    <w:p w:rsidR="00E31C8E" w:rsidRPr="00E31C8E" w:rsidRDefault="00E31C8E" w:rsidP="00CA1FD8">
      <w:pPr>
        <w:numPr>
          <w:ilvl w:val="0"/>
          <w:numId w:val="12"/>
        </w:numPr>
        <w:autoSpaceDE w:val="0"/>
        <w:autoSpaceDN w:val="0"/>
        <w:adjustRightInd w:val="0"/>
        <w:spacing w:after="15"/>
        <w:jc w:val="both"/>
        <w:rPr>
          <w:rFonts w:eastAsia="Batang"/>
        </w:rPr>
      </w:pPr>
      <w:r w:rsidRPr="00E31C8E">
        <w:rPr>
          <w:rFonts w:eastAsia="Batang"/>
        </w:rPr>
        <w:t xml:space="preserve">Responsible for handling the personnel issues and staff complain in both Cairo office and </w:t>
      </w:r>
      <w:r>
        <w:rPr>
          <w:rFonts w:eastAsia="Batang"/>
        </w:rPr>
        <w:t>-</w:t>
      </w:r>
      <w:r w:rsidRPr="00E31C8E">
        <w:rPr>
          <w:rFonts w:eastAsia="Batang"/>
        </w:rPr>
        <w:t xml:space="preserve"> site such as (mobiles, vacations, HR letters, accommodation, employees’ files, etc…). </w:t>
      </w:r>
    </w:p>
    <w:p w:rsidR="00E31C8E" w:rsidRPr="00E31C8E" w:rsidRDefault="00E31C8E" w:rsidP="00CA1FD8">
      <w:pPr>
        <w:numPr>
          <w:ilvl w:val="0"/>
          <w:numId w:val="12"/>
        </w:numPr>
        <w:autoSpaceDE w:val="0"/>
        <w:autoSpaceDN w:val="0"/>
        <w:adjustRightInd w:val="0"/>
        <w:spacing w:after="15"/>
        <w:jc w:val="both"/>
        <w:rPr>
          <w:rFonts w:eastAsia="Batang"/>
        </w:rPr>
      </w:pPr>
      <w:r w:rsidRPr="00E31C8E">
        <w:rPr>
          <w:rFonts w:eastAsia="Batang"/>
        </w:rPr>
        <w:t xml:space="preserve">Responsible for all the hiring procedures of all the staff, local and expatriates, as well as the termination. </w:t>
      </w:r>
    </w:p>
    <w:p w:rsidR="00E31C8E" w:rsidRPr="00E31C8E" w:rsidRDefault="00E31C8E" w:rsidP="00CA1FD8">
      <w:pPr>
        <w:numPr>
          <w:ilvl w:val="0"/>
          <w:numId w:val="12"/>
        </w:numPr>
        <w:autoSpaceDE w:val="0"/>
        <w:autoSpaceDN w:val="0"/>
        <w:adjustRightInd w:val="0"/>
        <w:spacing w:after="15"/>
        <w:jc w:val="both"/>
        <w:rPr>
          <w:rFonts w:eastAsia="Batang"/>
        </w:rPr>
      </w:pPr>
      <w:r w:rsidRPr="00E31C8E">
        <w:rPr>
          <w:rFonts w:eastAsia="Batang"/>
        </w:rPr>
        <w:t xml:space="preserve">Responsible for the hiring orientation for the new staff and all issues related to this item. </w:t>
      </w:r>
    </w:p>
    <w:p w:rsidR="00E31C8E" w:rsidRPr="00E31C8E" w:rsidRDefault="00E31C8E" w:rsidP="00CA1FD8">
      <w:pPr>
        <w:numPr>
          <w:ilvl w:val="0"/>
          <w:numId w:val="12"/>
        </w:numPr>
        <w:autoSpaceDE w:val="0"/>
        <w:autoSpaceDN w:val="0"/>
        <w:adjustRightInd w:val="0"/>
        <w:spacing w:after="15"/>
        <w:jc w:val="both"/>
        <w:rPr>
          <w:rFonts w:eastAsia="Batang"/>
        </w:rPr>
      </w:pPr>
      <w:r w:rsidRPr="00E31C8E">
        <w:rPr>
          <w:rFonts w:eastAsia="Batang"/>
        </w:rPr>
        <w:t xml:space="preserve">Dealing with the social &amp; labor offices. </w:t>
      </w:r>
    </w:p>
    <w:p w:rsidR="00E31C8E" w:rsidRPr="00E31C8E" w:rsidRDefault="00E31C8E" w:rsidP="00CA1FD8">
      <w:pPr>
        <w:numPr>
          <w:ilvl w:val="0"/>
          <w:numId w:val="12"/>
        </w:numPr>
        <w:autoSpaceDE w:val="0"/>
        <w:autoSpaceDN w:val="0"/>
        <w:adjustRightInd w:val="0"/>
        <w:spacing w:after="15"/>
        <w:jc w:val="both"/>
        <w:rPr>
          <w:rFonts w:eastAsia="Batang"/>
        </w:rPr>
      </w:pPr>
      <w:r w:rsidRPr="00E31C8E">
        <w:rPr>
          <w:rFonts w:eastAsia="Batang"/>
        </w:rPr>
        <w:t xml:space="preserve">Managing and handling the work-permits for the expatriate staff. </w:t>
      </w:r>
    </w:p>
    <w:p w:rsidR="00E31C8E" w:rsidRPr="00E31C8E" w:rsidRDefault="00E31C8E" w:rsidP="00CA1FD8">
      <w:pPr>
        <w:numPr>
          <w:ilvl w:val="0"/>
          <w:numId w:val="12"/>
        </w:numPr>
        <w:autoSpaceDE w:val="0"/>
        <w:autoSpaceDN w:val="0"/>
        <w:adjustRightInd w:val="0"/>
        <w:spacing w:after="15"/>
        <w:jc w:val="both"/>
        <w:rPr>
          <w:rFonts w:eastAsia="Batang"/>
        </w:rPr>
      </w:pPr>
      <w:r w:rsidRPr="00E31C8E">
        <w:rPr>
          <w:rFonts w:eastAsia="Batang"/>
        </w:rPr>
        <w:t xml:space="preserve">Participating in writing the company HR policies and procedures as well as creating flow charts. </w:t>
      </w:r>
    </w:p>
    <w:p w:rsidR="00E31C8E" w:rsidRPr="00E31C8E" w:rsidRDefault="00E31C8E" w:rsidP="00CA1FD8">
      <w:pPr>
        <w:numPr>
          <w:ilvl w:val="0"/>
          <w:numId w:val="12"/>
        </w:numPr>
        <w:autoSpaceDE w:val="0"/>
        <w:autoSpaceDN w:val="0"/>
        <w:adjustRightInd w:val="0"/>
        <w:spacing w:after="15"/>
        <w:jc w:val="both"/>
        <w:rPr>
          <w:rFonts w:eastAsia="Batang"/>
        </w:rPr>
      </w:pPr>
      <w:r w:rsidRPr="00E31C8E">
        <w:rPr>
          <w:rFonts w:eastAsia="Batang"/>
        </w:rPr>
        <w:t xml:space="preserve">Manage and follow up the HR budget. </w:t>
      </w:r>
    </w:p>
    <w:p w:rsidR="00E31C8E" w:rsidRPr="00E31C8E" w:rsidRDefault="00E31C8E" w:rsidP="00CA1FD8">
      <w:pPr>
        <w:numPr>
          <w:ilvl w:val="0"/>
          <w:numId w:val="12"/>
        </w:numPr>
        <w:autoSpaceDE w:val="0"/>
        <w:autoSpaceDN w:val="0"/>
        <w:adjustRightInd w:val="0"/>
        <w:spacing w:after="15"/>
        <w:jc w:val="both"/>
        <w:rPr>
          <w:rFonts w:eastAsia="Batang"/>
        </w:rPr>
      </w:pPr>
      <w:r w:rsidRPr="00E31C8E">
        <w:rPr>
          <w:rFonts w:eastAsia="Batang"/>
        </w:rPr>
        <w:t xml:space="preserve">Providing an efficient and effective Human Resources operating cost. </w:t>
      </w:r>
    </w:p>
    <w:p w:rsidR="00E31C8E" w:rsidRPr="00E31C8E" w:rsidRDefault="00E31C8E" w:rsidP="00CA1FD8">
      <w:pPr>
        <w:numPr>
          <w:ilvl w:val="0"/>
          <w:numId w:val="12"/>
        </w:numPr>
        <w:autoSpaceDE w:val="0"/>
        <w:autoSpaceDN w:val="0"/>
        <w:adjustRightInd w:val="0"/>
        <w:spacing w:after="15"/>
        <w:jc w:val="both"/>
        <w:rPr>
          <w:rFonts w:eastAsia="Batang"/>
        </w:rPr>
      </w:pPr>
      <w:r w:rsidRPr="00E31C8E">
        <w:rPr>
          <w:rFonts w:eastAsia="Batang"/>
        </w:rPr>
        <w:t xml:space="preserve">Communicate closely with HR director and with the department Heads/Managers and to manage the relative HR Scope. </w:t>
      </w:r>
    </w:p>
    <w:p w:rsidR="00E31C8E" w:rsidRPr="00E31C8E" w:rsidRDefault="00E31C8E" w:rsidP="00CA1FD8">
      <w:pPr>
        <w:numPr>
          <w:ilvl w:val="0"/>
          <w:numId w:val="12"/>
        </w:numPr>
        <w:autoSpaceDE w:val="0"/>
        <w:autoSpaceDN w:val="0"/>
        <w:adjustRightInd w:val="0"/>
        <w:spacing w:after="15"/>
        <w:jc w:val="both"/>
        <w:rPr>
          <w:rFonts w:eastAsia="Batang"/>
        </w:rPr>
      </w:pPr>
      <w:r w:rsidRPr="00E31C8E">
        <w:rPr>
          <w:rFonts w:eastAsia="Batang"/>
        </w:rPr>
        <w:t xml:space="preserve">Providing quarterly reports to the HR director verbal and written regarding implementing the HR policies in the company. </w:t>
      </w:r>
    </w:p>
    <w:p w:rsidR="00E31C8E" w:rsidRPr="00E31C8E" w:rsidRDefault="00E31C8E" w:rsidP="00CA1FD8">
      <w:pPr>
        <w:numPr>
          <w:ilvl w:val="0"/>
          <w:numId w:val="12"/>
        </w:numPr>
        <w:autoSpaceDE w:val="0"/>
        <w:autoSpaceDN w:val="0"/>
        <w:adjustRightInd w:val="0"/>
        <w:jc w:val="both"/>
        <w:rPr>
          <w:rFonts w:eastAsia="Batang"/>
        </w:rPr>
      </w:pPr>
      <w:r w:rsidRPr="00E31C8E">
        <w:rPr>
          <w:rFonts w:eastAsia="Batang"/>
        </w:rPr>
        <w:t xml:space="preserve">Providing the HR director with evaluation and assessment about the Service Providers performance and making surveys for the best third parties in the market. </w:t>
      </w:r>
    </w:p>
    <w:p w:rsidR="00AA0627" w:rsidRDefault="00AA0627" w:rsidP="00AA0627">
      <w:pPr>
        <w:ind w:right="270"/>
        <w:jc w:val="both"/>
        <w:rPr>
          <w:rFonts w:eastAsia="Batang"/>
        </w:rPr>
      </w:pPr>
    </w:p>
    <w:p w:rsidR="00AA0627" w:rsidRDefault="00AA0627" w:rsidP="00AA0627">
      <w:pPr>
        <w:ind w:right="270"/>
        <w:jc w:val="both"/>
        <w:rPr>
          <w:rFonts w:eastAsia="Batang"/>
        </w:rPr>
      </w:pPr>
    </w:p>
    <w:p w:rsidR="00C126DE" w:rsidRDefault="00C126DE" w:rsidP="00AA0627">
      <w:pPr>
        <w:ind w:right="270"/>
        <w:jc w:val="both"/>
        <w:rPr>
          <w:rFonts w:eastAsia="Batang"/>
        </w:rPr>
      </w:pPr>
    </w:p>
    <w:p w:rsidR="00C126DE" w:rsidRDefault="00C126DE" w:rsidP="00AA0627">
      <w:pPr>
        <w:ind w:right="270"/>
        <w:jc w:val="both"/>
        <w:rPr>
          <w:rFonts w:eastAsia="Batang"/>
        </w:rPr>
      </w:pPr>
    </w:p>
    <w:p w:rsidR="00C126DE" w:rsidRDefault="00C126DE" w:rsidP="00AA0627">
      <w:pPr>
        <w:ind w:right="270"/>
        <w:jc w:val="both"/>
        <w:rPr>
          <w:rFonts w:eastAsia="Batang"/>
        </w:rPr>
      </w:pPr>
    </w:p>
    <w:p w:rsidR="002C3269" w:rsidRDefault="002C3269" w:rsidP="00690258">
      <w:pPr>
        <w:ind w:right="270"/>
        <w:jc w:val="both"/>
        <w:rPr>
          <w:rFonts w:eastAsia="Batang"/>
          <w:i/>
          <w:iCs/>
          <w:sz w:val="20"/>
          <w:szCs w:val="20"/>
          <w:u w:val="single"/>
        </w:rPr>
      </w:pPr>
    </w:p>
    <w:p w:rsidR="002C3269" w:rsidRDefault="002C3269" w:rsidP="00AA7B6B">
      <w:pPr>
        <w:numPr>
          <w:ilvl w:val="0"/>
          <w:numId w:val="3"/>
        </w:numPr>
        <w:ind w:left="142" w:right="270" w:hanging="284"/>
        <w:jc w:val="both"/>
        <w:rPr>
          <w:rFonts w:eastAsia="Batang"/>
        </w:rPr>
      </w:pPr>
      <w:r w:rsidRPr="0052665A">
        <w:rPr>
          <w:rFonts w:eastAsia="Batang"/>
          <w:b/>
          <w:bCs/>
        </w:rPr>
        <w:t xml:space="preserve">HUMAN RESOURCES </w:t>
      </w:r>
      <w:r w:rsidR="00EB4DAE">
        <w:rPr>
          <w:rFonts w:eastAsia="Batang"/>
          <w:b/>
          <w:bCs/>
        </w:rPr>
        <w:t xml:space="preserve">&amp; ADMINISTRATION </w:t>
      </w:r>
      <w:r w:rsidRPr="0052665A">
        <w:rPr>
          <w:rFonts w:eastAsia="Batang"/>
          <w:b/>
          <w:bCs/>
        </w:rPr>
        <w:t>GENERALIST</w:t>
      </w:r>
      <w:r>
        <w:rPr>
          <w:rFonts w:eastAsia="Batang"/>
          <w:sz w:val="20"/>
          <w:szCs w:val="20"/>
        </w:rPr>
        <w:t xml:space="preserve"> </w:t>
      </w:r>
      <w:r w:rsidRPr="00692400">
        <w:rPr>
          <w:rFonts w:eastAsia="Batang"/>
        </w:rPr>
        <w:t xml:space="preserve">– </w:t>
      </w:r>
      <w:r w:rsidR="00AA7B6B">
        <w:rPr>
          <w:rFonts w:eastAsia="Batang"/>
        </w:rPr>
        <w:t xml:space="preserve"> July</w:t>
      </w:r>
      <w:r>
        <w:rPr>
          <w:rFonts w:eastAsia="Batang"/>
        </w:rPr>
        <w:t xml:space="preserve"> 200</w:t>
      </w:r>
      <w:r w:rsidR="00AA7B6B">
        <w:rPr>
          <w:rFonts w:eastAsia="Batang"/>
        </w:rPr>
        <w:t>5</w:t>
      </w:r>
      <w:r w:rsidRPr="00692400">
        <w:rPr>
          <w:rFonts w:eastAsia="Batang"/>
        </w:rPr>
        <w:t xml:space="preserve"> </w:t>
      </w:r>
      <w:r>
        <w:rPr>
          <w:rFonts w:eastAsia="Batang"/>
        </w:rPr>
        <w:t>–</w:t>
      </w:r>
      <w:r w:rsidRPr="00692400">
        <w:rPr>
          <w:rFonts w:eastAsia="Batang"/>
        </w:rPr>
        <w:t xml:space="preserve"> </w:t>
      </w:r>
      <w:r>
        <w:rPr>
          <w:rFonts w:eastAsia="Batang"/>
        </w:rPr>
        <w:t>Dec 2008</w:t>
      </w:r>
    </w:p>
    <w:p w:rsidR="002C3269" w:rsidRPr="0074260F" w:rsidRDefault="002C3269" w:rsidP="00CA1FD8">
      <w:pPr>
        <w:numPr>
          <w:ilvl w:val="0"/>
          <w:numId w:val="3"/>
        </w:numPr>
        <w:ind w:left="142" w:right="270" w:hanging="284"/>
        <w:jc w:val="both"/>
        <w:rPr>
          <w:rFonts w:eastAsia="Batang"/>
        </w:rPr>
      </w:pPr>
      <w:r w:rsidRPr="0052665A">
        <w:rPr>
          <w:rFonts w:eastAsia="Batang"/>
          <w:b/>
          <w:bCs/>
        </w:rPr>
        <w:t xml:space="preserve">Employer Name: </w:t>
      </w:r>
      <w:r w:rsidR="00C733D6">
        <w:rPr>
          <w:rFonts w:eastAsia="Batang"/>
          <w:b/>
          <w:bCs/>
        </w:rPr>
        <w:t>- KBR</w:t>
      </w:r>
      <w:r w:rsidR="00352E02">
        <w:rPr>
          <w:rFonts w:eastAsia="Batang"/>
          <w:b/>
          <w:bCs/>
        </w:rPr>
        <w:t>- Halliburton</w:t>
      </w:r>
      <w:r w:rsidR="00EF14A2">
        <w:rPr>
          <w:rFonts w:eastAsia="Batang"/>
        </w:rPr>
        <w:t xml:space="preserve">. </w:t>
      </w:r>
      <w:r w:rsidRPr="00692400">
        <w:rPr>
          <w:rFonts w:eastAsia="Batang"/>
        </w:rPr>
        <w:t>(</w:t>
      </w:r>
      <w:r w:rsidR="00EB4DAE">
        <w:rPr>
          <w:rFonts w:eastAsia="Batang"/>
        </w:rPr>
        <w:t xml:space="preserve">Kellogg </w:t>
      </w:r>
      <w:r w:rsidR="00C733D6">
        <w:rPr>
          <w:rFonts w:eastAsia="Batang"/>
        </w:rPr>
        <w:t>B</w:t>
      </w:r>
      <w:r w:rsidR="00EB4DAE">
        <w:rPr>
          <w:rFonts w:eastAsia="Batang"/>
        </w:rPr>
        <w:t xml:space="preserve">rown and </w:t>
      </w:r>
      <w:r w:rsidR="00C733D6">
        <w:rPr>
          <w:rFonts w:eastAsia="Batang"/>
        </w:rPr>
        <w:t>R</w:t>
      </w:r>
      <w:r w:rsidR="00EB4DAE">
        <w:rPr>
          <w:rFonts w:eastAsia="Batang"/>
        </w:rPr>
        <w:t>oot international</w:t>
      </w:r>
      <w:r w:rsidR="00516975">
        <w:rPr>
          <w:rFonts w:eastAsia="Batang"/>
        </w:rPr>
        <w:t xml:space="preserve"> </w:t>
      </w:r>
      <w:r w:rsidRPr="00692400">
        <w:rPr>
          <w:rFonts w:eastAsia="Batang"/>
        </w:rPr>
        <w:t xml:space="preserve">is one of the world’s largest </w:t>
      </w:r>
      <w:r w:rsidR="00EB4DAE" w:rsidRPr="0074260F">
        <w:rPr>
          <w:rFonts w:eastAsia="Batang"/>
        </w:rPr>
        <w:t>​</w:t>
      </w:r>
      <w:r w:rsidR="0074260F" w:rsidRPr="0074260F">
        <w:rPr>
          <w:rFonts w:eastAsia="Batang"/>
        </w:rPr>
        <w:t>and</w:t>
      </w:r>
      <w:r w:rsidR="00EB4DAE" w:rsidRPr="0074260F">
        <w:rPr>
          <w:rFonts w:eastAsia="Batang"/>
        </w:rPr>
        <w:t xml:space="preserve"> a global technology, engineering, procurement and construction company serving</w:t>
      </w:r>
      <w:r w:rsidR="0074260F" w:rsidRPr="0074260F">
        <w:rPr>
          <w:rFonts w:eastAsia="Batang"/>
        </w:rPr>
        <w:t>)</w:t>
      </w:r>
    </w:p>
    <w:p w:rsidR="002C3269" w:rsidRDefault="002C3269" w:rsidP="00CA1FD8">
      <w:pPr>
        <w:numPr>
          <w:ilvl w:val="0"/>
          <w:numId w:val="3"/>
        </w:numPr>
        <w:ind w:left="142" w:right="270" w:hanging="284"/>
        <w:jc w:val="both"/>
        <w:rPr>
          <w:rFonts w:eastAsia="Batang"/>
        </w:rPr>
      </w:pPr>
      <w:r w:rsidRPr="002C3269">
        <w:rPr>
          <w:rFonts w:eastAsia="Batang"/>
        </w:rPr>
        <w:t xml:space="preserve">Location: </w:t>
      </w:r>
      <w:r>
        <w:rPr>
          <w:rFonts w:eastAsia="Batang"/>
        </w:rPr>
        <w:t>EGYPT</w:t>
      </w:r>
    </w:p>
    <w:p w:rsidR="009B46D7" w:rsidRDefault="00EB4DAE" w:rsidP="00CA1FD8">
      <w:pPr>
        <w:numPr>
          <w:ilvl w:val="0"/>
          <w:numId w:val="3"/>
        </w:numPr>
        <w:ind w:left="142" w:right="270" w:hanging="284"/>
        <w:jc w:val="both"/>
        <w:rPr>
          <w:rFonts w:eastAsia="Batang"/>
        </w:rPr>
      </w:pPr>
      <w:r>
        <w:rPr>
          <w:rFonts w:eastAsia="Batang"/>
        </w:rPr>
        <w:t xml:space="preserve">Duties: </w:t>
      </w:r>
    </w:p>
    <w:p w:rsidR="009B46D7" w:rsidRDefault="009B46D7" w:rsidP="00CA1FD8">
      <w:pPr>
        <w:numPr>
          <w:ilvl w:val="0"/>
          <w:numId w:val="9"/>
        </w:numPr>
        <w:ind w:right="270"/>
        <w:jc w:val="both"/>
        <w:rPr>
          <w:rFonts w:eastAsia="Batang"/>
        </w:rPr>
      </w:pPr>
      <w:r>
        <w:rPr>
          <w:rFonts w:eastAsia="Batang"/>
        </w:rPr>
        <w:t>Designed employee’s handbook according to legal and benefit changes</w:t>
      </w:r>
      <w:r w:rsidR="002C6913">
        <w:rPr>
          <w:rFonts w:eastAsia="Batang"/>
        </w:rPr>
        <w:t>.</w:t>
      </w:r>
    </w:p>
    <w:p w:rsidR="009B46D7" w:rsidRDefault="009B46D7" w:rsidP="00CA1FD8">
      <w:pPr>
        <w:numPr>
          <w:ilvl w:val="0"/>
          <w:numId w:val="9"/>
        </w:numPr>
        <w:ind w:right="270"/>
        <w:jc w:val="both"/>
        <w:rPr>
          <w:rFonts w:eastAsia="Batang"/>
        </w:rPr>
      </w:pPr>
      <w:r>
        <w:rPr>
          <w:rFonts w:eastAsia="Batang"/>
        </w:rPr>
        <w:t>Met with all new hires to explain benefits, guidelines and procedures</w:t>
      </w:r>
      <w:r w:rsidR="002C6913">
        <w:rPr>
          <w:rFonts w:eastAsia="Batang"/>
        </w:rPr>
        <w:t>.</w:t>
      </w:r>
      <w:r>
        <w:rPr>
          <w:rFonts w:eastAsia="Batang"/>
        </w:rPr>
        <w:t xml:space="preserve"> </w:t>
      </w:r>
    </w:p>
    <w:p w:rsidR="00BD4180" w:rsidRDefault="009B46D7" w:rsidP="00CA1FD8">
      <w:pPr>
        <w:numPr>
          <w:ilvl w:val="0"/>
          <w:numId w:val="9"/>
        </w:numPr>
        <w:ind w:right="270"/>
        <w:jc w:val="both"/>
        <w:rPr>
          <w:rFonts w:eastAsia="Batang"/>
        </w:rPr>
      </w:pPr>
      <w:r>
        <w:rPr>
          <w:rFonts w:eastAsia="Batang"/>
        </w:rPr>
        <w:t>Updated company job description</w:t>
      </w:r>
      <w:r w:rsidR="00BD4180">
        <w:rPr>
          <w:rFonts w:eastAsia="Batang"/>
        </w:rPr>
        <w:t xml:space="preserve"> to reflect changing roles</w:t>
      </w:r>
      <w:r w:rsidR="002C6913">
        <w:rPr>
          <w:rFonts w:eastAsia="Batang"/>
        </w:rPr>
        <w:t>.</w:t>
      </w:r>
    </w:p>
    <w:p w:rsidR="00BD4180" w:rsidRDefault="00BD4180" w:rsidP="00CA1FD8">
      <w:pPr>
        <w:numPr>
          <w:ilvl w:val="0"/>
          <w:numId w:val="9"/>
        </w:numPr>
        <w:ind w:right="270"/>
        <w:jc w:val="both"/>
        <w:rPr>
          <w:rFonts w:eastAsia="Batang"/>
        </w:rPr>
      </w:pPr>
      <w:r>
        <w:rPr>
          <w:rFonts w:eastAsia="Batang"/>
        </w:rPr>
        <w:t>Responded to employee issues and questions timely manner</w:t>
      </w:r>
      <w:r w:rsidR="002C6913">
        <w:rPr>
          <w:rFonts w:eastAsia="Batang"/>
        </w:rPr>
        <w:t>.</w:t>
      </w:r>
      <w:r w:rsidR="009B46D7">
        <w:rPr>
          <w:rFonts w:eastAsia="Batang"/>
        </w:rPr>
        <w:t xml:space="preserve"> </w:t>
      </w:r>
    </w:p>
    <w:p w:rsidR="00C126DE" w:rsidRDefault="00BD4180" w:rsidP="00CA1FD8">
      <w:pPr>
        <w:numPr>
          <w:ilvl w:val="0"/>
          <w:numId w:val="9"/>
        </w:numPr>
        <w:ind w:right="270"/>
        <w:jc w:val="both"/>
        <w:rPr>
          <w:rFonts w:eastAsia="Batang"/>
        </w:rPr>
      </w:pPr>
      <w:r>
        <w:rPr>
          <w:rFonts w:eastAsia="Batang"/>
        </w:rPr>
        <w:t>Handling administration issues</w:t>
      </w:r>
      <w:r w:rsidR="002C6913">
        <w:rPr>
          <w:rFonts w:eastAsia="Batang"/>
        </w:rPr>
        <w:t>.</w:t>
      </w:r>
    </w:p>
    <w:p w:rsidR="00C126DE" w:rsidRPr="00C126DE" w:rsidRDefault="00C126DE" w:rsidP="00C126DE">
      <w:pPr>
        <w:numPr>
          <w:ilvl w:val="0"/>
          <w:numId w:val="9"/>
        </w:numPr>
        <w:ind w:right="270"/>
        <w:jc w:val="both"/>
        <w:rPr>
          <w:rFonts w:eastAsia="Batang"/>
        </w:rPr>
      </w:pPr>
      <w:r w:rsidRPr="00C126DE">
        <w:rPr>
          <w:rFonts w:eastAsia="Batang"/>
        </w:rPr>
        <w:t>Administer compensation and benefit plans</w:t>
      </w:r>
    </w:p>
    <w:p w:rsidR="00C126DE" w:rsidRPr="00C126DE" w:rsidRDefault="00C126DE" w:rsidP="00C126DE">
      <w:pPr>
        <w:numPr>
          <w:ilvl w:val="0"/>
          <w:numId w:val="9"/>
        </w:numPr>
        <w:ind w:right="270"/>
        <w:jc w:val="both"/>
        <w:rPr>
          <w:rFonts w:eastAsia="Batang"/>
        </w:rPr>
      </w:pPr>
      <w:r w:rsidRPr="00C126DE">
        <w:rPr>
          <w:rFonts w:eastAsia="Batang"/>
        </w:rPr>
        <w:t>Assist in talent acquisition and recruitment processes</w:t>
      </w:r>
    </w:p>
    <w:p w:rsidR="00C126DE" w:rsidRPr="00C126DE" w:rsidRDefault="00C126DE" w:rsidP="00C126DE">
      <w:pPr>
        <w:numPr>
          <w:ilvl w:val="0"/>
          <w:numId w:val="9"/>
        </w:numPr>
        <w:ind w:right="270"/>
        <w:jc w:val="both"/>
        <w:rPr>
          <w:rFonts w:eastAsia="Batang"/>
        </w:rPr>
      </w:pPr>
      <w:r w:rsidRPr="00C126DE">
        <w:rPr>
          <w:rFonts w:eastAsia="Batang"/>
        </w:rPr>
        <w:t>Conduct employee onboarding and help organize training &amp; development initiatives</w:t>
      </w:r>
    </w:p>
    <w:p w:rsidR="00C126DE" w:rsidRPr="00C126DE" w:rsidRDefault="00C126DE" w:rsidP="00C126DE">
      <w:pPr>
        <w:numPr>
          <w:ilvl w:val="0"/>
          <w:numId w:val="9"/>
        </w:numPr>
        <w:ind w:right="270"/>
        <w:jc w:val="both"/>
        <w:rPr>
          <w:rFonts w:eastAsia="Batang"/>
        </w:rPr>
      </w:pPr>
      <w:r w:rsidRPr="00C126DE">
        <w:rPr>
          <w:rFonts w:eastAsia="Batang"/>
        </w:rPr>
        <w:t>Provide support to employees in various HR-related topics such as leaves and compensation and resolve any issues that may arise</w:t>
      </w:r>
    </w:p>
    <w:p w:rsidR="00C126DE" w:rsidRPr="00C126DE" w:rsidRDefault="00C126DE" w:rsidP="00C126DE">
      <w:pPr>
        <w:numPr>
          <w:ilvl w:val="0"/>
          <w:numId w:val="9"/>
        </w:numPr>
        <w:ind w:right="270"/>
        <w:jc w:val="both"/>
        <w:rPr>
          <w:rFonts w:eastAsia="Batang"/>
        </w:rPr>
      </w:pPr>
      <w:r w:rsidRPr="00C126DE">
        <w:rPr>
          <w:rFonts w:eastAsia="Batang"/>
        </w:rPr>
        <w:t>Promote HR programs to create an efficient and conflict-free workplace</w:t>
      </w:r>
    </w:p>
    <w:p w:rsidR="00C126DE" w:rsidRPr="00C126DE" w:rsidRDefault="00C126DE" w:rsidP="00C126DE">
      <w:pPr>
        <w:numPr>
          <w:ilvl w:val="0"/>
          <w:numId w:val="9"/>
        </w:numPr>
        <w:ind w:right="270"/>
        <w:jc w:val="both"/>
        <w:rPr>
          <w:rFonts w:eastAsia="Batang"/>
        </w:rPr>
      </w:pPr>
      <w:r w:rsidRPr="00C126DE">
        <w:rPr>
          <w:rFonts w:eastAsia="Batang"/>
        </w:rPr>
        <w:t xml:space="preserve"> Assist in development and implementation of human resource policies</w:t>
      </w:r>
    </w:p>
    <w:p w:rsidR="00C126DE" w:rsidRPr="00C126DE" w:rsidRDefault="00C126DE" w:rsidP="00C126DE">
      <w:pPr>
        <w:numPr>
          <w:ilvl w:val="0"/>
          <w:numId w:val="9"/>
        </w:numPr>
        <w:ind w:right="270"/>
        <w:jc w:val="both"/>
        <w:rPr>
          <w:rFonts w:eastAsia="Batang"/>
        </w:rPr>
      </w:pPr>
      <w:r w:rsidRPr="00C126DE">
        <w:rPr>
          <w:rFonts w:eastAsia="Batang"/>
        </w:rPr>
        <w:t>Undertake tasks around performance management</w:t>
      </w:r>
    </w:p>
    <w:p w:rsidR="00C126DE" w:rsidRPr="00C126DE" w:rsidRDefault="00C126DE" w:rsidP="00C126DE">
      <w:pPr>
        <w:numPr>
          <w:ilvl w:val="0"/>
          <w:numId w:val="9"/>
        </w:numPr>
        <w:ind w:right="270"/>
        <w:jc w:val="both"/>
        <w:rPr>
          <w:rFonts w:eastAsia="Batang"/>
        </w:rPr>
      </w:pPr>
      <w:r w:rsidRPr="00C126DE">
        <w:rPr>
          <w:rFonts w:eastAsia="Batang"/>
        </w:rPr>
        <w:t>Gather and analyze data with useful HR metrics, like time to hire and employee turnover rates</w:t>
      </w:r>
    </w:p>
    <w:p w:rsidR="00C126DE" w:rsidRPr="00C126DE" w:rsidRDefault="00C126DE" w:rsidP="00C126DE">
      <w:pPr>
        <w:numPr>
          <w:ilvl w:val="0"/>
          <w:numId w:val="9"/>
        </w:numPr>
        <w:ind w:right="270"/>
        <w:jc w:val="both"/>
        <w:rPr>
          <w:rFonts w:eastAsia="Batang"/>
        </w:rPr>
      </w:pPr>
      <w:r w:rsidRPr="00C126DE">
        <w:rPr>
          <w:rFonts w:eastAsia="Batang"/>
        </w:rPr>
        <w:t>Organize quarterly and annual employee performance reviews</w:t>
      </w:r>
    </w:p>
    <w:p w:rsidR="00C126DE" w:rsidRPr="00C126DE" w:rsidRDefault="00C126DE" w:rsidP="00C126DE">
      <w:pPr>
        <w:numPr>
          <w:ilvl w:val="0"/>
          <w:numId w:val="9"/>
        </w:numPr>
        <w:ind w:right="270"/>
        <w:jc w:val="both"/>
        <w:rPr>
          <w:rFonts w:eastAsia="Batang"/>
        </w:rPr>
      </w:pPr>
      <w:r w:rsidRPr="00C126DE">
        <w:rPr>
          <w:rFonts w:eastAsia="Batang"/>
        </w:rPr>
        <w:t>Maintain employee files and records in electronic and paper form</w:t>
      </w:r>
    </w:p>
    <w:p w:rsidR="00C126DE" w:rsidRPr="00C126DE" w:rsidRDefault="00C126DE" w:rsidP="00C126DE">
      <w:pPr>
        <w:numPr>
          <w:ilvl w:val="0"/>
          <w:numId w:val="9"/>
        </w:numPr>
        <w:ind w:right="270"/>
        <w:jc w:val="both"/>
        <w:rPr>
          <w:rFonts w:eastAsia="Batang"/>
        </w:rPr>
      </w:pPr>
      <w:r w:rsidRPr="00C126DE">
        <w:rPr>
          <w:rFonts w:eastAsia="Batang"/>
        </w:rPr>
        <w:t>Enhance job satisfaction by resolving issues promptly, applying new perks and benefits and organizing team building activities</w:t>
      </w:r>
    </w:p>
    <w:p w:rsidR="00352E02" w:rsidRPr="00352E02" w:rsidRDefault="00C126DE" w:rsidP="00C126DE">
      <w:pPr>
        <w:numPr>
          <w:ilvl w:val="0"/>
          <w:numId w:val="9"/>
        </w:numPr>
        <w:ind w:right="270"/>
        <w:jc w:val="both"/>
        <w:rPr>
          <w:rFonts w:eastAsia="Batang"/>
        </w:rPr>
      </w:pPr>
      <w:r w:rsidRPr="00C126DE">
        <w:rPr>
          <w:rFonts w:eastAsia="Batang"/>
        </w:rPr>
        <w:t>Ensure compliance with labor regulations</w:t>
      </w:r>
      <w:r w:rsidR="00BD4180">
        <w:rPr>
          <w:rFonts w:eastAsia="Batang"/>
        </w:rPr>
        <w:t xml:space="preserve"> </w:t>
      </w:r>
      <w:r w:rsidR="00352E02">
        <w:rPr>
          <w:rFonts w:eastAsia="Batang"/>
        </w:rPr>
        <w:t xml:space="preserve">  </w:t>
      </w:r>
    </w:p>
    <w:p w:rsidR="00352E02" w:rsidRDefault="00352E02" w:rsidP="00C126DE">
      <w:pPr>
        <w:ind w:right="270"/>
        <w:jc w:val="both"/>
        <w:rPr>
          <w:rFonts w:eastAsia="Batang"/>
        </w:rPr>
      </w:pPr>
    </w:p>
    <w:p w:rsidR="00352E02" w:rsidRDefault="00352E02" w:rsidP="002C6913">
      <w:pPr>
        <w:ind w:left="862" w:right="270"/>
        <w:jc w:val="both"/>
        <w:rPr>
          <w:rFonts w:eastAsia="Batang"/>
        </w:rPr>
      </w:pPr>
    </w:p>
    <w:p w:rsidR="00352E02" w:rsidRDefault="00352E02" w:rsidP="002C6913">
      <w:pPr>
        <w:ind w:left="862" w:right="270"/>
        <w:jc w:val="both"/>
        <w:rPr>
          <w:rFonts w:eastAsia="Batang"/>
        </w:rPr>
      </w:pPr>
    </w:p>
    <w:p w:rsidR="00461E66" w:rsidRDefault="00461E66"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C126DE" w:rsidRDefault="00C126DE" w:rsidP="002C6913">
      <w:pPr>
        <w:ind w:left="862" w:right="270"/>
        <w:jc w:val="both"/>
        <w:rPr>
          <w:rFonts w:eastAsia="Batang"/>
        </w:rPr>
      </w:pPr>
    </w:p>
    <w:p w:rsidR="00FD17B5" w:rsidRDefault="00FD17B5" w:rsidP="002C6913">
      <w:pPr>
        <w:ind w:left="862" w:right="270"/>
        <w:jc w:val="both"/>
        <w:rPr>
          <w:rFonts w:eastAsia="Batang"/>
        </w:rPr>
      </w:pPr>
    </w:p>
    <w:p w:rsidR="00FD17B5" w:rsidRDefault="00FD17B5" w:rsidP="002C6913">
      <w:pPr>
        <w:ind w:left="862" w:right="270"/>
        <w:jc w:val="both"/>
        <w:rPr>
          <w:rFonts w:eastAsia="Batang"/>
        </w:rPr>
      </w:pPr>
    </w:p>
    <w:p w:rsidR="00FD17B5" w:rsidRDefault="00FD17B5" w:rsidP="002C6913">
      <w:pPr>
        <w:ind w:left="862" w:right="270"/>
        <w:jc w:val="both"/>
        <w:rPr>
          <w:rFonts w:eastAsia="Batang"/>
        </w:rPr>
      </w:pPr>
    </w:p>
    <w:p w:rsidR="00FD17B5" w:rsidRDefault="00FD17B5" w:rsidP="002C6913">
      <w:pPr>
        <w:ind w:left="862" w:right="270"/>
        <w:jc w:val="both"/>
        <w:rPr>
          <w:rFonts w:eastAsia="Batang"/>
        </w:rPr>
      </w:pPr>
    </w:p>
    <w:p w:rsidR="00FD17B5" w:rsidRDefault="00FD17B5" w:rsidP="002C6913">
      <w:pPr>
        <w:ind w:left="862" w:right="270"/>
        <w:jc w:val="both"/>
        <w:rPr>
          <w:rFonts w:eastAsia="Batang"/>
        </w:rPr>
      </w:pPr>
    </w:p>
    <w:p w:rsidR="00C126DE" w:rsidRDefault="00C126DE" w:rsidP="002C6913">
      <w:pPr>
        <w:ind w:left="862" w:right="270"/>
        <w:jc w:val="both"/>
        <w:rPr>
          <w:rFonts w:eastAsia="Batang"/>
        </w:rPr>
      </w:pPr>
    </w:p>
    <w:p w:rsidR="00757EDA" w:rsidRDefault="00A90226" w:rsidP="00A90226">
      <w:pPr>
        <w:ind w:right="270"/>
        <w:rPr>
          <w:rFonts w:ascii="Arial" w:eastAsia="Batang" w:hAnsi="Arial" w:cs="Arial"/>
          <w:b/>
          <w:bCs/>
          <w:color w:val="1F497D"/>
        </w:rPr>
      </w:pPr>
      <w:r>
        <w:rPr>
          <w:rFonts w:ascii="Arial" w:eastAsia="Batang" w:hAnsi="Arial" w:cs="Arial"/>
          <w:b/>
          <w:bCs/>
          <w:color w:val="1F497D"/>
        </w:rPr>
        <w:t xml:space="preserve">                                                           </w:t>
      </w:r>
      <w:r w:rsidRPr="00A90226">
        <w:rPr>
          <w:rFonts w:ascii="Arial" w:eastAsia="Batang" w:hAnsi="Arial" w:cs="Arial"/>
          <w:b/>
          <w:bCs/>
          <w:color w:val="1F497D"/>
        </w:rPr>
        <w:t>Key competencies</w:t>
      </w:r>
    </w:p>
    <w:tbl>
      <w:tblPr>
        <w:tblW w:w="0" w:type="auto"/>
        <w:tblInd w:w="-72" w:type="dxa"/>
        <w:tblBorders>
          <w:top w:val="single" w:sz="18" w:space="0" w:color="4F81BD"/>
        </w:tblBorders>
        <w:tblLook w:val="0000" w:firstRow="0" w:lastRow="0" w:firstColumn="0" w:lastColumn="0" w:noHBand="0" w:noVBand="0"/>
      </w:tblPr>
      <w:tblGrid>
        <w:gridCol w:w="9690"/>
      </w:tblGrid>
      <w:tr w:rsidR="00CA2DC1" w:rsidTr="00CA2DC1">
        <w:trPr>
          <w:trHeight w:val="35"/>
        </w:trPr>
        <w:tc>
          <w:tcPr>
            <w:tcW w:w="9690" w:type="dxa"/>
          </w:tcPr>
          <w:p w:rsidR="00CA2DC1" w:rsidRPr="00CF2040" w:rsidRDefault="00CA2DC1" w:rsidP="00CA1FD8">
            <w:pPr>
              <w:numPr>
                <w:ilvl w:val="0"/>
                <w:numId w:val="10"/>
              </w:numPr>
              <w:shd w:val="clear" w:color="auto" w:fill="FFFFFF"/>
              <w:spacing w:before="100" w:beforeAutospacing="1" w:after="80" w:line="320" w:lineRule="atLeast"/>
              <w:ind w:hanging="513"/>
              <w:rPr>
                <w:rFonts w:eastAsia="Batang"/>
              </w:rPr>
            </w:pPr>
            <w:r w:rsidRPr="00CF2040">
              <w:rPr>
                <w:rFonts w:eastAsia="Batang"/>
              </w:rPr>
              <w:t>Flexibility to respond to a range of different work situations.</w:t>
            </w:r>
          </w:p>
          <w:p w:rsidR="00CA2DC1" w:rsidRDefault="00CA2DC1" w:rsidP="00CA1FD8">
            <w:pPr>
              <w:numPr>
                <w:ilvl w:val="0"/>
                <w:numId w:val="10"/>
              </w:numPr>
              <w:shd w:val="clear" w:color="auto" w:fill="FFFFFF"/>
              <w:spacing w:before="100" w:beforeAutospacing="1" w:after="80" w:line="320" w:lineRule="atLeast"/>
              <w:ind w:hanging="513"/>
              <w:rPr>
                <w:rFonts w:eastAsia="Batang"/>
              </w:rPr>
            </w:pPr>
            <w:r w:rsidRPr="00CF2040">
              <w:rPr>
                <w:rFonts w:eastAsia="Batang"/>
              </w:rPr>
              <w:t>Ability to develop and maintain effective working relationships at all levels.</w:t>
            </w:r>
          </w:p>
          <w:p w:rsidR="00CA2DC1" w:rsidRDefault="00CA2DC1" w:rsidP="00CA1FD8">
            <w:pPr>
              <w:pStyle w:val="Default"/>
              <w:numPr>
                <w:ilvl w:val="0"/>
                <w:numId w:val="10"/>
              </w:numPr>
              <w:ind w:hanging="513"/>
              <w:rPr>
                <w:rFonts w:eastAsia="Batang"/>
                <w:color w:val="auto"/>
              </w:rPr>
            </w:pPr>
            <w:r w:rsidRPr="00CF2040">
              <w:rPr>
                <w:rFonts w:eastAsia="Batang"/>
                <w:color w:val="auto"/>
              </w:rPr>
              <w:t xml:space="preserve">Tactful and able to deal with difficult situations. </w:t>
            </w:r>
          </w:p>
          <w:p w:rsidR="00CA2DC1" w:rsidRPr="00CF2040" w:rsidRDefault="00CA2DC1" w:rsidP="00CA1FD8">
            <w:pPr>
              <w:pStyle w:val="Default"/>
              <w:numPr>
                <w:ilvl w:val="0"/>
                <w:numId w:val="10"/>
              </w:numPr>
              <w:ind w:hanging="513"/>
              <w:rPr>
                <w:rFonts w:eastAsia="Batang"/>
                <w:color w:val="auto"/>
              </w:rPr>
            </w:pPr>
            <w:r>
              <w:rPr>
                <w:rFonts w:eastAsia="Batang"/>
                <w:color w:val="auto"/>
              </w:rPr>
              <w:t>Leadership</w:t>
            </w:r>
            <w:r w:rsidRPr="00CF2040">
              <w:rPr>
                <w:rFonts w:eastAsia="Batang"/>
                <w:color w:val="auto"/>
              </w:rPr>
              <w:t xml:space="preserve"> </w:t>
            </w:r>
          </w:p>
          <w:p w:rsidR="00CA2DC1" w:rsidRPr="00CA2DC1" w:rsidRDefault="00CA2DC1" w:rsidP="00CA1FD8">
            <w:pPr>
              <w:pStyle w:val="Default"/>
              <w:numPr>
                <w:ilvl w:val="0"/>
                <w:numId w:val="10"/>
              </w:numPr>
              <w:ind w:left="709" w:hanging="142"/>
              <w:rPr>
                <w:rFonts w:eastAsia="Batang"/>
                <w:color w:val="auto"/>
              </w:rPr>
            </w:pPr>
            <w:r w:rsidRPr="00CF2040">
              <w:rPr>
                <w:rFonts w:eastAsia="Batang"/>
                <w:color w:val="auto"/>
              </w:rPr>
              <w:t>Decision Making, Planning &amp; Evaluation, Conflict Management, Self-Management, Oral Communication, Teamwork, Influencing/Negotiating, Integrity/Honesty, Flexibility, Learning and Adaptation</w:t>
            </w:r>
          </w:p>
        </w:tc>
      </w:tr>
    </w:tbl>
    <w:p w:rsidR="0052665A" w:rsidRPr="0052665A" w:rsidRDefault="0052665A" w:rsidP="00A90226">
      <w:pPr>
        <w:pStyle w:val="Default"/>
        <w:ind w:left="709"/>
        <w:rPr>
          <w:rFonts w:eastAsia="Batang"/>
          <w:color w:val="auto"/>
        </w:rPr>
      </w:pPr>
    </w:p>
    <w:p w:rsidR="00A90226" w:rsidRPr="00A90226" w:rsidRDefault="00A90226" w:rsidP="00A90226">
      <w:pPr>
        <w:ind w:right="270"/>
        <w:rPr>
          <w:rFonts w:ascii="Arial" w:eastAsia="Batang" w:hAnsi="Arial" w:cs="Arial"/>
          <w:b/>
          <w:bCs/>
          <w:color w:val="1F497D"/>
        </w:rPr>
      </w:pPr>
      <w:r w:rsidRPr="00A90226">
        <w:rPr>
          <w:rFonts w:ascii="Arial" w:eastAsia="Batang" w:hAnsi="Arial" w:cs="Arial"/>
          <w:b/>
          <w:bCs/>
          <w:color w:val="1F497D"/>
        </w:rPr>
        <w:t xml:space="preserve">                                               </w:t>
      </w:r>
      <w:r>
        <w:rPr>
          <w:rFonts w:ascii="Arial" w:eastAsia="Batang" w:hAnsi="Arial" w:cs="Arial"/>
          <w:b/>
          <w:bCs/>
          <w:color w:val="1F497D"/>
        </w:rPr>
        <w:t xml:space="preserve">         </w:t>
      </w:r>
      <w:r w:rsidRPr="00A90226">
        <w:rPr>
          <w:rFonts w:ascii="Arial" w:eastAsia="Batang" w:hAnsi="Arial" w:cs="Arial"/>
          <w:b/>
          <w:bCs/>
          <w:color w:val="1F497D"/>
        </w:rPr>
        <w:t xml:space="preserve"> Academic qualifications</w:t>
      </w:r>
    </w:p>
    <w:tbl>
      <w:tblPr>
        <w:tblW w:w="0" w:type="auto"/>
        <w:tblInd w:w="-357" w:type="dxa"/>
        <w:tblBorders>
          <w:top w:val="single" w:sz="18" w:space="0" w:color="4F81BD"/>
        </w:tblBorders>
        <w:tblLook w:val="0000" w:firstRow="0" w:lastRow="0" w:firstColumn="0" w:lastColumn="0" w:noHBand="0" w:noVBand="0"/>
      </w:tblPr>
      <w:tblGrid>
        <w:gridCol w:w="10095"/>
      </w:tblGrid>
      <w:tr w:rsidR="00A90226" w:rsidTr="00A90226">
        <w:trPr>
          <w:trHeight w:val="100"/>
        </w:trPr>
        <w:tc>
          <w:tcPr>
            <w:tcW w:w="10095" w:type="dxa"/>
          </w:tcPr>
          <w:p w:rsidR="00A90226" w:rsidRDefault="00A90226" w:rsidP="00CF2040">
            <w:pPr>
              <w:ind w:right="270"/>
              <w:jc w:val="both"/>
              <w:rPr>
                <w:rFonts w:eastAsia="Batang"/>
                <w:b/>
                <w:bCs/>
                <w:u w:val="single"/>
              </w:rPr>
            </w:pPr>
          </w:p>
        </w:tc>
      </w:tr>
    </w:tbl>
    <w:p w:rsidR="00004669" w:rsidRDefault="00CF2040" w:rsidP="00004669">
      <w:pPr>
        <w:numPr>
          <w:ilvl w:val="0"/>
          <w:numId w:val="8"/>
        </w:numPr>
        <w:tabs>
          <w:tab w:val="left" w:pos="709"/>
        </w:tabs>
      </w:pPr>
      <w:r w:rsidRPr="00B40DB2">
        <w:rPr>
          <w:rFonts w:eastAsia="Batang"/>
        </w:rPr>
        <w:t>Executive Master Business</w:t>
      </w:r>
      <w:r w:rsidR="00111DE0" w:rsidRPr="00B40DB2">
        <w:rPr>
          <w:rFonts w:eastAsia="Batang"/>
        </w:rPr>
        <w:t xml:space="preserve"> Administration </w:t>
      </w:r>
      <w:r w:rsidR="00352E02">
        <w:rPr>
          <w:rFonts w:eastAsia="Batang"/>
        </w:rPr>
        <w:t>–</w:t>
      </w:r>
      <w:r w:rsidR="00EB4DAE">
        <w:rPr>
          <w:rFonts w:eastAsia="Batang"/>
        </w:rPr>
        <w:t xml:space="preserve"> </w:t>
      </w:r>
      <w:r w:rsidR="00352E02">
        <w:t xml:space="preserve">George Washington </w:t>
      </w:r>
      <w:r w:rsidR="00EB4DAE" w:rsidRPr="00B40DB2">
        <w:rPr>
          <w:rFonts w:eastAsia="Batang"/>
        </w:rPr>
        <w:t xml:space="preserve">&amp; Alexandria </w:t>
      </w:r>
      <w:r w:rsidR="00EB4DAE">
        <w:rPr>
          <w:rFonts w:eastAsia="Batang"/>
        </w:rPr>
        <w:t>University</w:t>
      </w:r>
      <w:r w:rsidR="00EB4DAE" w:rsidRPr="00B40DB2">
        <w:rPr>
          <w:rFonts w:eastAsia="Batang"/>
        </w:rPr>
        <w:t xml:space="preserve"> </w:t>
      </w:r>
      <w:r w:rsidR="00111DE0" w:rsidRPr="00B40DB2">
        <w:rPr>
          <w:rFonts w:eastAsia="Batang"/>
        </w:rPr>
        <w:t>Degree 2011</w:t>
      </w:r>
      <w:r w:rsidRPr="00B40DB2">
        <w:rPr>
          <w:rFonts w:eastAsia="Batang"/>
        </w:rPr>
        <w:t>- 2015.</w:t>
      </w:r>
    </w:p>
    <w:p w:rsidR="00BC6D78" w:rsidRDefault="00BC6D78" w:rsidP="00FA3347">
      <w:pPr>
        <w:tabs>
          <w:tab w:val="left" w:pos="709"/>
          <w:tab w:val="left" w:pos="7110"/>
        </w:tabs>
        <w:rPr>
          <w:rFonts w:eastAsia="Batang"/>
        </w:rPr>
      </w:pPr>
    </w:p>
    <w:p w:rsidR="00111DE0" w:rsidRDefault="00EB4DAE" w:rsidP="00CA1FD8">
      <w:pPr>
        <w:numPr>
          <w:ilvl w:val="0"/>
          <w:numId w:val="7"/>
        </w:numPr>
        <w:tabs>
          <w:tab w:val="left" w:pos="709"/>
          <w:tab w:val="left" w:pos="7110"/>
        </w:tabs>
        <w:rPr>
          <w:rFonts w:eastAsia="Batang"/>
        </w:rPr>
      </w:pPr>
      <w:r w:rsidRPr="00111DE0">
        <w:rPr>
          <w:rFonts w:eastAsia="Batang"/>
        </w:rPr>
        <w:t>Advanced</w:t>
      </w:r>
      <w:r>
        <w:rPr>
          <w:rFonts w:eastAsia="Batang"/>
          <w:sz w:val="20"/>
          <w:szCs w:val="20"/>
        </w:rPr>
        <w:t xml:space="preserve"> </w:t>
      </w:r>
      <w:r w:rsidRPr="00111DE0">
        <w:rPr>
          <w:rFonts w:eastAsia="Batang"/>
        </w:rPr>
        <w:t>Diploma in Human Resources</w:t>
      </w:r>
      <w:r>
        <w:rPr>
          <w:rFonts w:eastAsia="Batang"/>
        </w:rPr>
        <w:t xml:space="preserve"> -</w:t>
      </w:r>
      <w:r w:rsidR="00111DE0" w:rsidRPr="00CF2040">
        <w:rPr>
          <w:rFonts w:eastAsia="Batang"/>
        </w:rPr>
        <w:t>Cambridge College Britain</w:t>
      </w:r>
      <w:r w:rsidR="00111DE0">
        <w:rPr>
          <w:rFonts w:eastAsia="Batang"/>
        </w:rPr>
        <w:t xml:space="preserve"> - Degree </w:t>
      </w:r>
      <w:r w:rsidR="00111DE0" w:rsidRPr="00111DE0">
        <w:rPr>
          <w:rFonts w:eastAsia="Batang"/>
        </w:rPr>
        <w:t>200</w:t>
      </w:r>
      <w:r w:rsidR="00111DE0">
        <w:rPr>
          <w:rFonts w:eastAsia="Batang"/>
        </w:rPr>
        <w:t>8 – 2009.</w:t>
      </w:r>
    </w:p>
    <w:p w:rsidR="00352E02" w:rsidRPr="00640F1E" w:rsidRDefault="00352E02" w:rsidP="00352E02">
      <w:pPr>
        <w:tabs>
          <w:tab w:val="left" w:pos="709"/>
          <w:tab w:val="left" w:pos="7110"/>
        </w:tabs>
        <w:ind w:left="720"/>
        <w:rPr>
          <w:rFonts w:eastAsia="Batang"/>
        </w:rPr>
      </w:pPr>
    </w:p>
    <w:p w:rsidR="00A90226" w:rsidRPr="00CA2DC1" w:rsidRDefault="00EB4DAE" w:rsidP="00CA1FD8">
      <w:pPr>
        <w:numPr>
          <w:ilvl w:val="0"/>
          <w:numId w:val="7"/>
        </w:numPr>
        <w:tabs>
          <w:tab w:val="left" w:pos="-426"/>
        </w:tabs>
        <w:rPr>
          <w:rFonts w:eastAsia="Batang"/>
          <w:sz w:val="20"/>
          <w:szCs w:val="20"/>
        </w:rPr>
      </w:pPr>
      <w:r w:rsidRPr="00111DE0">
        <w:rPr>
          <w:rFonts w:eastAsia="Batang"/>
        </w:rPr>
        <w:t>B</w:t>
      </w:r>
      <w:r>
        <w:rPr>
          <w:rFonts w:eastAsia="Batang"/>
        </w:rPr>
        <w:t xml:space="preserve">achelor of </w:t>
      </w:r>
      <w:r w:rsidRPr="00111DE0">
        <w:rPr>
          <w:rFonts w:eastAsia="Batang"/>
        </w:rPr>
        <w:t>Business Administration</w:t>
      </w:r>
      <w:r w:rsidR="00640F1E">
        <w:rPr>
          <w:rFonts w:eastAsia="Batang"/>
        </w:rPr>
        <w:t xml:space="preserve"> -</w:t>
      </w:r>
      <w:r w:rsidRPr="00111DE0">
        <w:rPr>
          <w:rFonts w:eastAsia="Batang"/>
        </w:rPr>
        <w:t xml:space="preserve"> </w:t>
      </w:r>
      <w:proofErr w:type="spellStart"/>
      <w:r w:rsidR="00111DE0" w:rsidRPr="00111DE0">
        <w:rPr>
          <w:rFonts w:eastAsia="Batang"/>
        </w:rPr>
        <w:t>Helwan</w:t>
      </w:r>
      <w:proofErr w:type="spellEnd"/>
      <w:r w:rsidR="00111DE0" w:rsidRPr="00111DE0">
        <w:rPr>
          <w:rFonts w:eastAsia="Batang"/>
        </w:rPr>
        <w:t xml:space="preserve"> University Cairo, Egypt - Degree 2001 – 2005.</w:t>
      </w:r>
    </w:p>
    <w:p w:rsidR="00CA2DC1" w:rsidRPr="00FA779C" w:rsidRDefault="00CA2DC1" w:rsidP="00640F1E">
      <w:pPr>
        <w:tabs>
          <w:tab w:val="left" w:pos="-426"/>
        </w:tabs>
        <w:rPr>
          <w:rFonts w:eastAsia="Batang"/>
          <w:sz w:val="20"/>
          <w:szCs w:val="20"/>
        </w:rPr>
      </w:pPr>
    </w:p>
    <w:p w:rsidR="00A90226" w:rsidRPr="00A90226" w:rsidRDefault="00A90226" w:rsidP="00A90226">
      <w:pPr>
        <w:ind w:right="270"/>
        <w:jc w:val="center"/>
        <w:rPr>
          <w:rFonts w:ascii="Arial" w:eastAsia="Batang" w:hAnsi="Arial" w:cs="Arial"/>
          <w:b/>
          <w:bCs/>
          <w:color w:val="1F497D"/>
        </w:rPr>
      </w:pPr>
      <w:r>
        <w:rPr>
          <w:rFonts w:ascii="Arial" w:eastAsia="Batang" w:hAnsi="Arial" w:cs="Arial"/>
          <w:b/>
          <w:bCs/>
          <w:color w:val="1F497D"/>
        </w:rPr>
        <w:t xml:space="preserve">             </w:t>
      </w:r>
      <w:r w:rsidRPr="00A90226">
        <w:rPr>
          <w:rFonts w:ascii="Arial" w:eastAsia="Batang" w:hAnsi="Arial" w:cs="Arial"/>
          <w:b/>
          <w:bCs/>
          <w:color w:val="1F497D"/>
        </w:rPr>
        <w:t>Personal information</w:t>
      </w:r>
    </w:p>
    <w:tbl>
      <w:tblPr>
        <w:tblW w:w="0" w:type="auto"/>
        <w:tblInd w:w="-582" w:type="dxa"/>
        <w:tblBorders>
          <w:top w:val="single" w:sz="18" w:space="0" w:color="4F81BD"/>
        </w:tblBorders>
        <w:tblLook w:val="0000" w:firstRow="0" w:lastRow="0" w:firstColumn="0" w:lastColumn="0" w:noHBand="0" w:noVBand="0"/>
      </w:tblPr>
      <w:tblGrid>
        <w:gridCol w:w="10290"/>
      </w:tblGrid>
      <w:tr w:rsidR="00A90226" w:rsidTr="00A90226">
        <w:trPr>
          <w:trHeight w:val="35"/>
        </w:trPr>
        <w:tc>
          <w:tcPr>
            <w:tcW w:w="10290" w:type="dxa"/>
          </w:tcPr>
          <w:p w:rsidR="00A90226" w:rsidRDefault="00A90226" w:rsidP="00111DE0">
            <w:pPr>
              <w:tabs>
                <w:tab w:val="left" w:pos="2265"/>
                <w:tab w:val="left" w:pos="7110"/>
              </w:tabs>
              <w:rPr>
                <w:rFonts w:eastAsia="Batang"/>
              </w:rPr>
            </w:pPr>
          </w:p>
        </w:tc>
      </w:tr>
    </w:tbl>
    <w:p w:rsidR="00111DE0" w:rsidRPr="00111DE0" w:rsidRDefault="00B73C37" w:rsidP="005E3BAE">
      <w:pPr>
        <w:pStyle w:val="Objective"/>
        <w:tabs>
          <w:tab w:val="left" w:pos="2126"/>
        </w:tabs>
        <w:spacing w:before="0" w:after="0" w:line="216" w:lineRule="auto"/>
        <w:ind w:left="284"/>
        <w:rPr>
          <w:rFonts w:ascii="Times New Roman" w:eastAsia="Batang" w:hAnsi="Times New Roman"/>
          <w:sz w:val="24"/>
          <w:szCs w:val="24"/>
        </w:rPr>
      </w:pPr>
      <w:r>
        <w:rPr>
          <w:rFonts w:ascii="Times New Roman" w:eastAsia="Batang" w:hAnsi="Times New Roman"/>
          <w:sz w:val="24"/>
          <w:szCs w:val="24"/>
        </w:rPr>
        <w:t xml:space="preserve">Date of Birth:   </w:t>
      </w:r>
      <w:r w:rsidR="00111DE0" w:rsidRPr="00111DE0">
        <w:rPr>
          <w:rFonts w:ascii="Times New Roman" w:eastAsia="Batang" w:hAnsi="Times New Roman"/>
          <w:sz w:val="24"/>
          <w:szCs w:val="24"/>
        </w:rPr>
        <w:t>5/11/1983</w:t>
      </w:r>
    </w:p>
    <w:p w:rsidR="00111DE0" w:rsidRPr="00111DE0" w:rsidRDefault="00111DE0" w:rsidP="005E3BAE">
      <w:pPr>
        <w:pStyle w:val="BodyText"/>
        <w:tabs>
          <w:tab w:val="left" w:pos="2126"/>
        </w:tabs>
        <w:spacing w:after="0" w:line="216" w:lineRule="auto"/>
        <w:ind w:left="284"/>
        <w:rPr>
          <w:rFonts w:eastAsia="Batang"/>
        </w:rPr>
      </w:pPr>
      <w:r w:rsidRPr="00111DE0">
        <w:rPr>
          <w:rFonts w:eastAsia="Batang"/>
        </w:rPr>
        <w:t xml:space="preserve">Nationality: </w:t>
      </w:r>
      <w:r w:rsidR="00B73C37">
        <w:rPr>
          <w:rFonts w:eastAsia="Batang"/>
        </w:rPr>
        <w:t xml:space="preserve">      </w:t>
      </w:r>
      <w:r w:rsidRPr="00111DE0">
        <w:rPr>
          <w:rFonts w:eastAsia="Batang"/>
        </w:rPr>
        <w:t>Egyptian</w:t>
      </w:r>
    </w:p>
    <w:p w:rsidR="00111DE0" w:rsidRDefault="00111DE0" w:rsidP="005E3BAE">
      <w:pPr>
        <w:pStyle w:val="BodyText"/>
        <w:tabs>
          <w:tab w:val="left" w:pos="2126"/>
        </w:tabs>
        <w:spacing w:after="0" w:line="216" w:lineRule="auto"/>
        <w:ind w:left="284"/>
        <w:rPr>
          <w:rFonts w:eastAsia="Batang"/>
        </w:rPr>
      </w:pPr>
      <w:r w:rsidRPr="00111DE0">
        <w:rPr>
          <w:rFonts w:eastAsia="Batang"/>
        </w:rPr>
        <w:t>Military Status: Exempted</w:t>
      </w:r>
    </w:p>
    <w:p w:rsidR="00B73C37" w:rsidRDefault="00B73C37" w:rsidP="005E3BAE">
      <w:pPr>
        <w:pStyle w:val="BodyText"/>
        <w:tabs>
          <w:tab w:val="left" w:pos="2126"/>
        </w:tabs>
        <w:spacing w:after="0" w:line="216" w:lineRule="auto"/>
        <w:ind w:left="284"/>
        <w:rPr>
          <w:rFonts w:eastAsia="Batang"/>
        </w:rPr>
      </w:pPr>
      <w:r>
        <w:rPr>
          <w:rFonts w:eastAsia="Batang"/>
        </w:rPr>
        <w:t xml:space="preserve">Language:         Arabic Native – English Fluent </w:t>
      </w:r>
    </w:p>
    <w:p w:rsidR="00666900" w:rsidRPr="00111DE0" w:rsidRDefault="00666900" w:rsidP="005E3BAE">
      <w:pPr>
        <w:pStyle w:val="BodyText"/>
        <w:tabs>
          <w:tab w:val="left" w:pos="2126"/>
        </w:tabs>
        <w:spacing w:after="0" w:line="216" w:lineRule="auto"/>
        <w:ind w:left="284"/>
        <w:rPr>
          <w:rFonts w:eastAsia="Batang"/>
        </w:rPr>
      </w:pPr>
      <w:r>
        <w:rPr>
          <w:rFonts w:eastAsia="Batang"/>
        </w:rPr>
        <w:t>Passport:           Valid till 2020</w:t>
      </w:r>
    </w:p>
    <w:p w:rsidR="00111DE0" w:rsidRPr="00111DE0" w:rsidRDefault="00111DE0" w:rsidP="00111DE0">
      <w:pPr>
        <w:tabs>
          <w:tab w:val="left" w:pos="2265"/>
          <w:tab w:val="left" w:pos="7110"/>
        </w:tabs>
        <w:ind w:left="-567"/>
        <w:rPr>
          <w:rFonts w:eastAsia="Batang"/>
        </w:rPr>
      </w:pPr>
    </w:p>
    <w:sectPr w:rsidR="00111DE0" w:rsidRPr="00111DE0" w:rsidSect="00E31C8E">
      <w:footerReference w:type="default" r:id="rId11"/>
      <w:pgSz w:w="12240" w:h="15840"/>
      <w:pgMar w:top="0" w:right="810" w:bottom="28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7F8" w:rsidRDefault="000527F8">
      <w:r>
        <w:separator/>
      </w:r>
    </w:p>
  </w:endnote>
  <w:endnote w:type="continuationSeparator" w:id="0">
    <w:p w:rsidR="000527F8" w:rsidRDefault="0005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PT Serif">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00" w:rsidRPr="00886430" w:rsidRDefault="009B3289">
    <w:pPr>
      <w:pStyle w:val="Footer"/>
      <w:rPr>
        <w:sz w:val="18"/>
        <w:szCs w:val="18"/>
      </w:rPr>
    </w:pPr>
    <w:r>
      <w:rPr>
        <w:noProof/>
        <w:sz w:val="18"/>
        <w:szCs w:val="18"/>
      </w:rPr>
      <mc:AlternateContent>
        <mc:Choice Requires="wps">
          <w:drawing>
            <wp:anchor distT="0" distB="0" distL="114300" distR="114300" simplePos="0" relativeHeight="251657728" behindDoc="0" locked="0" layoutInCell="1" allowOverlap="1" wp14:anchorId="67D4AA83" wp14:editId="649E62E4">
              <wp:simplePos x="0" y="0"/>
              <wp:positionH relativeFrom="column">
                <wp:posOffset>1371600</wp:posOffset>
              </wp:positionH>
              <wp:positionV relativeFrom="paragraph">
                <wp:posOffset>243840</wp:posOffset>
              </wp:positionV>
              <wp:extent cx="2971800" cy="0"/>
              <wp:effectExtent l="9525" t="5715" r="9525"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2pt" to="34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VR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"/>
          </w:pict>
        </mc:Fallback>
      </mc:AlternateContent>
    </w:r>
    <w:r w:rsidR="0092002B">
      <w:rPr>
        <w:sz w:val="18"/>
        <w:szCs w:val="18"/>
      </w:rPr>
      <w:t>Ahmed</w:t>
    </w:r>
    <w:r w:rsidR="00ED3800" w:rsidRPr="009B4019">
      <w:rPr>
        <w:sz w:val="18"/>
        <w:szCs w:val="18"/>
      </w:rPr>
      <w:t xml:space="preserve"> </w:t>
    </w:r>
    <w:proofErr w:type="spellStart"/>
    <w:r w:rsidR="00ED3800" w:rsidRPr="009B4019">
      <w:rPr>
        <w:sz w:val="18"/>
        <w:szCs w:val="18"/>
      </w:rPr>
      <w:t>Wafaie’s</w:t>
    </w:r>
    <w:proofErr w:type="spellEnd"/>
    <w:r w:rsidR="00ED3800" w:rsidRPr="009B4019">
      <w:rPr>
        <w:sz w:val="18"/>
        <w:szCs w:val="18"/>
      </w:rPr>
      <w:t xml:space="preserve"> CV</w:t>
    </w:r>
    <w:r w:rsidR="00ED3800">
      <w:rPr>
        <w:sz w:val="18"/>
        <w:szCs w:val="18"/>
      </w:rPr>
      <w:tab/>
    </w:r>
    <w:r w:rsidR="00ED3800">
      <w:rPr>
        <w:sz w:val="18"/>
        <w:szCs w:val="18"/>
      </w:rPr>
      <w:tab/>
    </w:r>
    <w:r w:rsidR="00ED3800" w:rsidRPr="00886430">
      <w:rPr>
        <w:rStyle w:val="PageNumber"/>
        <w:sz w:val="18"/>
        <w:szCs w:val="18"/>
      </w:rPr>
      <w:fldChar w:fldCharType="begin"/>
    </w:r>
    <w:r w:rsidR="00ED3800" w:rsidRPr="00886430">
      <w:rPr>
        <w:rStyle w:val="PageNumber"/>
        <w:sz w:val="18"/>
        <w:szCs w:val="18"/>
      </w:rPr>
      <w:instrText xml:space="preserve"> PAGE </w:instrText>
    </w:r>
    <w:r w:rsidR="00ED3800" w:rsidRPr="00886430">
      <w:rPr>
        <w:rStyle w:val="PageNumber"/>
        <w:sz w:val="18"/>
        <w:szCs w:val="18"/>
      </w:rPr>
      <w:fldChar w:fldCharType="separate"/>
    </w:r>
    <w:r w:rsidR="001F3BA4">
      <w:rPr>
        <w:rStyle w:val="PageNumber"/>
        <w:noProof/>
        <w:sz w:val="18"/>
        <w:szCs w:val="18"/>
      </w:rPr>
      <w:t>8</w:t>
    </w:r>
    <w:r w:rsidR="00ED3800" w:rsidRPr="00886430">
      <w:rPr>
        <w:rStyle w:val="PageNumber"/>
        <w:sz w:val="18"/>
        <w:szCs w:val="18"/>
      </w:rPr>
      <w:fldChar w:fldCharType="end"/>
    </w:r>
    <w:r w:rsidR="00ED3800" w:rsidRPr="00886430">
      <w:rPr>
        <w:rStyle w:val="PageNumber"/>
        <w:sz w:val="18"/>
        <w:szCs w:val="18"/>
      </w:rPr>
      <w:t xml:space="preserve">of </w:t>
    </w:r>
    <w:r w:rsidR="00ED3800" w:rsidRPr="00886430">
      <w:rPr>
        <w:rStyle w:val="PageNumber"/>
        <w:sz w:val="18"/>
        <w:szCs w:val="18"/>
      </w:rPr>
      <w:fldChar w:fldCharType="begin"/>
    </w:r>
    <w:r w:rsidR="00ED3800" w:rsidRPr="00886430">
      <w:rPr>
        <w:rStyle w:val="PageNumber"/>
        <w:sz w:val="18"/>
        <w:szCs w:val="18"/>
      </w:rPr>
      <w:instrText xml:space="preserve"> NUMPAGES </w:instrText>
    </w:r>
    <w:r w:rsidR="00ED3800" w:rsidRPr="00886430">
      <w:rPr>
        <w:rStyle w:val="PageNumber"/>
        <w:sz w:val="18"/>
        <w:szCs w:val="18"/>
      </w:rPr>
      <w:fldChar w:fldCharType="separate"/>
    </w:r>
    <w:r w:rsidR="001F3BA4">
      <w:rPr>
        <w:rStyle w:val="PageNumber"/>
        <w:noProof/>
        <w:sz w:val="18"/>
        <w:szCs w:val="18"/>
      </w:rPr>
      <w:t>8</w:t>
    </w:r>
    <w:r w:rsidR="00ED3800" w:rsidRPr="00886430">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7F8" w:rsidRDefault="000527F8">
      <w:r>
        <w:separator/>
      </w:r>
    </w:p>
  </w:footnote>
  <w:footnote w:type="continuationSeparator" w:id="0">
    <w:p w:rsidR="000527F8" w:rsidRDefault="00052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F86"/>
    <w:multiLevelType w:val="hybridMultilevel"/>
    <w:tmpl w:val="57524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445A1"/>
    <w:multiLevelType w:val="multilevel"/>
    <w:tmpl w:val="0C92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96AAD"/>
    <w:multiLevelType w:val="hybridMultilevel"/>
    <w:tmpl w:val="FF74B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805F5"/>
    <w:multiLevelType w:val="multilevel"/>
    <w:tmpl w:val="76F2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C15BC"/>
    <w:multiLevelType w:val="multilevel"/>
    <w:tmpl w:val="EB74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64F67"/>
    <w:multiLevelType w:val="multilevel"/>
    <w:tmpl w:val="DEEC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77F20"/>
    <w:multiLevelType w:val="multilevel"/>
    <w:tmpl w:val="A32A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963B8"/>
    <w:multiLevelType w:val="hybridMultilevel"/>
    <w:tmpl w:val="178EF14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
    <w:nsid w:val="25835A8B"/>
    <w:multiLevelType w:val="multilevel"/>
    <w:tmpl w:val="9FE4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DD01B3"/>
    <w:multiLevelType w:val="multilevel"/>
    <w:tmpl w:val="9744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5A69CA"/>
    <w:multiLevelType w:val="multilevel"/>
    <w:tmpl w:val="764C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9388C"/>
    <w:multiLevelType w:val="hybridMultilevel"/>
    <w:tmpl w:val="112AF99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2FE92E84"/>
    <w:multiLevelType w:val="multilevel"/>
    <w:tmpl w:val="6E1A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986DFD"/>
    <w:multiLevelType w:val="multilevel"/>
    <w:tmpl w:val="9B1A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E258DD"/>
    <w:multiLevelType w:val="hybridMultilevel"/>
    <w:tmpl w:val="D9180772"/>
    <w:lvl w:ilvl="0" w:tplc="04090001">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4010EF"/>
    <w:multiLevelType w:val="multilevel"/>
    <w:tmpl w:val="9D2C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854C0C"/>
    <w:multiLevelType w:val="hybridMultilevel"/>
    <w:tmpl w:val="5F94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D3CAE"/>
    <w:multiLevelType w:val="multilevel"/>
    <w:tmpl w:val="4D8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C07ADD"/>
    <w:multiLevelType w:val="hybridMultilevel"/>
    <w:tmpl w:val="35741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E567CC"/>
    <w:multiLevelType w:val="multilevel"/>
    <w:tmpl w:val="883E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0A5AB3"/>
    <w:multiLevelType w:val="multilevel"/>
    <w:tmpl w:val="BA86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0F917B0"/>
    <w:multiLevelType w:val="multilevel"/>
    <w:tmpl w:val="E2E4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653410"/>
    <w:multiLevelType w:val="hybridMultilevel"/>
    <w:tmpl w:val="12383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1805C1"/>
    <w:multiLevelType w:val="multilevel"/>
    <w:tmpl w:val="C9D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E25361"/>
    <w:multiLevelType w:val="hybridMultilevel"/>
    <w:tmpl w:val="CAB4D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66E59"/>
    <w:multiLevelType w:val="hybridMultilevel"/>
    <w:tmpl w:val="44CC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8337C0"/>
    <w:multiLevelType w:val="hybridMultilevel"/>
    <w:tmpl w:val="6D68A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5"/>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BF0F79"/>
    <w:multiLevelType w:val="multilevel"/>
    <w:tmpl w:val="A60496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970EEC"/>
    <w:multiLevelType w:val="multilevel"/>
    <w:tmpl w:val="6726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EA4B8F"/>
    <w:multiLevelType w:val="multilevel"/>
    <w:tmpl w:val="EE6C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EB2669"/>
    <w:multiLevelType w:val="hybridMultilevel"/>
    <w:tmpl w:val="A1000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B11D2B"/>
    <w:multiLevelType w:val="hybridMultilevel"/>
    <w:tmpl w:val="87CC06AE"/>
    <w:lvl w:ilvl="0" w:tplc="04090001">
      <w:start w:val="5"/>
      <w:numFmt w:val="bullet"/>
      <w:lvlText w:val=""/>
      <w:lvlJc w:val="left"/>
      <w:pPr>
        <w:ind w:left="862" w:hanging="360"/>
      </w:pPr>
      <w:rPr>
        <w:rFonts w:ascii="Symbol" w:eastAsia="Times New Roman" w:hAnsi="Symbol"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nsid w:val="733E5A17"/>
    <w:multiLevelType w:val="multilevel"/>
    <w:tmpl w:val="F1CA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641C6B"/>
    <w:multiLevelType w:val="multilevel"/>
    <w:tmpl w:val="D1C2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371A8C"/>
    <w:multiLevelType w:val="multilevel"/>
    <w:tmpl w:val="680E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176017"/>
    <w:multiLevelType w:val="hybridMultilevel"/>
    <w:tmpl w:val="4A0C4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7F700A"/>
    <w:multiLevelType w:val="multilevel"/>
    <w:tmpl w:val="E2845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8"/>
  </w:num>
  <w:num w:numId="3">
    <w:abstractNumId w:val="0"/>
  </w:num>
  <w:num w:numId="4">
    <w:abstractNumId w:val="2"/>
  </w:num>
  <w:num w:numId="5">
    <w:abstractNumId w:val="22"/>
  </w:num>
  <w:num w:numId="6">
    <w:abstractNumId w:val="26"/>
  </w:num>
  <w:num w:numId="7">
    <w:abstractNumId w:val="24"/>
  </w:num>
  <w:num w:numId="8">
    <w:abstractNumId w:val="30"/>
  </w:num>
  <w:num w:numId="9">
    <w:abstractNumId w:val="31"/>
  </w:num>
  <w:num w:numId="10">
    <w:abstractNumId w:val="14"/>
  </w:num>
  <w:num w:numId="11">
    <w:abstractNumId w:val="25"/>
  </w:num>
  <w:num w:numId="12">
    <w:abstractNumId w:val="16"/>
  </w:num>
  <w:num w:numId="13">
    <w:abstractNumId w:val="23"/>
  </w:num>
  <w:num w:numId="14">
    <w:abstractNumId w:val="32"/>
  </w:num>
  <w:num w:numId="15">
    <w:abstractNumId w:val="8"/>
  </w:num>
  <w:num w:numId="16">
    <w:abstractNumId w:val="6"/>
  </w:num>
  <w:num w:numId="17">
    <w:abstractNumId w:val="13"/>
  </w:num>
  <w:num w:numId="18">
    <w:abstractNumId w:val="21"/>
  </w:num>
  <w:num w:numId="19">
    <w:abstractNumId w:val="9"/>
  </w:num>
  <w:num w:numId="20">
    <w:abstractNumId w:val="1"/>
  </w:num>
  <w:num w:numId="21">
    <w:abstractNumId w:val="5"/>
  </w:num>
  <w:num w:numId="22">
    <w:abstractNumId w:val="12"/>
  </w:num>
  <w:num w:numId="23">
    <w:abstractNumId w:val="34"/>
  </w:num>
  <w:num w:numId="24">
    <w:abstractNumId w:val="33"/>
  </w:num>
  <w:num w:numId="25">
    <w:abstractNumId w:val="28"/>
  </w:num>
  <w:num w:numId="26">
    <w:abstractNumId w:val="4"/>
  </w:num>
  <w:num w:numId="27">
    <w:abstractNumId w:val="3"/>
  </w:num>
  <w:num w:numId="28">
    <w:abstractNumId w:val="29"/>
  </w:num>
  <w:num w:numId="29">
    <w:abstractNumId w:val="15"/>
  </w:num>
  <w:num w:numId="30">
    <w:abstractNumId w:val="10"/>
  </w:num>
  <w:num w:numId="31">
    <w:abstractNumId w:val="19"/>
  </w:num>
  <w:num w:numId="32">
    <w:abstractNumId w:val="17"/>
  </w:num>
  <w:num w:numId="33">
    <w:abstractNumId w:val="36"/>
  </w:num>
  <w:num w:numId="34">
    <w:abstractNumId w:val="20"/>
  </w:num>
  <w:num w:numId="35">
    <w:abstractNumId w:val="27"/>
  </w:num>
  <w:num w:numId="36">
    <w:abstractNumId w:val="7"/>
    <w:lvlOverride w:ilvl="0"/>
    <w:lvlOverride w:ilvl="1"/>
    <w:lvlOverride w:ilvl="2"/>
    <w:lvlOverride w:ilvl="3"/>
    <w:lvlOverride w:ilvl="4"/>
    <w:lvlOverride w:ilvl="5"/>
    <w:lvlOverride w:ilvl="6"/>
    <w:lvlOverride w:ilvl="7"/>
    <w:lvlOverride w:ilvl="8"/>
  </w:num>
  <w:num w:numId="37">
    <w:abstractNumId w:val="11"/>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73"/>
    <w:rsid w:val="00004669"/>
    <w:rsid w:val="0000471B"/>
    <w:rsid w:val="00004756"/>
    <w:rsid w:val="00005884"/>
    <w:rsid w:val="00010FD4"/>
    <w:rsid w:val="00011107"/>
    <w:rsid w:val="000111DE"/>
    <w:rsid w:val="00015189"/>
    <w:rsid w:val="0002168C"/>
    <w:rsid w:val="00021A45"/>
    <w:rsid w:val="00021D99"/>
    <w:rsid w:val="00025134"/>
    <w:rsid w:val="00025492"/>
    <w:rsid w:val="000378EB"/>
    <w:rsid w:val="00040903"/>
    <w:rsid w:val="00040B16"/>
    <w:rsid w:val="00042F14"/>
    <w:rsid w:val="00043070"/>
    <w:rsid w:val="00044FA1"/>
    <w:rsid w:val="00045F65"/>
    <w:rsid w:val="000514A4"/>
    <w:rsid w:val="000527F8"/>
    <w:rsid w:val="0005580B"/>
    <w:rsid w:val="00060AB4"/>
    <w:rsid w:val="00062678"/>
    <w:rsid w:val="00062CC9"/>
    <w:rsid w:val="00064527"/>
    <w:rsid w:val="00064896"/>
    <w:rsid w:val="00064BEE"/>
    <w:rsid w:val="0006685F"/>
    <w:rsid w:val="00066BCB"/>
    <w:rsid w:val="000678ED"/>
    <w:rsid w:val="00075B9E"/>
    <w:rsid w:val="00080DDB"/>
    <w:rsid w:val="00082CEB"/>
    <w:rsid w:val="00084F73"/>
    <w:rsid w:val="00084FAD"/>
    <w:rsid w:val="00085667"/>
    <w:rsid w:val="00085782"/>
    <w:rsid w:val="000860C1"/>
    <w:rsid w:val="00086E6B"/>
    <w:rsid w:val="000879EE"/>
    <w:rsid w:val="00090393"/>
    <w:rsid w:val="0009057C"/>
    <w:rsid w:val="00090930"/>
    <w:rsid w:val="00094512"/>
    <w:rsid w:val="00096A93"/>
    <w:rsid w:val="000A08A2"/>
    <w:rsid w:val="000A1FE6"/>
    <w:rsid w:val="000A57CB"/>
    <w:rsid w:val="000B0BEE"/>
    <w:rsid w:val="000B4952"/>
    <w:rsid w:val="000C1CED"/>
    <w:rsid w:val="000C22B6"/>
    <w:rsid w:val="000D6CA2"/>
    <w:rsid w:val="000D7889"/>
    <w:rsid w:val="000E018D"/>
    <w:rsid w:val="000E0DC7"/>
    <w:rsid w:val="000E6E19"/>
    <w:rsid w:val="000E7B0D"/>
    <w:rsid w:val="000F0E9F"/>
    <w:rsid w:val="000F1BAD"/>
    <w:rsid w:val="000F5B30"/>
    <w:rsid w:val="000F700D"/>
    <w:rsid w:val="000F73A5"/>
    <w:rsid w:val="000F7840"/>
    <w:rsid w:val="001018B8"/>
    <w:rsid w:val="00102BB6"/>
    <w:rsid w:val="0010576E"/>
    <w:rsid w:val="001062C8"/>
    <w:rsid w:val="00111DE0"/>
    <w:rsid w:val="00114587"/>
    <w:rsid w:val="00116AEE"/>
    <w:rsid w:val="0011792A"/>
    <w:rsid w:val="00121AD4"/>
    <w:rsid w:val="00122562"/>
    <w:rsid w:val="00123273"/>
    <w:rsid w:val="00123CA4"/>
    <w:rsid w:val="00125DEC"/>
    <w:rsid w:val="001274E5"/>
    <w:rsid w:val="00133885"/>
    <w:rsid w:val="00135FD8"/>
    <w:rsid w:val="00136AC7"/>
    <w:rsid w:val="00137C60"/>
    <w:rsid w:val="00140D13"/>
    <w:rsid w:val="00141852"/>
    <w:rsid w:val="00146524"/>
    <w:rsid w:val="00146763"/>
    <w:rsid w:val="00146D9C"/>
    <w:rsid w:val="0015214E"/>
    <w:rsid w:val="00160B92"/>
    <w:rsid w:val="0016251F"/>
    <w:rsid w:val="00162F85"/>
    <w:rsid w:val="001658DD"/>
    <w:rsid w:val="0017013C"/>
    <w:rsid w:val="00172CFE"/>
    <w:rsid w:val="00174351"/>
    <w:rsid w:val="001765D6"/>
    <w:rsid w:val="00181FE6"/>
    <w:rsid w:val="001825FD"/>
    <w:rsid w:val="00184B9D"/>
    <w:rsid w:val="0018672B"/>
    <w:rsid w:val="00187530"/>
    <w:rsid w:val="00187D63"/>
    <w:rsid w:val="00190D21"/>
    <w:rsid w:val="00190FEB"/>
    <w:rsid w:val="00191470"/>
    <w:rsid w:val="001926FD"/>
    <w:rsid w:val="00192FE9"/>
    <w:rsid w:val="00194B42"/>
    <w:rsid w:val="0019751B"/>
    <w:rsid w:val="001A051D"/>
    <w:rsid w:val="001A1285"/>
    <w:rsid w:val="001A2699"/>
    <w:rsid w:val="001A6B68"/>
    <w:rsid w:val="001B0C8B"/>
    <w:rsid w:val="001B139B"/>
    <w:rsid w:val="001C0C7C"/>
    <w:rsid w:val="001C2AFC"/>
    <w:rsid w:val="001C5425"/>
    <w:rsid w:val="001C5925"/>
    <w:rsid w:val="001C68B9"/>
    <w:rsid w:val="001D126E"/>
    <w:rsid w:val="001D286A"/>
    <w:rsid w:val="001D5F35"/>
    <w:rsid w:val="001E064C"/>
    <w:rsid w:val="001E22FE"/>
    <w:rsid w:val="001E4410"/>
    <w:rsid w:val="001E6C19"/>
    <w:rsid w:val="001E7D3E"/>
    <w:rsid w:val="001E7FC7"/>
    <w:rsid w:val="001F3A3B"/>
    <w:rsid w:val="001F3BA4"/>
    <w:rsid w:val="001F4B5E"/>
    <w:rsid w:val="001F66D1"/>
    <w:rsid w:val="001F6D2B"/>
    <w:rsid w:val="002002DE"/>
    <w:rsid w:val="00202BBC"/>
    <w:rsid w:val="00204D8E"/>
    <w:rsid w:val="00206472"/>
    <w:rsid w:val="00213DF1"/>
    <w:rsid w:val="00217F4A"/>
    <w:rsid w:val="00220508"/>
    <w:rsid w:val="00222543"/>
    <w:rsid w:val="002311F3"/>
    <w:rsid w:val="002345A4"/>
    <w:rsid w:val="00234A93"/>
    <w:rsid w:val="00235713"/>
    <w:rsid w:val="00235EDA"/>
    <w:rsid w:val="002360AF"/>
    <w:rsid w:val="002375CE"/>
    <w:rsid w:val="0024112E"/>
    <w:rsid w:val="00241398"/>
    <w:rsid w:val="0024145C"/>
    <w:rsid w:val="00242288"/>
    <w:rsid w:val="00243317"/>
    <w:rsid w:val="00243955"/>
    <w:rsid w:val="00251633"/>
    <w:rsid w:val="002521DB"/>
    <w:rsid w:val="00252A14"/>
    <w:rsid w:val="00255A55"/>
    <w:rsid w:val="00255EE1"/>
    <w:rsid w:val="0025601F"/>
    <w:rsid w:val="002566F1"/>
    <w:rsid w:val="0026040F"/>
    <w:rsid w:val="00260AF5"/>
    <w:rsid w:val="00261315"/>
    <w:rsid w:val="00261F7E"/>
    <w:rsid w:val="00263FC1"/>
    <w:rsid w:val="00265FD7"/>
    <w:rsid w:val="00266535"/>
    <w:rsid w:val="00266F0F"/>
    <w:rsid w:val="0027176A"/>
    <w:rsid w:val="00273A1C"/>
    <w:rsid w:val="00274477"/>
    <w:rsid w:val="00277036"/>
    <w:rsid w:val="0028034E"/>
    <w:rsid w:val="0028384D"/>
    <w:rsid w:val="00286582"/>
    <w:rsid w:val="00287F29"/>
    <w:rsid w:val="00290B24"/>
    <w:rsid w:val="00293DA8"/>
    <w:rsid w:val="00296B25"/>
    <w:rsid w:val="00297DEC"/>
    <w:rsid w:val="002A0553"/>
    <w:rsid w:val="002A3F88"/>
    <w:rsid w:val="002A4094"/>
    <w:rsid w:val="002A6A50"/>
    <w:rsid w:val="002B0403"/>
    <w:rsid w:val="002B37C0"/>
    <w:rsid w:val="002B626D"/>
    <w:rsid w:val="002B6B55"/>
    <w:rsid w:val="002C1DA0"/>
    <w:rsid w:val="002C2273"/>
    <w:rsid w:val="002C27C1"/>
    <w:rsid w:val="002C3269"/>
    <w:rsid w:val="002C4210"/>
    <w:rsid w:val="002C5400"/>
    <w:rsid w:val="002C570B"/>
    <w:rsid w:val="002C6913"/>
    <w:rsid w:val="002C6DD2"/>
    <w:rsid w:val="002D284B"/>
    <w:rsid w:val="002D3E00"/>
    <w:rsid w:val="002E0C06"/>
    <w:rsid w:val="002E5056"/>
    <w:rsid w:val="002E6BEF"/>
    <w:rsid w:val="002F2863"/>
    <w:rsid w:val="002F2D49"/>
    <w:rsid w:val="002F6098"/>
    <w:rsid w:val="002F60FD"/>
    <w:rsid w:val="002F6255"/>
    <w:rsid w:val="003005DC"/>
    <w:rsid w:val="00305ED8"/>
    <w:rsid w:val="003061FF"/>
    <w:rsid w:val="00313BAC"/>
    <w:rsid w:val="003148E2"/>
    <w:rsid w:val="00316372"/>
    <w:rsid w:val="00316CEE"/>
    <w:rsid w:val="0031751C"/>
    <w:rsid w:val="00324279"/>
    <w:rsid w:val="0032511B"/>
    <w:rsid w:val="00325C2B"/>
    <w:rsid w:val="00325E0A"/>
    <w:rsid w:val="0032662B"/>
    <w:rsid w:val="00330E5A"/>
    <w:rsid w:val="0033322A"/>
    <w:rsid w:val="00335031"/>
    <w:rsid w:val="00337B06"/>
    <w:rsid w:val="003401B8"/>
    <w:rsid w:val="003428F0"/>
    <w:rsid w:val="00345B85"/>
    <w:rsid w:val="00346F50"/>
    <w:rsid w:val="0035121E"/>
    <w:rsid w:val="003515BC"/>
    <w:rsid w:val="00352E02"/>
    <w:rsid w:val="00360A87"/>
    <w:rsid w:val="00363074"/>
    <w:rsid w:val="00367517"/>
    <w:rsid w:val="00370C86"/>
    <w:rsid w:val="003719E9"/>
    <w:rsid w:val="00372612"/>
    <w:rsid w:val="00374483"/>
    <w:rsid w:val="00376781"/>
    <w:rsid w:val="00377A10"/>
    <w:rsid w:val="00380DE7"/>
    <w:rsid w:val="00387823"/>
    <w:rsid w:val="00390389"/>
    <w:rsid w:val="00390758"/>
    <w:rsid w:val="00391E24"/>
    <w:rsid w:val="00392A76"/>
    <w:rsid w:val="00392DB2"/>
    <w:rsid w:val="00393C13"/>
    <w:rsid w:val="00393C29"/>
    <w:rsid w:val="00394078"/>
    <w:rsid w:val="0039484E"/>
    <w:rsid w:val="00394E15"/>
    <w:rsid w:val="003A0DC3"/>
    <w:rsid w:val="003A2205"/>
    <w:rsid w:val="003A4090"/>
    <w:rsid w:val="003A4AC1"/>
    <w:rsid w:val="003A4BC5"/>
    <w:rsid w:val="003B0FCD"/>
    <w:rsid w:val="003C067E"/>
    <w:rsid w:val="003C127E"/>
    <w:rsid w:val="003C1944"/>
    <w:rsid w:val="003C37CE"/>
    <w:rsid w:val="003C6409"/>
    <w:rsid w:val="003C6640"/>
    <w:rsid w:val="003C6BED"/>
    <w:rsid w:val="003D3A5A"/>
    <w:rsid w:val="003D3DCF"/>
    <w:rsid w:val="003D5C62"/>
    <w:rsid w:val="003D695F"/>
    <w:rsid w:val="003D795E"/>
    <w:rsid w:val="003E08C8"/>
    <w:rsid w:val="003E0E43"/>
    <w:rsid w:val="003E0EA4"/>
    <w:rsid w:val="003E14F5"/>
    <w:rsid w:val="003E49BE"/>
    <w:rsid w:val="003E6534"/>
    <w:rsid w:val="003F0B95"/>
    <w:rsid w:val="003F1099"/>
    <w:rsid w:val="003F1BF8"/>
    <w:rsid w:val="003F4058"/>
    <w:rsid w:val="003F4335"/>
    <w:rsid w:val="00400EEA"/>
    <w:rsid w:val="0040178D"/>
    <w:rsid w:val="00404878"/>
    <w:rsid w:val="0040631F"/>
    <w:rsid w:val="00407117"/>
    <w:rsid w:val="00411232"/>
    <w:rsid w:val="00414ED9"/>
    <w:rsid w:val="00415AAA"/>
    <w:rsid w:val="00416193"/>
    <w:rsid w:val="004243F2"/>
    <w:rsid w:val="004323D5"/>
    <w:rsid w:val="004338A9"/>
    <w:rsid w:val="00433A07"/>
    <w:rsid w:val="00433B28"/>
    <w:rsid w:val="00442AD7"/>
    <w:rsid w:val="0044320F"/>
    <w:rsid w:val="00443431"/>
    <w:rsid w:val="0044682F"/>
    <w:rsid w:val="00452673"/>
    <w:rsid w:val="00453BBE"/>
    <w:rsid w:val="004555FA"/>
    <w:rsid w:val="00461716"/>
    <w:rsid w:val="00461E66"/>
    <w:rsid w:val="004656F3"/>
    <w:rsid w:val="00466F2D"/>
    <w:rsid w:val="00470C37"/>
    <w:rsid w:val="00472B6E"/>
    <w:rsid w:val="00473C65"/>
    <w:rsid w:val="00474A00"/>
    <w:rsid w:val="004756FC"/>
    <w:rsid w:val="004770D9"/>
    <w:rsid w:val="00481C4B"/>
    <w:rsid w:val="0048209C"/>
    <w:rsid w:val="004825F5"/>
    <w:rsid w:val="00483414"/>
    <w:rsid w:val="00484B71"/>
    <w:rsid w:val="004868D5"/>
    <w:rsid w:val="0049162A"/>
    <w:rsid w:val="00491E41"/>
    <w:rsid w:val="004928D6"/>
    <w:rsid w:val="00494EC6"/>
    <w:rsid w:val="00495D13"/>
    <w:rsid w:val="00497018"/>
    <w:rsid w:val="004B1802"/>
    <w:rsid w:val="004B2DC7"/>
    <w:rsid w:val="004B6318"/>
    <w:rsid w:val="004C0ABE"/>
    <w:rsid w:val="004C1997"/>
    <w:rsid w:val="004C4152"/>
    <w:rsid w:val="004C51AA"/>
    <w:rsid w:val="004C5EE3"/>
    <w:rsid w:val="004D0416"/>
    <w:rsid w:val="004D0C95"/>
    <w:rsid w:val="004D175E"/>
    <w:rsid w:val="004D2662"/>
    <w:rsid w:val="004D26E5"/>
    <w:rsid w:val="004D4020"/>
    <w:rsid w:val="004D4B68"/>
    <w:rsid w:val="004D4FBA"/>
    <w:rsid w:val="004D58B3"/>
    <w:rsid w:val="004D603F"/>
    <w:rsid w:val="004E0EFF"/>
    <w:rsid w:val="004E2FD2"/>
    <w:rsid w:val="004E6E54"/>
    <w:rsid w:val="004F3AEA"/>
    <w:rsid w:val="005003C8"/>
    <w:rsid w:val="00500E1B"/>
    <w:rsid w:val="005017EB"/>
    <w:rsid w:val="0050357F"/>
    <w:rsid w:val="00504C3D"/>
    <w:rsid w:val="00506186"/>
    <w:rsid w:val="00510A83"/>
    <w:rsid w:val="00510FFC"/>
    <w:rsid w:val="00516219"/>
    <w:rsid w:val="00516975"/>
    <w:rsid w:val="005170B6"/>
    <w:rsid w:val="0052266E"/>
    <w:rsid w:val="0052436F"/>
    <w:rsid w:val="0052665A"/>
    <w:rsid w:val="0053229A"/>
    <w:rsid w:val="00535513"/>
    <w:rsid w:val="00537034"/>
    <w:rsid w:val="00540190"/>
    <w:rsid w:val="00540AAC"/>
    <w:rsid w:val="00540B32"/>
    <w:rsid w:val="00541C75"/>
    <w:rsid w:val="00544CFF"/>
    <w:rsid w:val="00552BD8"/>
    <w:rsid w:val="005546F3"/>
    <w:rsid w:val="005574F6"/>
    <w:rsid w:val="00561DE8"/>
    <w:rsid w:val="00563473"/>
    <w:rsid w:val="0057019B"/>
    <w:rsid w:val="00575811"/>
    <w:rsid w:val="00575F9F"/>
    <w:rsid w:val="005777DB"/>
    <w:rsid w:val="00577EB5"/>
    <w:rsid w:val="00581623"/>
    <w:rsid w:val="00581F2D"/>
    <w:rsid w:val="00583BFC"/>
    <w:rsid w:val="005849E3"/>
    <w:rsid w:val="005872A2"/>
    <w:rsid w:val="005933EB"/>
    <w:rsid w:val="00594C7B"/>
    <w:rsid w:val="005A1849"/>
    <w:rsid w:val="005A4A79"/>
    <w:rsid w:val="005A599B"/>
    <w:rsid w:val="005A619B"/>
    <w:rsid w:val="005A75A4"/>
    <w:rsid w:val="005A7EAC"/>
    <w:rsid w:val="005B1C58"/>
    <w:rsid w:val="005B2D81"/>
    <w:rsid w:val="005B476B"/>
    <w:rsid w:val="005B572E"/>
    <w:rsid w:val="005B593B"/>
    <w:rsid w:val="005B77C8"/>
    <w:rsid w:val="005C2158"/>
    <w:rsid w:val="005C378C"/>
    <w:rsid w:val="005C3C84"/>
    <w:rsid w:val="005C55E6"/>
    <w:rsid w:val="005C5BE9"/>
    <w:rsid w:val="005C6D8F"/>
    <w:rsid w:val="005C6E5D"/>
    <w:rsid w:val="005D2672"/>
    <w:rsid w:val="005D4DB0"/>
    <w:rsid w:val="005E27F4"/>
    <w:rsid w:val="005E3BAE"/>
    <w:rsid w:val="005E6ACE"/>
    <w:rsid w:val="005E7A5C"/>
    <w:rsid w:val="005F055B"/>
    <w:rsid w:val="005F6BB8"/>
    <w:rsid w:val="005F712E"/>
    <w:rsid w:val="00601515"/>
    <w:rsid w:val="0060385B"/>
    <w:rsid w:val="00605B6D"/>
    <w:rsid w:val="00612254"/>
    <w:rsid w:val="006123B6"/>
    <w:rsid w:val="00613599"/>
    <w:rsid w:val="006204B7"/>
    <w:rsid w:val="00620BF9"/>
    <w:rsid w:val="006216C3"/>
    <w:rsid w:val="00621970"/>
    <w:rsid w:val="006236B5"/>
    <w:rsid w:val="00623DE5"/>
    <w:rsid w:val="00624823"/>
    <w:rsid w:val="00626596"/>
    <w:rsid w:val="00626CBC"/>
    <w:rsid w:val="006277B7"/>
    <w:rsid w:val="0063051B"/>
    <w:rsid w:val="0063145D"/>
    <w:rsid w:val="00631619"/>
    <w:rsid w:val="00635376"/>
    <w:rsid w:val="00640F1E"/>
    <w:rsid w:val="00640F99"/>
    <w:rsid w:val="00642187"/>
    <w:rsid w:val="00643B69"/>
    <w:rsid w:val="00643D7A"/>
    <w:rsid w:val="00646543"/>
    <w:rsid w:val="0064721A"/>
    <w:rsid w:val="00647CAB"/>
    <w:rsid w:val="00653490"/>
    <w:rsid w:val="00653BA9"/>
    <w:rsid w:val="00653CB8"/>
    <w:rsid w:val="00653EE4"/>
    <w:rsid w:val="006557B1"/>
    <w:rsid w:val="006571B6"/>
    <w:rsid w:val="00657A12"/>
    <w:rsid w:val="00660125"/>
    <w:rsid w:val="00665366"/>
    <w:rsid w:val="0066582F"/>
    <w:rsid w:val="00666900"/>
    <w:rsid w:val="006670B5"/>
    <w:rsid w:val="0066758D"/>
    <w:rsid w:val="0066759B"/>
    <w:rsid w:val="00672935"/>
    <w:rsid w:val="0068112D"/>
    <w:rsid w:val="0068183D"/>
    <w:rsid w:val="00681E5E"/>
    <w:rsid w:val="00683A20"/>
    <w:rsid w:val="006862B9"/>
    <w:rsid w:val="006876E5"/>
    <w:rsid w:val="00690258"/>
    <w:rsid w:val="006910EF"/>
    <w:rsid w:val="006912AC"/>
    <w:rsid w:val="00691E30"/>
    <w:rsid w:val="00692400"/>
    <w:rsid w:val="00693930"/>
    <w:rsid w:val="006962CA"/>
    <w:rsid w:val="006A2BCF"/>
    <w:rsid w:val="006A2C69"/>
    <w:rsid w:val="006A3D4B"/>
    <w:rsid w:val="006A58F9"/>
    <w:rsid w:val="006A5991"/>
    <w:rsid w:val="006B3B61"/>
    <w:rsid w:val="006B44C7"/>
    <w:rsid w:val="006B5D84"/>
    <w:rsid w:val="006C0F77"/>
    <w:rsid w:val="006C4CB8"/>
    <w:rsid w:val="006C66E9"/>
    <w:rsid w:val="006D4274"/>
    <w:rsid w:val="006D4835"/>
    <w:rsid w:val="006D4B23"/>
    <w:rsid w:val="006D5175"/>
    <w:rsid w:val="006E2767"/>
    <w:rsid w:val="006E2AA5"/>
    <w:rsid w:val="006E39F8"/>
    <w:rsid w:val="006F109F"/>
    <w:rsid w:val="006F3705"/>
    <w:rsid w:val="006F5570"/>
    <w:rsid w:val="007007B7"/>
    <w:rsid w:val="00701511"/>
    <w:rsid w:val="00704C87"/>
    <w:rsid w:val="00705B8E"/>
    <w:rsid w:val="007066C1"/>
    <w:rsid w:val="007152CB"/>
    <w:rsid w:val="00723F44"/>
    <w:rsid w:val="007241B3"/>
    <w:rsid w:val="00732168"/>
    <w:rsid w:val="00741FA3"/>
    <w:rsid w:val="0074260F"/>
    <w:rsid w:val="007433AC"/>
    <w:rsid w:val="00744CC1"/>
    <w:rsid w:val="00754193"/>
    <w:rsid w:val="00754350"/>
    <w:rsid w:val="00757EDA"/>
    <w:rsid w:val="00760431"/>
    <w:rsid w:val="00763982"/>
    <w:rsid w:val="0077015C"/>
    <w:rsid w:val="00773114"/>
    <w:rsid w:val="00775923"/>
    <w:rsid w:val="00776FD6"/>
    <w:rsid w:val="007825B3"/>
    <w:rsid w:val="00784208"/>
    <w:rsid w:val="00786022"/>
    <w:rsid w:val="007861E8"/>
    <w:rsid w:val="00790E56"/>
    <w:rsid w:val="00790F68"/>
    <w:rsid w:val="00791F23"/>
    <w:rsid w:val="00792D0E"/>
    <w:rsid w:val="00792D20"/>
    <w:rsid w:val="00793E0D"/>
    <w:rsid w:val="00794CD6"/>
    <w:rsid w:val="007A03E0"/>
    <w:rsid w:val="007A162F"/>
    <w:rsid w:val="007A43A2"/>
    <w:rsid w:val="007A6CA9"/>
    <w:rsid w:val="007B0115"/>
    <w:rsid w:val="007B0F63"/>
    <w:rsid w:val="007B3A93"/>
    <w:rsid w:val="007B4FD9"/>
    <w:rsid w:val="007B5C3C"/>
    <w:rsid w:val="007B6DC6"/>
    <w:rsid w:val="007B722C"/>
    <w:rsid w:val="007C02A3"/>
    <w:rsid w:val="007C1E40"/>
    <w:rsid w:val="007C76A3"/>
    <w:rsid w:val="007D04B1"/>
    <w:rsid w:val="007D4DFF"/>
    <w:rsid w:val="007E2B2E"/>
    <w:rsid w:val="007E4FBB"/>
    <w:rsid w:val="007E5B77"/>
    <w:rsid w:val="007E7AAA"/>
    <w:rsid w:val="007F1AF7"/>
    <w:rsid w:val="007F3429"/>
    <w:rsid w:val="007F49B9"/>
    <w:rsid w:val="007F60B3"/>
    <w:rsid w:val="007F705A"/>
    <w:rsid w:val="00800D79"/>
    <w:rsid w:val="00801473"/>
    <w:rsid w:val="008017E3"/>
    <w:rsid w:val="00801F43"/>
    <w:rsid w:val="00802D3A"/>
    <w:rsid w:val="00804016"/>
    <w:rsid w:val="00804573"/>
    <w:rsid w:val="0080683D"/>
    <w:rsid w:val="00812F82"/>
    <w:rsid w:val="00813F4E"/>
    <w:rsid w:val="0081464B"/>
    <w:rsid w:val="0082085D"/>
    <w:rsid w:val="008248C4"/>
    <w:rsid w:val="00824D32"/>
    <w:rsid w:val="008265CF"/>
    <w:rsid w:val="00826CD5"/>
    <w:rsid w:val="0082776E"/>
    <w:rsid w:val="00831042"/>
    <w:rsid w:val="008339E0"/>
    <w:rsid w:val="00840275"/>
    <w:rsid w:val="008418D0"/>
    <w:rsid w:val="008425FB"/>
    <w:rsid w:val="008439AE"/>
    <w:rsid w:val="00846BC6"/>
    <w:rsid w:val="00847376"/>
    <w:rsid w:val="00851ED1"/>
    <w:rsid w:val="008550D0"/>
    <w:rsid w:val="00857831"/>
    <w:rsid w:val="00860072"/>
    <w:rsid w:val="008601F7"/>
    <w:rsid w:val="008605FD"/>
    <w:rsid w:val="0086096B"/>
    <w:rsid w:val="00860AF5"/>
    <w:rsid w:val="00862EC8"/>
    <w:rsid w:val="00863968"/>
    <w:rsid w:val="00864016"/>
    <w:rsid w:val="00864FA8"/>
    <w:rsid w:val="0086566C"/>
    <w:rsid w:val="00865B26"/>
    <w:rsid w:val="00866FC7"/>
    <w:rsid w:val="0086773A"/>
    <w:rsid w:val="0087398C"/>
    <w:rsid w:val="00873B4E"/>
    <w:rsid w:val="008803A3"/>
    <w:rsid w:val="00880A24"/>
    <w:rsid w:val="00882E6A"/>
    <w:rsid w:val="00883AF7"/>
    <w:rsid w:val="008854DB"/>
    <w:rsid w:val="00886430"/>
    <w:rsid w:val="008867C4"/>
    <w:rsid w:val="00887953"/>
    <w:rsid w:val="00891815"/>
    <w:rsid w:val="00891BC8"/>
    <w:rsid w:val="0089369D"/>
    <w:rsid w:val="008A17ED"/>
    <w:rsid w:val="008A3200"/>
    <w:rsid w:val="008A36ED"/>
    <w:rsid w:val="008A3F23"/>
    <w:rsid w:val="008A4A7E"/>
    <w:rsid w:val="008A4F71"/>
    <w:rsid w:val="008A6EDC"/>
    <w:rsid w:val="008A7192"/>
    <w:rsid w:val="008B321C"/>
    <w:rsid w:val="008B4E37"/>
    <w:rsid w:val="008B5DB0"/>
    <w:rsid w:val="008C00F0"/>
    <w:rsid w:val="008C1BB9"/>
    <w:rsid w:val="008C2747"/>
    <w:rsid w:val="008D15F3"/>
    <w:rsid w:val="008D24F4"/>
    <w:rsid w:val="008D272F"/>
    <w:rsid w:val="008D66CD"/>
    <w:rsid w:val="008D6A83"/>
    <w:rsid w:val="008E11F9"/>
    <w:rsid w:val="008E6474"/>
    <w:rsid w:val="008F2F5C"/>
    <w:rsid w:val="008F5D21"/>
    <w:rsid w:val="008F7068"/>
    <w:rsid w:val="008F74CD"/>
    <w:rsid w:val="009060F6"/>
    <w:rsid w:val="0091751D"/>
    <w:rsid w:val="00917D34"/>
    <w:rsid w:val="0092002B"/>
    <w:rsid w:val="0092042A"/>
    <w:rsid w:val="00921161"/>
    <w:rsid w:val="00922C4F"/>
    <w:rsid w:val="00930F52"/>
    <w:rsid w:val="00933F4F"/>
    <w:rsid w:val="0093530E"/>
    <w:rsid w:val="0093770D"/>
    <w:rsid w:val="0094098E"/>
    <w:rsid w:val="009421F4"/>
    <w:rsid w:val="00942C0A"/>
    <w:rsid w:val="00943247"/>
    <w:rsid w:val="00945451"/>
    <w:rsid w:val="009457D1"/>
    <w:rsid w:val="00947429"/>
    <w:rsid w:val="00953E5D"/>
    <w:rsid w:val="00955B58"/>
    <w:rsid w:val="00961639"/>
    <w:rsid w:val="009618A2"/>
    <w:rsid w:val="00961B71"/>
    <w:rsid w:val="00963D82"/>
    <w:rsid w:val="00963DA5"/>
    <w:rsid w:val="00964D4D"/>
    <w:rsid w:val="00970D00"/>
    <w:rsid w:val="00972B69"/>
    <w:rsid w:val="0097644D"/>
    <w:rsid w:val="009764BF"/>
    <w:rsid w:val="009774E5"/>
    <w:rsid w:val="00981479"/>
    <w:rsid w:val="00985CDE"/>
    <w:rsid w:val="00986247"/>
    <w:rsid w:val="009864AC"/>
    <w:rsid w:val="0099075F"/>
    <w:rsid w:val="009924E4"/>
    <w:rsid w:val="00994243"/>
    <w:rsid w:val="009A2DFF"/>
    <w:rsid w:val="009A329C"/>
    <w:rsid w:val="009A6BE0"/>
    <w:rsid w:val="009B2BD4"/>
    <w:rsid w:val="009B3289"/>
    <w:rsid w:val="009B372E"/>
    <w:rsid w:val="009B4019"/>
    <w:rsid w:val="009B46D7"/>
    <w:rsid w:val="009B6B35"/>
    <w:rsid w:val="009B7C09"/>
    <w:rsid w:val="009C253D"/>
    <w:rsid w:val="009C2950"/>
    <w:rsid w:val="009C45C5"/>
    <w:rsid w:val="009C4C31"/>
    <w:rsid w:val="009C4E22"/>
    <w:rsid w:val="009C5D97"/>
    <w:rsid w:val="009D2544"/>
    <w:rsid w:val="009D4B01"/>
    <w:rsid w:val="009D6430"/>
    <w:rsid w:val="009E04C7"/>
    <w:rsid w:val="009E0D59"/>
    <w:rsid w:val="009E0DD6"/>
    <w:rsid w:val="009E380F"/>
    <w:rsid w:val="009E38DF"/>
    <w:rsid w:val="009E4EEE"/>
    <w:rsid w:val="009E54E9"/>
    <w:rsid w:val="009E7C5F"/>
    <w:rsid w:val="009F081D"/>
    <w:rsid w:val="009F0DFC"/>
    <w:rsid w:val="009F183F"/>
    <w:rsid w:val="009F77E1"/>
    <w:rsid w:val="00A00014"/>
    <w:rsid w:val="00A05333"/>
    <w:rsid w:val="00A0568D"/>
    <w:rsid w:val="00A06465"/>
    <w:rsid w:val="00A06E56"/>
    <w:rsid w:val="00A2564F"/>
    <w:rsid w:val="00A339FD"/>
    <w:rsid w:val="00A35C12"/>
    <w:rsid w:val="00A372A2"/>
    <w:rsid w:val="00A42940"/>
    <w:rsid w:val="00A4559B"/>
    <w:rsid w:val="00A46A6D"/>
    <w:rsid w:val="00A53DE2"/>
    <w:rsid w:val="00A54BCF"/>
    <w:rsid w:val="00A5619D"/>
    <w:rsid w:val="00A56C12"/>
    <w:rsid w:val="00A6074A"/>
    <w:rsid w:val="00A61B6D"/>
    <w:rsid w:val="00A61E31"/>
    <w:rsid w:val="00A6386C"/>
    <w:rsid w:val="00A639B6"/>
    <w:rsid w:val="00A6567B"/>
    <w:rsid w:val="00A66165"/>
    <w:rsid w:val="00A66941"/>
    <w:rsid w:val="00A67015"/>
    <w:rsid w:val="00A70C71"/>
    <w:rsid w:val="00A71AA4"/>
    <w:rsid w:val="00A7266B"/>
    <w:rsid w:val="00A726BA"/>
    <w:rsid w:val="00A73697"/>
    <w:rsid w:val="00A7554A"/>
    <w:rsid w:val="00A76B2E"/>
    <w:rsid w:val="00A7761C"/>
    <w:rsid w:val="00A819DC"/>
    <w:rsid w:val="00A83990"/>
    <w:rsid w:val="00A84429"/>
    <w:rsid w:val="00A84A6B"/>
    <w:rsid w:val="00A85F70"/>
    <w:rsid w:val="00A8630D"/>
    <w:rsid w:val="00A863AA"/>
    <w:rsid w:val="00A872C0"/>
    <w:rsid w:val="00A90226"/>
    <w:rsid w:val="00A925B1"/>
    <w:rsid w:val="00A92CAD"/>
    <w:rsid w:val="00A931A6"/>
    <w:rsid w:val="00AA0627"/>
    <w:rsid w:val="00AA2E90"/>
    <w:rsid w:val="00AA47D4"/>
    <w:rsid w:val="00AA562E"/>
    <w:rsid w:val="00AA6CEB"/>
    <w:rsid w:val="00AA7B6B"/>
    <w:rsid w:val="00AB6B87"/>
    <w:rsid w:val="00AC0A69"/>
    <w:rsid w:val="00AC0DB5"/>
    <w:rsid w:val="00AC11F8"/>
    <w:rsid w:val="00AC30A7"/>
    <w:rsid w:val="00AC5849"/>
    <w:rsid w:val="00AD32CE"/>
    <w:rsid w:val="00AD35A6"/>
    <w:rsid w:val="00AD38CB"/>
    <w:rsid w:val="00AE31CF"/>
    <w:rsid w:val="00AE601E"/>
    <w:rsid w:val="00AF0862"/>
    <w:rsid w:val="00AF1C02"/>
    <w:rsid w:val="00AF60CE"/>
    <w:rsid w:val="00AF6629"/>
    <w:rsid w:val="00B052BF"/>
    <w:rsid w:val="00B06274"/>
    <w:rsid w:val="00B07DBE"/>
    <w:rsid w:val="00B109CE"/>
    <w:rsid w:val="00B113D6"/>
    <w:rsid w:val="00B11B91"/>
    <w:rsid w:val="00B13A84"/>
    <w:rsid w:val="00B14E83"/>
    <w:rsid w:val="00B15D8E"/>
    <w:rsid w:val="00B21B8C"/>
    <w:rsid w:val="00B25238"/>
    <w:rsid w:val="00B266B5"/>
    <w:rsid w:val="00B31722"/>
    <w:rsid w:val="00B318E6"/>
    <w:rsid w:val="00B32629"/>
    <w:rsid w:val="00B37240"/>
    <w:rsid w:val="00B401FF"/>
    <w:rsid w:val="00B40DB2"/>
    <w:rsid w:val="00B46BF1"/>
    <w:rsid w:val="00B518BD"/>
    <w:rsid w:val="00B544FE"/>
    <w:rsid w:val="00B57B71"/>
    <w:rsid w:val="00B60FC1"/>
    <w:rsid w:val="00B6327F"/>
    <w:rsid w:val="00B632B5"/>
    <w:rsid w:val="00B6410D"/>
    <w:rsid w:val="00B64694"/>
    <w:rsid w:val="00B64DEF"/>
    <w:rsid w:val="00B66171"/>
    <w:rsid w:val="00B715C7"/>
    <w:rsid w:val="00B73C37"/>
    <w:rsid w:val="00B85655"/>
    <w:rsid w:val="00B86DE0"/>
    <w:rsid w:val="00B90719"/>
    <w:rsid w:val="00BA5055"/>
    <w:rsid w:val="00BA6D3D"/>
    <w:rsid w:val="00BA760C"/>
    <w:rsid w:val="00BA7611"/>
    <w:rsid w:val="00BB6785"/>
    <w:rsid w:val="00BC02F9"/>
    <w:rsid w:val="00BC2B91"/>
    <w:rsid w:val="00BC4A29"/>
    <w:rsid w:val="00BC617A"/>
    <w:rsid w:val="00BC6492"/>
    <w:rsid w:val="00BC6D78"/>
    <w:rsid w:val="00BC7608"/>
    <w:rsid w:val="00BD0DA4"/>
    <w:rsid w:val="00BD4180"/>
    <w:rsid w:val="00BD5152"/>
    <w:rsid w:val="00BD5D4F"/>
    <w:rsid w:val="00BD6BFF"/>
    <w:rsid w:val="00BE19D9"/>
    <w:rsid w:val="00BE300D"/>
    <w:rsid w:val="00BE3BE2"/>
    <w:rsid w:val="00BE4A33"/>
    <w:rsid w:val="00BE4A58"/>
    <w:rsid w:val="00BF146E"/>
    <w:rsid w:val="00BF1DEF"/>
    <w:rsid w:val="00BF2C17"/>
    <w:rsid w:val="00BF40B3"/>
    <w:rsid w:val="00BF4D82"/>
    <w:rsid w:val="00BF645B"/>
    <w:rsid w:val="00BF761C"/>
    <w:rsid w:val="00C05F91"/>
    <w:rsid w:val="00C126DE"/>
    <w:rsid w:val="00C12B0D"/>
    <w:rsid w:val="00C145D6"/>
    <w:rsid w:val="00C15095"/>
    <w:rsid w:val="00C150FB"/>
    <w:rsid w:val="00C15C58"/>
    <w:rsid w:val="00C20153"/>
    <w:rsid w:val="00C20F40"/>
    <w:rsid w:val="00C24AA3"/>
    <w:rsid w:val="00C24F94"/>
    <w:rsid w:val="00C27DF8"/>
    <w:rsid w:val="00C310D3"/>
    <w:rsid w:val="00C32ABB"/>
    <w:rsid w:val="00C336E2"/>
    <w:rsid w:val="00C40CD2"/>
    <w:rsid w:val="00C41C98"/>
    <w:rsid w:val="00C4239D"/>
    <w:rsid w:val="00C4381B"/>
    <w:rsid w:val="00C46727"/>
    <w:rsid w:val="00C5127E"/>
    <w:rsid w:val="00C51575"/>
    <w:rsid w:val="00C5462C"/>
    <w:rsid w:val="00C5479B"/>
    <w:rsid w:val="00C550A2"/>
    <w:rsid w:val="00C55D40"/>
    <w:rsid w:val="00C64303"/>
    <w:rsid w:val="00C6607F"/>
    <w:rsid w:val="00C6621B"/>
    <w:rsid w:val="00C66C0C"/>
    <w:rsid w:val="00C733D6"/>
    <w:rsid w:val="00C8044E"/>
    <w:rsid w:val="00C80F56"/>
    <w:rsid w:val="00C84E11"/>
    <w:rsid w:val="00C904E7"/>
    <w:rsid w:val="00C94BDF"/>
    <w:rsid w:val="00C95D1D"/>
    <w:rsid w:val="00C978ED"/>
    <w:rsid w:val="00C97EE1"/>
    <w:rsid w:val="00CA1FD8"/>
    <w:rsid w:val="00CA2DC1"/>
    <w:rsid w:val="00CA6F32"/>
    <w:rsid w:val="00CB1122"/>
    <w:rsid w:val="00CB115D"/>
    <w:rsid w:val="00CB4A4B"/>
    <w:rsid w:val="00CB78BB"/>
    <w:rsid w:val="00CC310E"/>
    <w:rsid w:val="00CC3DEC"/>
    <w:rsid w:val="00CC42DA"/>
    <w:rsid w:val="00CC6BB9"/>
    <w:rsid w:val="00CC7A39"/>
    <w:rsid w:val="00CD3174"/>
    <w:rsid w:val="00CD502A"/>
    <w:rsid w:val="00CD5B1F"/>
    <w:rsid w:val="00CD661C"/>
    <w:rsid w:val="00CE42B1"/>
    <w:rsid w:val="00CE55F6"/>
    <w:rsid w:val="00CE5D43"/>
    <w:rsid w:val="00CE5EEF"/>
    <w:rsid w:val="00CE66BC"/>
    <w:rsid w:val="00CE67D4"/>
    <w:rsid w:val="00CF0A02"/>
    <w:rsid w:val="00CF2040"/>
    <w:rsid w:val="00CF6B54"/>
    <w:rsid w:val="00D116B4"/>
    <w:rsid w:val="00D11A2F"/>
    <w:rsid w:val="00D125BC"/>
    <w:rsid w:val="00D12E61"/>
    <w:rsid w:val="00D15229"/>
    <w:rsid w:val="00D1673B"/>
    <w:rsid w:val="00D17520"/>
    <w:rsid w:val="00D17C10"/>
    <w:rsid w:val="00D2126F"/>
    <w:rsid w:val="00D21658"/>
    <w:rsid w:val="00D2406A"/>
    <w:rsid w:val="00D264E3"/>
    <w:rsid w:val="00D34CE9"/>
    <w:rsid w:val="00D36B99"/>
    <w:rsid w:val="00D37A06"/>
    <w:rsid w:val="00D4039A"/>
    <w:rsid w:val="00D433F5"/>
    <w:rsid w:val="00D440CC"/>
    <w:rsid w:val="00D45921"/>
    <w:rsid w:val="00D45B08"/>
    <w:rsid w:val="00D4684E"/>
    <w:rsid w:val="00D50B83"/>
    <w:rsid w:val="00D515B0"/>
    <w:rsid w:val="00D529F8"/>
    <w:rsid w:val="00D546EA"/>
    <w:rsid w:val="00D5642F"/>
    <w:rsid w:val="00D571D9"/>
    <w:rsid w:val="00D579F8"/>
    <w:rsid w:val="00D57A4F"/>
    <w:rsid w:val="00D615B1"/>
    <w:rsid w:val="00D6191E"/>
    <w:rsid w:val="00D6261C"/>
    <w:rsid w:val="00D629F7"/>
    <w:rsid w:val="00D65F6C"/>
    <w:rsid w:val="00D73207"/>
    <w:rsid w:val="00D73389"/>
    <w:rsid w:val="00D82338"/>
    <w:rsid w:val="00D83F11"/>
    <w:rsid w:val="00D85458"/>
    <w:rsid w:val="00D8697B"/>
    <w:rsid w:val="00D914A4"/>
    <w:rsid w:val="00D94154"/>
    <w:rsid w:val="00D96827"/>
    <w:rsid w:val="00D96B9A"/>
    <w:rsid w:val="00D97AA9"/>
    <w:rsid w:val="00DA2DD0"/>
    <w:rsid w:val="00DA4B84"/>
    <w:rsid w:val="00DA4EC0"/>
    <w:rsid w:val="00DA5877"/>
    <w:rsid w:val="00DA5881"/>
    <w:rsid w:val="00DA5A50"/>
    <w:rsid w:val="00DA7797"/>
    <w:rsid w:val="00DB02D3"/>
    <w:rsid w:val="00DB0581"/>
    <w:rsid w:val="00DB228A"/>
    <w:rsid w:val="00DB261B"/>
    <w:rsid w:val="00DB34CA"/>
    <w:rsid w:val="00DB7006"/>
    <w:rsid w:val="00DC35A8"/>
    <w:rsid w:val="00DC382F"/>
    <w:rsid w:val="00DD05F8"/>
    <w:rsid w:val="00DD0633"/>
    <w:rsid w:val="00DD176A"/>
    <w:rsid w:val="00DD1C66"/>
    <w:rsid w:val="00DD3817"/>
    <w:rsid w:val="00DD3BE1"/>
    <w:rsid w:val="00DD4A89"/>
    <w:rsid w:val="00DD6857"/>
    <w:rsid w:val="00DE56FF"/>
    <w:rsid w:val="00DE7FB8"/>
    <w:rsid w:val="00DF0957"/>
    <w:rsid w:val="00DF2E16"/>
    <w:rsid w:val="00DF393A"/>
    <w:rsid w:val="00DF5064"/>
    <w:rsid w:val="00DF6C2F"/>
    <w:rsid w:val="00DF7F0C"/>
    <w:rsid w:val="00E00796"/>
    <w:rsid w:val="00E01B59"/>
    <w:rsid w:val="00E0228F"/>
    <w:rsid w:val="00E036C5"/>
    <w:rsid w:val="00E07801"/>
    <w:rsid w:val="00E103C3"/>
    <w:rsid w:val="00E118D5"/>
    <w:rsid w:val="00E122D3"/>
    <w:rsid w:val="00E12AF0"/>
    <w:rsid w:val="00E139AE"/>
    <w:rsid w:val="00E1422A"/>
    <w:rsid w:val="00E15CF8"/>
    <w:rsid w:val="00E16383"/>
    <w:rsid w:val="00E21322"/>
    <w:rsid w:val="00E22F79"/>
    <w:rsid w:val="00E2353D"/>
    <w:rsid w:val="00E23C19"/>
    <w:rsid w:val="00E25E38"/>
    <w:rsid w:val="00E25E82"/>
    <w:rsid w:val="00E26958"/>
    <w:rsid w:val="00E27CEA"/>
    <w:rsid w:val="00E311AF"/>
    <w:rsid w:val="00E31C8E"/>
    <w:rsid w:val="00E33ACA"/>
    <w:rsid w:val="00E355B8"/>
    <w:rsid w:val="00E3639E"/>
    <w:rsid w:val="00E45427"/>
    <w:rsid w:val="00E45499"/>
    <w:rsid w:val="00E4568D"/>
    <w:rsid w:val="00E45851"/>
    <w:rsid w:val="00E45C49"/>
    <w:rsid w:val="00E50FB5"/>
    <w:rsid w:val="00E534B0"/>
    <w:rsid w:val="00E5388E"/>
    <w:rsid w:val="00E53BA3"/>
    <w:rsid w:val="00E56B11"/>
    <w:rsid w:val="00E61402"/>
    <w:rsid w:val="00E63407"/>
    <w:rsid w:val="00E63C7E"/>
    <w:rsid w:val="00E64653"/>
    <w:rsid w:val="00E65CFC"/>
    <w:rsid w:val="00E66083"/>
    <w:rsid w:val="00E710C9"/>
    <w:rsid w:val="00E710CE"/>
    <w:rsid w:val="00E73940"/>
    <w:rsid w:val="00E73C15"/>
    <w:rsid w:val="00E75CD3"/>
    <w:rsid w:val="00E75EB1"/>
    <w:rsid w:val="00E7785D"/>
    <w:rsid w:val="00E8472D"/>
    <w:rsid w:val="00E878DF"/>
    <w:rsid w:val="00E87F14"/>
    <w:rsid w:val="00E92273"/>
    <w:rsid w:val="00E93B08"/>
    <w:rsid w:val="00E96670"/>
    <w:rsid w:val="00E97539"/>
    <w:rsid w:val="00E977B0"/>
    <w:rsid w:val="00EA08C9"/>
    <w:rsid w:val="00EA18EC"/>
    <w:rsid w:val="00EB1290"/>
    <w:rsid w:val="00EB3D3C"/>
    <w:rsid w:val="00EB415B"/>
    <w:rsid w:val="00EB4DAE"/>
    <w:rsid w:val="00EC0D0E"/>
    <w:rsid w:val="00EC1AA4"/>
    <w:rsid w:val="00EC2367"/>
    <w:rsid w:val="00EC521B"/>
    <w:rsid w:val="00EC5F8B"/>
    <w:rsid w:val="00ED30A2"/>
    <w:rsid w:val="00ED3800"/>
    <w:rsid w:val="00ED5551"/>
    <w:rsid w:val="00EE2544"/>
    <w:rsid w:val="00EE56C2"/>
    <w:rsid w:val="00EE7855"/>
    <w:rsid w:val="00EE7C7D"/>
    <w:rsid w:val="00EF0618"/>
    <w:rsid w:val="00EF0890"/>
    <w:rsid w:val="00EF1482"/>
    <w:rsid w:val="00EF14A2"/>
    <w:rsid w:val="00EF3AB0"/>
    <w:rsid w:val="00EF43FE"/>
    <w:rsid w:val="00EF61EC"/>
    <w:rsid w:val="00F00968"/>
    <w:rsid w:val="00F01D5E"/>
    <w:rsid w:val="00F05058"/>
    <w:rsid w:val="00F0693B"/>
    <w:rsid w:val="00F07FFE"/>
    <w:rsid w:val="00F126EA"/>
    <w:rsid w:val="00F20C56"/>
    <w:rsid w:val="00F21FC2"/>
    <w:rsid w:val="00F22AE7"/>
    <w:rsid w:val="00F261AA"/>
    <w:rsid w:val="00F276F9"/>
    <w:rsid w:val="00F27A9B"/>
    <w:rsid w:val="00F27E01"/>
    <w:rsid w:val="00F27F23"/>
    <w:rsid w:val="00F30087"/>
    <w:rsid w:val="00F30F68"/>
    <w:rsid w:val="00F31806"/>
    <w:rsid w:val="00F32A86"/>
    <w:rsid w:val="00F33277"/>
    <w:rsid w:val="00F361DF"/>
    <w:rsid w:val="00F46B47"/>
    <w:rsid w:val="00F516C2"/>
    <w:rsid w:val="00F516D6"/>
    <w:rsid w:val="00F516DE"/>
    <w:rsid w:val="00F5465F"/>
    <w:rsid w:val="00F54B5B"/>
    <w:rsid w:val="00F55987"/>
    <w:rsid w:val="00F55ABF"/>
    <w:rsid w:val="00F55DE1"/>
    <w:rsid w:val="00F6289A"/>
    <w:rsid w:val="00F63AD1"/>
    <w:rsid w:val="00F63D86"/>
    <w:rsid w:val="00F654EF"/>
    <w:rsid w:val="00F6695A"/>
    <w:rsid w:val="00F708AE"/>
    <w:rsid w:val="00F7098A"/>
    <w:rsid w:val="00F720B9"/>
    <w:rsid w:val="00F758C2"/>
    <w:rsid w:val="00F77170"/>
    <w:rsid w:val="00F80451"/>
    <w:rsid w:val="00F80AA8"/>
    <w:rsid w:val="00F82699"/>
    <w:rsid w:val="00F833C4"/>
    <w:rsid w:val="00F84284"/>
    <w:rsid w:val="00F91A83"/>
    <w:rsid w:val="00F92BF2"/>
    <w:rsid w:val="00F92E1E"/>
    <w:rsid w:val="00F95315"/>
    <w:rsid w:val="00FA1F99"/>
    <w:rsid w:val="00FA324E"/>
    <w:rsid w:val="00FA3347"/>
    <w:rsid w:val="00FA4A86"/>
    <w:rsid w:val="00FA7258"/>
    <w:rsid w:val="00FA779C"/>
    <w:rsid w:val="00FB0AA0"/>
    <w:rsid w:val="00FB4418"/>
    <w:rsid w:val="00FB4C3E"/>
    <w:rsid w:val="00FB6C95"/>
    <w:rsid w:val="00FB77A4"/>
    <w:rsid w:val="00FC2A18"/>
    <w:rsid w:val="00FC3EA2"/>
    <w:rsid w:val="00FC45CC"/>
    <w:rsid w:val="00FC527B"/>
    <w:rsid w:val="00FC5E0E"/>
    <w:rsid w:val="00FD17B5"/>
    <w:rsid w:val="00FD33C8"/>
    <w:rsid w:val="00FE3B9F"/>
    <w:rsid w:val="00FE490D"/>
    <w:rsid w:val="00FE4A78"/>
    <w:rsid w:val="00FE5E69"/>
    <w:rsid w:val="00FE7D5C"/>
    <w:rsid w:val="00FF4351"/>
    <w:rsid w:val="00FF6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1473"/>
    <w:rPr>
      <w:color w:val="0000FF"/>
      <w:u w:val="single"/>
    </w:rPr>
  </w:style>
  <w:style w:type="table" w:styleId="TableGrid">
    <w:name w:val="Table Grid"/>
    <w:basedOn w:val="TableNormal"/>
    <w:rsid w:val="00705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21970"/>
    <w:pPr>
      <w:tabs>
        <w:tab w:val="center" w:pos="4320"/>
        <w:tab w:val="right" w:pos="8640"/>
      </w:tabs>
    </w:pPr>
  </w:style>
  <w:style w:type="paragraph" w:styleId="Footer">
    <w:name w:val="footer"/>
    <w:basedOn w:val="Normal"/>
    <w:rsid w:val="00621970"/>
    <w:pPr>
      <w:tabs>
        <w:tab w:val="center" w:pos="4320"/>
        <w:tab w:val="right" w:pos="8640"/>
      </w:tabs>
    </w:pPr>
  </w:style>
  <w:style w:type="character" w:styleId="PageNumber">
    <w:name w:val="page number"/>
    <w:basedOn w:val="DefaultParagraphFont"/>
    <w:rsid w:val="009B4019"/>
  </w:style>
  <w:style w:type="paragraph" w:styleId="BodyTextIndent2">
    <w:name w:val="Body Text Indent 2"/>
    <w:basedOn w:val="Normal"/>
    <w:rsid w:val="003F0B95"/>
    <w:pPr>
      <w:ind w:left="360"/>
    </w:pPr>
    <w:rPr>
      <w:sz w:val="22"/>
      <w:szCs w:val="20"/>
    </w:rPr>
  </w:style>
  <w:style w:type="paragraph" w:styleId="ListParagraph">
    <w:name w:val="List Paragraph"/>
    <w:basedOn w:val="Normal"/>
    <w:uiPriority w:val="34"/>
    <w:qFormat/>
    <w:rsid w:val="0057019B"/>
    <w:pPr>
      <w:ind w:left="720"/>
    </w:pPr>
  </w:style>
  <w:style w:type="paragraph" w:customStyle="1" w:styleId="Name">
    <w:name w:val="Name"/>
    <w:basedOn w:val="Normal"/>
    <w:next w:val="Normal"/>
    <w:rsid w:val="00786022"/>
    <w:pPr>
      <w:spacing w:after="440" w:line="240" w:lineRule="atLeast"/>
      <w:jc w:val="center"/>
    </w:pPr>
    <w:rPr>
      <w:rFonts w:ascii="Garamond" w:hAnsi="Garamond"/>
      <w:caps/>
      <w:spacing w:val="80"/>
      <w:sz w:val="44"/>
      <w:szCs w:val="20"/>
    </w:rPr>
  </w:style>
  <w:style w:type="paragraph" w:customStyle="1" w:styleId="NoTitle">
    <w:name w:val="No Title"/>
    <w:basedOn w:val="Normal"/>
    <w:rsid w:val="00786022"/>
    <w:pPr>
      <w:spacing w:before="220" w:line="220" w:lineRule="atLeast"/>
    </w:pPr>
    <w:rPr>
      <w:rFonts w:ascii="Garamond" w:hAnsi="Garamond"/>
      <w:caps/>
      <w:spacing w:val="15"/>
      <w:sz w:val="20"/>
      <w:szCs w:val="20"/>
    </w:rPr>
  </w:style>
  <w:style w:type="paragraph" w:styleId="BodyText">
    <w:name w:val="Body Text"/>
    <w:basedOn w:val="Normal"/>
    <w:link w:val="BodyTextChar"/>
    <w:rsid w:val="00220508"/>
    <w:pPr>
      <w:spacing w:after="120"/>
    </w:pPr>
  </w:style>
  <w:style w:type="character" w:customStyle="1" w:styleId="BodyTextChar">
    <w:name w:val="Body Text Char"/>
    <w:link w:val="BodyText"/>
    <w:rsid w:val="00220508"/>
    <w:rPr>
      <w:sz w:val="24"/>
      <w:szCs w:val="24"/>
    </w:rPr>
  </w:style>
  <w:style w:type="paragraph" w:styleId="BodyTextIndent">
    <w:name w:val="Body Text Indent"/>
    <w:basedOn w:val="Normal"/>
    <w:link w:val="BodyTextIndentChar"/>
    <w:rsid w:val="00220508"/>
    <w:pPr>
      <w:spacing w:after="120"/>
      <w:ind w:left="283"/>
    </w:pPr>
  </w:style>
  <w:style w:type="character" w:customStyle="1" w:styleId="BodyTextIndentChar">
    <w:name w:val="Body Text Indent Char"/>
    <w:link w:val="BodyTextIndent"/>
    <w:rsid w:val="00220508"/>
    <w:rPr>
      <w:sz w:val="24"/>
      <w:szCs w:val="24"/>
    </w:rPr>
  </w:style>
  <w:style w:type="paragraph" w:customStyle="1" w:styleId="SectionTitle">
    <w:name w:val="Section Title"/>
    <w:basedOn w:val="Normal"/>
    <w:next w:val="Objective"/>
    <w:rsid w:val="00220508"/>
    <w:pPr>
      <w:pBdr>
        <w:bottom w:val="single" w:sz="6" w:space="1" w:color="808080"/>
      </w:pBdr>
      <w:spacing w:before="220" w:line="220" w:lineRule="atLeast"/>
    </w:pPr>
    <w:rPr>
      <w:rFonts w:ascii="Garamond" w:hAnsi="Garamond"/>
      <w:caps/>
      <w:spacing w:val="15"/>
      <w:sz w:val="20"/>
      <w:szCs w:val="20"/>
    </w:rPr>
  </w:style>
  <w:style w:type="paragraph" w:customStyle="1" w:styleId="Objective">
    <w:name w:val="Objective"/>
    <w:basedOn w:val="Normal"/>
    <w:next w:val="BodyText"/>
    <w:rsid w:val="00220508"/>
    <w:pPr>
      <w:spacing w:before="60" w:after="220" w:line="220" w:lineRule="atLeast"/>
      <w:jc w:val="both"/>
    </w:pPr>
    <w:rPr>
      <w:rFonts w:ascii="Garamond" w:hAnsi="Garamond"/>
      <w:sz w:val="22"/>
      <w:szCs w:val="20"/>
    </w:rPr>
  </w:style>
  <w:style w:type="paragraph" w:customStyle="1" w:styleId="Achievement">
    <w:name w:val="Achievement"/>
    <w:basedOn w:val="BodyText"/>
    <w:rsid w:val="00F95315"/>
    <w:pPr>
      <w:spacing w:after="60" w:line="240" w:lineRule="atLeast"/>
      <w:ind w:left="240" w:hanging="240"/>
      <w:jc w:val="both"/>
    </w:pPr>
    <w:rPr>
      <w:rFonts w:ascii="Garamond" w:hAnsi="Garamond"/>
      <w:sz w:val="22"/>
      <w:szCs w:val="20"/>
    </w:rPr>
  </w:style>
  <w:style w:type="paragraph" w:styleId="NormalWeb">
    <w:name w:val="Normal (Web)"/>
    <w:basedOn w:val="Normal"/>
    <w:uiPriority w:val="99"/>
    <w:unhideWhenUsed/>
    <w:rsid w:val="00B66171"/>
    <w:pPr>
      <w:spacing w:before="100" w:beforeAutospacing="1" w:after="100" w:afterAutospacing="1"/>
    </w:pPr>
  </w:style>
  <w:style w:type="character" w:styleId="FollowedHyperlink">
    <w:name w:val="FollowedHyperlink"/>
    <w:rsid w:val="00F30087"/>
    <w:rPr>
      <w:color w:val="800080"/>
      <w:u w:val="single"/>
    </w:rPr>
  </w:style>
  <w:style w:type="paragraph" w:customStyle="1" w:styleId="Default">
    <w:name w:val="Default"/>
    <w:rsid w:val="00690258"/>
    <w:pPr>
      <w:autoSpaceDE w:val="0"/>
      <w:autoSpaceDN w:val="0"/>
      <w:adjustRightInd w:val="0"/>
    </w:pPr>
    <w:rPr>
      <w:color w:val="000000"/>
      <w:sz w:val="24"/>
      <w:szCs w:val="24"/>
    </w:rPr>
  </w:style>
  <w:style w:type="character" w:styleId="Strong">
    <w:name w:val="Strong"/>
    <w:uiPriority w:val="22"/>
    <w:qFormat/>
    <w:rsid w:val="002C3269"/>
    <w:rPr>
      <w:b/>
      <w:bCs/>
    </w:rPr>
  </w:style>
  <w:style w:type="character" w:styleId="Emphasis">
    <w:name w:val="Emphasis"/>
    <w:basedOn w:val="DefaultParagraphFont"/>
    <w:uiPriority w:val="20"/>
    <w:qFormat/>
    <w:rsid w:val="006557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1473"/>
    <w:rPr>
      <w:color w:val="0000FF"/>
      <w:u w:val="single"/>
    </w:rPr>
  </w:style>
  <w:style w:type="table" w:styleId="TableGrid">
    <w:name w:val="Table Grid"/>
    <w:basedOn w:val="TableNormal"/>
    <w:rsid w:val="00705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21970"/>
    <w:pPr>
      <w:tabs>
        <w:tab w:val="center" w:pos="4320"/>
        <w:tab w:val="right" w:pos="8640"/>
      </w:tabs>
    </w:pPr>
  </w:style>
  <w:style w:type="paragraph" w:styleId="Footer">
    <w:name w:val="footer"/>
    <w:basedOn w:val="Normal"/>
    <w:rsid w:val="00621970"/>
    <w:pPr>
      <w:tabs>
        <w:tab w:val="center" w:pos="4320"/>
        <w:tab w:val="right" w:pos="8640"/>
      </w:tabs>
    </w:pPr>
  </w:style>
  <w:style w:type="character" w:styleId="PageNumber">
    <w:name w:val="page number"/>
    <w:basedOn w:val="DefaultParagraphFont"/>
    <w:rsid w:val="009B4019"/>
  </w:style>
  <w:style w:type="paragraph" w:styleId="BodyTextIndent2">
    <w:name w:val="Body Text Indent 2"/>
    <w:basedOn w:val="Normal"/>
    <w:rsid w:val="003F0B95"/>
    <w:pPr>
      <w:ind w:left="360"/>
    </w:pPr>
    <w:rPr>
      <w:sz w:val="22"/>
      <w:szCs w:val="20"/>
    </w:rPr>
  </w:style>
  <w:style w:type="paragraph" w:styleId="ListParagraph">
    <w:name w:val="List Paragraph"/>
    <w:basedOn w:val="Normal"/>
    <w:uiPriority w:val="34"/>
    <w:qFormat/>
    <w:rsid w:val="0057019B"/>
    <w:pPr>
      <w:ind w:left="720"/>
    </w:pPr>
  </w:style>
  <w:style w:type="paragraph" w:customStyle="1" w:styleId="Name">
    <w:name w:val="Name"/>
    <w:basedOn w:val="Normal"/>
    <w:next w:val="Normal"/>
    <w:rsid w:val="00786022"/>
    <w:pPr>
      <w:spacing w:after="440" w:line="240" w:lineRule="atLeast"/>
      <w:jc w:val="center"/>
    </w:pPr>
    <w:rPr>
      <w:rFonts w:ascii="Garamond" w:hAnsi="Garamond"/>
      <w:caps/>
      <w:spacing w:val="80"/>
      <w:sz w:val="44"/>
      <w:szCs w:val="20"/>
    </w:rPr>
  </w:style>
  <w:style w:type="paragraph" w:customStyle="1" w:styleId="NoTitle">
    <w:name w:val="No Title"/>
    <w:basedOn w:val="Normal"/>
    <w:rsid w:val="00786022"/>
    <w:pPr>
      <w:spacing w:before="220" w:line="220" w:lineRule="atLeast"/>
    </w:pPr>
    <w:rPr>
      <w:rFonts w:ascii="Garamond" w:hAnsi="Garamond"/>
      <w:caps/>
      <w:spacing w:val="15"/>
      <w:sz w:val="20"/>
      <w:szCs w:val="20"/>
    </w:rPr>
  </w:style>
  <w:style w:type="paragraph" w:styleId="BodyText">
    <w:name w:val="Body Text"/>
    <w:basedOn w:val="Normal"/>
    <w:link w:val="BodyTextChar"/>
    <w:rsid w:val="00220508"/>
    <w:pPr>
      <w:spacing w:after="120"/>
    </w:pPr>
  </w:style>
  <w:style w:type="character" w:customStyle="1" w:styleId="BodyTextChar">
    <w:name w:val="Body Text Char"/>
    <w:link w:val="BodyText"/>
    <w:rsid w:val="00220508"/>
    <w:rPr>
      <w:sz w:val="24"/>
      <w:szCs w:val="24"/>
    </w:rPr>
  </w:style>
  <w:style w:type="paragraph" w:styleId="BodyTextIndent">
    <w:name w:val="Body Text Indent"/>
    <w:basedOn w:val="Normal"/>
    <w:link w:val="BodyTextIndentChar"/>
    <w:rsid w:val="00220508"/>
    <w:pPr>
      <w:spacing w:after="120"/>
      <w:ind w:left="283"/>
    </w:pPr>
  </w:style>
  <w:style w:type="character" w:customStyle="1" w:styleId="BodyTextIndentChar">
    <w:name w:val="Body Text Indent Char"/>
    <w:link w:val="BodyTextIndent"/>
    <w:rsid w:val="00220508"/>
    <w:rPr>
      <w:sz w:val="24"/>
      <w:szCs w:val="24"/>
    </w:rPr>
  </w:style>
  <w:style w:type="paragraph" w:customStyle="1" w:styleId="SectionTitle">
    <w:name w:val="Section Title"/>
    <w:basedOn w:val="Normal"/>
    <w:next w:val="Objective"/>
    <w:rsid w:val="00220508"/>
    <w:pPr>
      <w:pBdr>
        <w:bottom w:val="single" w:sz="6" w:space="1" w:color="808080"/>
      </w:pBdr>
      <w:spacing w:before="220" w:line="220" w:lineRule="atLeast"/>
    </w:pPr>
    <w:rPr>
      <w:rFonts w:ascii="Garamond" w:hAnsi="Garamond"/>
      <w:caps/>
      <w:spacing w:val="15"/>
      <w:sz w:val="20"/>
      <w:szCs w:val="20"/>
    </w:rPr>
  </w:style>
  <w:style w:type="paragraph" w:customStyle="1" w:styleId="Objective">
    <w:name w:val="Objective"/>
    <w:basedOn w:val="Normal"/>
    <w:next w:val="BodyText"/>
    <w:rsid w:val="00220508"/>
    <w:pPr>
      <w:spacing w:before="60" w:after="220" w:line="220" w:lineRule="atLeast"/>
      <w:jc w:val="both"/>
    </w:pPr>
    <w:rPr>
      <w:rFonts w:ascii="Garamond" w:hAnsi="Garamond"/>
      <w:sz w:val="22"/>
      <w:szCs w:val="20"/>
    </w:rPr>
  </w:style>
  <w:style w:type="paragraph" w:customStyle="1" w:styleId="Achievement">
    <w:name w:val="Achievement"/>
    <w:basedOn w:val="BodyText"/>
    <w:rsid w:val="00F95315"/>
    <w:pPr>
      <w:spacing w:after="60" w:line="240" w:lineRule="atLeast"/>
      <w:ind w:left="240" w:hanging="240"/>
      <w:jc w:val="both"/>
    </w:pPr>
    <w:rPr>
      <w:rFonts w:ascii="Garamond" w:hAnsi="Garamond"/>
      <w:sz w:val="22"/>
      <w:szCs w:val="20"/>
    </w:rPr>
  </w:style>
  <w:style w:type="paragraph" w:styleId="NormalWeb">
    <w:name w:val="Normal (Web)"/>
    <w:basedOn w:val="Normal"/>
    <w:uiPriority w:val="99"/>
    <w:unhideWhenUsed/>
    <w:rsid w:val="00B66171"/>
    <w:pPr>
      <w:spacing w:before="100" w:beforeAutospacing="1" w:after="100" w:afterAutospacing="1"/>
    </w:pPr>
  </w:style>
  <w:style w:type="character" w:styleId="FollowedHyperlink">
    <w:name w:val="FollowedHyperlink"/>
    <w:rsid w:val="00F30087"/>
    <w:rPr>
      <w:color w:val="800080"/>
      <w:u w:val="single"/>
    </w:rPr>
  </w:style>
  <w:style w:type="paragraph" w:customStyle="1" w:styleId="Default">
    <w:name w:val="Default"/>
    <w:rsid w:val="00690258"/>
    <w:pPr>
      <w:autoSpaceDE w:val="0"/>
      <w:autoSpaceDN w:val="0"/>
      <w:adjustRightInd w:val="0"/>
    </w:pPr>
    <w:rPr>
      <w:color w:val="000000"/>
      <w:sz w:val="24"/>
      <w:szCs w:val="24"/>
    </w:rPr>
  </w:style>
  <w:style w:type="character" w:styleId="Strong">
    <w:name w:val="Strong"/>
    <w:uiPriority w:val="22"/>
    <w:qFormat/>
    <w:rsid w:val="002C3269"/>
    <w:rPr>
      <w:b/>
      <w:bCs/>
    </w:rPr>
  </w:style>
  <w:style w:type="character" w:styleId="Emphasis">
    <w:name w:val="Emphasis"/>
    <w:basedOn w:val="DefaultParagraphFont"/>
    <w:uiPriority w:val="20"/>
    <w:qFormat/>
    <w:rsid w:val="006557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94">
      <w:bodyDiv w:val="1"/>
      <w:marLeft w:val="0"/>
      <w:marRight w:val="0"/>
      <w:marTop w:val="0"/>
      <w:marBottom w:val="0"/>
      <w:divBdr>
        <w:top w:val="none" w:sz="0" w:space="0" w:color="auto"/>
        <w:left w:val="none" w:sz="0" w:space="0" w:color="auto"/>
        <w:bottom w:val="none" w:sz="0" w:space="0" w:color="auto"/>
        <w:right w:val="none" w:sz="0" w:space="0" w:color="auto"/>
      </w:divBdr>
    </w:div>
    <w:div w:id="102504746">
      <w:bodyDiv w:val="1"/>
      <w:marLeft w:val="0"/>
      <w:marRight w:val="0"/>
      <w:marTop w:val="0"/>
      <w:marBottom w:val="0"/>
      <w:divBdr>
        <w:top w:val="none" w:sz="0" w:space="0" w:color="auto"/>
        <w:left w:val="none" w:sz="0" w:space="0" w:color="auto"/>
        <w:bottom w:val="none" w:sz="0" w:space="0" w:color="auto"/>
        <w:right w:val="none" w:sz="0" w:space="0" w:color="auto"/>
      </w:divBdr>
      <w:divsChild>
        <w:div w:id="152260133">
          <w:marLeft w:val="0"/>
          <w:marRight w:val="0"/>
          <w:marTop w:val="0"/>
          <w:marBottom w:val="0"/>
          <w:divBdr>
            <w:top w:val="none" w:sz="0" w:space="0" w:color="auto"/>
            <w:left w:val="none" w:sz="0" w:space="0" w:color="auto"/>
            <w:bottom w:val="none" w:sz="0" w:space="0" w:color="auto"/>
            <w:right w:val="none" w:sz="0" w:space="0" w:color="auto"/>
          </w:divBdr>
          <w:divsChild>
            <w:div w:id="1860387882">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289750536">
                      <w:marLeft w:val="0"/>
                      <w:marRight w:val="0"/>
                      <w:marTop w:val="360"/>
                      <w:marBottom w:val="0"/>
                      <w:divBdr>
                        <w:top w:val="none" w:sz="0" w:space="0" w:color="auto"/>
                        <w:left w:val="none" w:sz="0" w:space="0" w:color="auto"/>
                        <w:bottom w:val="none" w:sz="0" w:space="0" w:color="auto"/>
                        <w:right w:val="none" w:sz="0" w:space="0" w:color="auto"/>
                      </w:divBdr>
                      <w:divsChild>
                        <w:div w:id="1375302111">
                          <w:marLeft w:val="0"/>
                          <w:marRight w:val="0"/>
                          <w:marTop w:val="0"/>
                          <w:marBottom w:val="0"/>
                          <w:divBdr>
                            <w:top w:val="none" w:sz="0" w:space="0" w:color="auto"/>
                            <w:left w:val="none" w:sz="0" w:space="0" w:color="auto"/>
                            <w:bottom w:val="none" w:sz="0" w:space="0" w:color="auto"/>
                            <w:right w:val="none" w:sz="0" w:space="0" w:color="auto"/>
                          </w:divBdr>
                          <w:divsChild>
                            <w:div w:id="16741880">
                              <w:marLeft w:val="0"/>
                              <w:marRight w:val="0"/>
                              <w:marTop w:val="360"/>
                              <w:marBottom w:val="0"/>
                              <w:divBdr>
                                <w:top w:val="none" w:sz="0" w:space="0" w:color="auto"/>
                                <w:left w:val="none" w:sz="0" w:space="0" w:color="auto"/>
                                <w:bottom w:val="none" w:sz="0" w:space="0" w:color="auto"/>
                                <w:right w:val="none" w:sz="0" w:space="0" w:color="auto"/>
                              </w:divBdr>
                              <w:divsChild>
                                <w:div w:id="785196435">
                                  <w:marLeft w:val="0"/>
                                  <w:marRight w:val="0"/>
                                  <w:marTop w:val="0"/>
                                  <w:marBottom w:val="0"/>
                                  <w:divBdr>
                                    <w:top w:val="none" w:sz="0" w:space="0" w:color="auto"/>
                                    <w:left w:val="none" w:sz="0" w:space="0" w:color="auto"/>
                                    <w:bottom w:val="none" w:sz="0" w:space="0" w:color="auto"/>
                                    <w:right w:val="none" w:sz="0" w:space="0" w:color="auto"/>
                                  </w:divBdr>
                                  <w:divsChild>
                                    <w:div w:id="595595133">
                                      <w:marLeft w:val="0"/>
                                      <w:marRight w:val="0"/>
                                      <w:marTop w:val="0"/>
                                      <w:marBottom w:val="0"/>
                                      <w:divBdr>
                                        <w:top w:val="none" w:sz="0" w:space="0" w:color="auto"/>
                                        <w:left w:val="none" w:sz="0" w:space="0" w:color="auto"/>
                                        <w:bottom w:val="none" w:sz="0" w:space="0" w:color="auto"/>
                                        <w:right w:val="none" w:sz="0" w:space="0" w:color="auto"/>
                                      </w:divBdr>
                                      <w:divsChild>
                                        <w:div w:id="8941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84671">
      <w:bodyDiv w:val="1"/>
      <w:marLeft w:val="0"/>
      <w:marRight w:val="0"/>
      <w:marTop w:val="0"/>
      <w:marBottom w:val="0"/>
      <w:divBdr>
        <w:top w:val="none" w:sz="0" w:space="0" w:color="auto"/>
        <w:left w:val="none" w:sz="0" w:space="0" w:color="auto"/>
        <w:bottom w:val="none" w:sz="0" w:space="0" w:color="auto"/>
        <w:right w:val="none" w:sz="0" w:space="0" w:color="auto"/>
      </w:divBdr>
    </w:div>
    <w:div w:id="280575402">
      <w:bodyDiv w:val="1"/>
      <w:marLeft w:val="0"/>
      <w:marRight w:val="0"/>
      <w:marTop w:val="0"/>
      <w:marBottom w:val="0"/>
      <w:divBdr>
        <w:top w:val="none" w:sz="0" w:space="0" w:color="auto"/>
        <w:left w:val="none" w:sz="0" w:space="0" w:color="auto"/>
        <w:bottom w:val="none" w:sz="0" w:space="0" w:color="auto"/>
        <w:right w:val="none" w:sz="0" w:space="0" w:color="auto"/>
      </w:divBdr>
    </w:div>
    <w:div w:id="855534862">
      <w:bodyDiv w:val="1"/>
      <w:marLeft w:val="0"/>
      <w:marRight w:val="0"/>
      <w:marTop w:val="0"/>
      <w:marBottom w:val="0"/>
      <w:divBdr>
        <w:top w:val="none" w:sz="0" w:space="0" w:color="auto"/>
        <w:left w:val="none" w:sz="0" w:space="0" w:color="auto"/>
        <w:bottom w:val="none" w:sz="0" w:space="0" w:color="auto"/>
        <w:right w:val="none" w:sz="0" w:space="0" w:color="auto"/>
      </w:divBdr>
    </w:div>
    <w:div w:id="892304451">
      <w:bodyDiv w:val="1"/>
      <w:marLeft w:val="0"/>
      <w:marRight w:val="0"/>
      <w:marTop w:val="0"/>
      <w:marBottom w:val="0"/>
      <w:divBdr>
        <w:top w:val="none" w:sz="0" w:space="0" w:color="auto"/>
        <w:left w:val="none" w:sz="0" w:space="0" w:color="auto"/>
        <w:bottom w:val="none" w:sz="0" w:space="0" w:color="auto"/>
        <w:right w:val="none" w:sz="0" w:space="0" w:color="auto"/>
      </w:divBdr>
    </w:div>
    <w:div w:id="936791200">
      <w:bodyDiv w:val="1"/>
      <w:marLeft w:val="0"/>
      <w:marRight w:val="0"/>
      <w:marTop w:val="0"/>
      <w:marBottom w:val="0"/>
      <w:divBdr>
        <w:top w:val="none" w:sz="0" w:space="0" w:color="auto"/>
        <w:left w:val="none" w:sz="0" w:space="0" w:color="auto"/>
        <w:bottom w:val="none" w:sz="0" w:space="0" w:color="auto"/>
        <w:right w:val="none" w:sz="0" w:space="0" w:color="auto"/>
      </w:divBdr>
    </w:div>
    <w:div w:id="1056272744">
      <w:bodyDiv w:val="1"/>
      <w:marLeft w:val="0"/>
      <w:marRight w:val="0"/>
      <w:marTop w:val="0"/>
      <w:marBottom w:val="0"/>
      <w:divBdr>
        <w:top w:val="none" w:sz="0" w:space="0" w:color="auto"/>
        <w:left w:val="none" w:sz="0" w:space="0" w:color="auto"/>
        <w:bottom w:val="none" w:sz="0" w:space="0" w:color="auto"/>
        <w:right w:val="none" w:sz="0" w:space="0" w:color="auto"/>
      </w:divBdr>
    </w:div>
    <w:div w:id="1326662845">
      <w:bodyDiv w:val="1"/>
      <w:marLeft w:val="0"/>
      <w:marRight w:val="0"/>
      <w:marTop w:val="0"/>
      <w:marBottom w:val="0"/>
      <w:divBdr>
        <w:top w:val="none" w:sz="0" w:space="0" w:color="auto"/>
        <w:left w:val="none" w:sz="0" w:space="0" w:color="auto"/>
        <w:bottom w:val="none" w:sz="0" w:space="0" w:color="auto"/>
        <w:right w:val="none" w:sz="0" w:space="0" w:color="auto"/>
      </w:divBdr>
      <w:divsChild>
        <w:div w:id="1905795600">
          <w:marLeft w:val="0"/>
          <w:marRight w:val="0"/>
          <w:marTop w:val="0"/>
          <w:marBottom w:val="0"/>
          <w:divBdr>
            <w:top w:val="none" w:sz="0" w:space="0" w:color="auto"/>
            <w:left w:val="none" w:sz="0" w:space="0" w:color="auto"/>
            <w:bottom w:val="none" w:sz="0" w:space="0" w:color="auto"/>
            <w:right w:val="none" w:sz="0" w:space="0" w:color="auto"/>
          </w:divBdr>
          <w:divsChild>
            <w:div w:id="1012992674">
              <w:marLeft w:val="0"/>
              <w:marRight w:val="0"/>
              <w:marTop w:val="0"/>
              <w:marBottom w:val="0"/>
              <w:divBdr>
                <w:top w:val="none" w:sz="0" w:space="0" w:color="auto"/>
                <w:left w:val="none" w:sz="0" w:space="0" w:color="auto"/>
                <w:bottom w:val="none" w:sz="0" w:space="0" w:color="auto"/>
                <w:right w:val="none" w:sz="0" w:space="0" w:color="auto"/>
              </w:divBdr>
              <w:divsChild>
                <w:div w:id="1689722453">
                  <w:marLeft w:val="0"/>
                  <w:marRight w:val="0"/>
                  <w:marTop w:val="0"/>
                  <w:marBottom w:val="0"/>
                  <w:divBdr>
                    <w:top w:val="none" w:sz="0" w:space="0" w:color="auto"/>
                    <w:left w:val="none" w:sz="0" w:space="0" w:color="auto"/>
                    <w:bottom w:val="none" w:sz="0" w:space="0" w:color="auto"/>
                    <w:right w:val="none" w:sz="0" w:space="0" w:color="auto"/>
                  </w:divBdr>
                  <w:divsChild>
                    <w:div w:id="1413350746">
                      <w:marLeft w:val="0"/>
                      <w:marRight w:val="0"/>
                      <w:marTop w:val="0"/>
                      <w:marBottom w:val="0"/>
                      <w:divBdr>
                        <w:top w:val="none" w:sz="0" w:space="0" w:color="auto"/>
                        <w:left w:val="none" w:sz="0" w:space="0" w:color="auto"/>
                        <w:bottom w:val="none" w:sz="0" w:space="0" w:color="auto"/>
                        <w:right w:val="none" w:sz="0" w:space="0" w:color="auto"/>
                      </w:divBdr>
                      <w:divsChild>
                        <w:div w:id="821196447">
                          <w:marLeft w:val="0"/>
                          <w:marRight w:val="0"/>
                          <w:marTop w:val="0"/>
                          <w:marBottom w:val="0"/>
                          <w:divBdr>
                            <w:top w:val="none" w:sz="0" w:space="0" w:color="auto"/>
                            <w:left w:val="none" w:sz="0" w:space="0" w:color="auto"/>
                            <w:bottom w:val="none" w:sz="0" w:space="0" w:color="auto"/>
                            <w:right w:val="none" w:sz="0" w:space="0" w:color="auto"/>
                          </w:divBdr>
                          <w:divsChild>
                            <w:div w:id="1405949291">
                              <w:marLeft w:val="0"/>
                              <w:marRight w:val="0"/>
                              <w:marTop w:val="0"/>
                              <w:marBottom w:val="0"/>
                              <w:divBdr>
                                <w:top w:val="none" w:sz="0" w:space="0" w:color="auto"/>
                                <w:left w:val="none" w:sz="0" w:space="0" w:color="auto"/>
                                <w:bottom w:val="none" w:sz="0" w:space="0" w:color="auto"/>
                                <w:right w:val="none" w:sz="0" w:space="0" w:color="auto"/>
                              </w:divBdr>
                              <w:divsChild>
                                <w:div w:id="2017295871">
                                  <w:marLeft w:val="0"/>
                                  <w:marRight w:val="0"/>
                                  <w:marTop w:val="0"/>
                                  <w:marBottom w:val="0"/>
                                  <w:divBdr>
                                    <w:top w:val="none" w:sz="0" w:space="0" w:color="auto"/>
                                    <w:left w:val="none" w:sz="0" w:space="0" w:color="auto"/>
                                    <w:bottom w:val="none" w:sz="0" w:space="0" w:color="auto"/>
                                    <w:right w:val="none" w:sz="0" w:space="0" w:color="auto"/>
                                  </w:divBdr>
                                  <w:divsChild>
                                    <w:div w:id="1992557528">
                                      <w:marLeft w:val="0"/>
                                      <w:marRight w:val="0"/>
                                      <w:marTop w:val="0"/>
                                      <w:marBottom w:val="0"/>
                                      <w:divBdr>
                                        <w:top w:val="none" w:sz="0" w:space="0" w:color="auto"/>
                                        <w:left w:val="none" w:sz="0" w:space="0" w:color="auto"/>
                                        <w:bottom w:val="none" w:sz="0" w:space="0" w:color="auto"/>
                                        <w:right w:val="none" w:sz="0" w:space="0" w:color="auto"/>
                                      </w:divBdr>
                                      <w:divsChild>
                                        <w:div w:id="15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7120640">
      <w:bodyDiv w:val="1"/>
      <w:marLeft w:val="0"/>
      <w:marRight w:val="0"/>
      <w:marTop w:val="0"/>
      <w:marBottom w:val="0"/>
      <w:divBdr>
        <w:top w:val="none" w:sz="0" w:space="0" w:color="auto"/>
        <w:left w:val="none" w:sz="0" w:space="0" w:color="auto"/>
        <w:bottom w:val="none" w:sz="0" w:space="0" w:color="auto"/>
        <w:right w:val="none" w:sz="0" w:space="0" w:color="auto"/>
      </w:divBdr>
    </w:div>
    <w:div w:id="1499807689">
      <w:bodyDiv w:val="1"/>
      <w:marLeft w:val="0"/>
      <w:marRight w:val="0"/>
      <w:marTop w:val="0"/>
      <w:marBottom w:val="0"/>
      <w:divBdr>
        <w:top w:val="none" w:sz="0" w:space="0" w:color="auto"/>
        <w:left w:val="none" w:sz="0" w:space="0" w:color="auto"/>
        <w:bottom w:val="none" w:sz="0" w:space="0" w:color="auto"/>
        <w:right w:val="none" w:sz="0" w:space="0" w:color="auto"/>
      </w:divBdr>
      <w:divsChild>
        <w:div w:id="1120999958">
          <w:marLeft w:val="0"/>
          <w:marRight w:val="0"/>
          <w:marTop w:val="0"/>
          <w:marBottom w:val="0"/>
          <w:divBdr>
            <w:top w:val="none" w:sz="0" w:space="0" w:color="auto"/>
            <w:left w:val="none" w:sz="0" w:space="0" w:color="auto"/>
            <w:bottom w:val="none" w:sz="0" w:space="0" w:color="auto"/>
            <w:right w:val="none" w:sz="0" w:space="0" w:color="auto"/>
          </w:divBdr>
          <w:divsChild>
            <w:div w:id="1686785571">
              <w:marLeft w:val="0"/>
              <w:marRight w:val="0"/>
              <w:marTop w:val="0"/>
              <w:marBottom w:val="0"/>
              <w:divBdr>
                <w:top w:val="none" w:sz="0" w:space="0" w:color="auto"/>
                <w:left w:val="none" w:sz="0" w:space="0" w:color="auto"/>
                <w:bottom w:val="none" w:sz="0" w:space="0" w:color="auto"/>
                <w:right w:val="none" w:sz="0" w:space="0" w:color="auto"/>
              </w:divBdr>
              <w:divsChild>
                <w:div w:id="4075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9767">
      <w:bodyDiv w:val="1"/>
      <w:marLeft w:val="0"/>
      <w:marRight w:val="0"/>
      <w:marTop w:val="0"/>
      <w:marBottom w:val="0"/>
      <w:divBdr>
        <w:top w:val="none" w:sz="0" w:space="0" w:color="auto"/>
        <w:left w:val="none" w:sz="0" w:space="0" w:color="auto"/>
        <w:bottom w:val="none" w:sz="0" w:space="0" w:color="auto"/>
        <w:right w:val="none" w:sz="0" w:space="0" w:color="auto"/>
      </w:divBdr>
    </w:div>
    <w:div w:id="1871142558">
      <w:bodyDiv w:val="1"/>
      <w:marLeft w:val="0"/>
      <w:marRight w:val="0"/>
      <w:marTop w:val="0"/>
      <w:marBottom w:val="0"/>
      <w:divBdr>
        <w:top w:val="none" w:sz="0" w:space="0" w:color="auto"/>
        <w:left w:val="none" w:sz="0" w:space="0" w:color="auto"/>
        <w:bottom w:val="none" w:sz="0" w:space="0" w:color="auto"/>
        <w:right w:val="none" w:sz="0" w:space="0" w:color="auto"/>
      </w:divBdr>
    </w:div>
    <w:div w:id="1892181704">
      <w:bodyDiv w:val="1"/>
      <w:marLeft w:val="0"/>
      <w:marRight w:val="0"/>
      <w:marTop w:val="0"/>
      <w:marBottom w:val="0"/>
      <w:divBdr>
        <w:top w:val="none" w:sz="0" w:space="0" w:color="auto"/>
        <w:left w:val="none" w:sz="0" w:space="0" w:color="auto"/>
        <w:bottom w:val="none" w:sz="0" w:space="0" w:color="auto"/>
        <w:right w:val="none" w:sz="0" w:space="0" w:color="auto"/>
      </w:divBdr>
    </w:div>
    <w:div w:id="1907496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wafaie@hot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3FB4-597E-4F4C-B9E4-F2AEE919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Ahmed Wafaie</vt:lpstr>
    </vt:vector>
  </TitlesOfParts>
  <Company/>
  <LinksUpToDate>false</LinksUpToDate>
  <CharactersWithSpaces>19527</CharactersWithSpaces>
  <SharedDoc>false</SharedDoc>
  <HLinks>
    <vt:vector size="6" baseType="variant">
      <vt:variant>
        <vt:i4>1114227</vt:i4>
      </vt:variant>
      <vt:variant>
        <vt:i4>0</vt:i4>
      </vt:variant>
      <vt:variant>
        <vt:i4>0</vt:i4>
      </vt:variant>
      <vt:variant>
        <vt:i4>5</vt:i4>
      </vt:variant>
      <vt:variant>
        <vt:lpwstr>mailto:a.wafaie@hotmail.com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Wafaie</dc:title>
  <dc:creator>ITF-EG</dc:creator>
  <cp:lastModifiedBy>acer</cp:lastModifiedBy>
  <cp:revision>5</cp:revision>
  <cp:lastPrinted>2019-03-12T17:38:00Z</cp:lastPrinted>
  <dcterms:created xsi:type="dcterms:W3CDTF">2019-03-12T17:03:00Z</dcterms:created>
  <dcterms:modified xsi:type="dcterms:W3CDTF">2019-03-12T17:38:00Z</dcterms:modified>
</cp:coreProperties>
</file>